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2908B" w14:textId="77777777" w:rsidR="00AC2216" w:rsidRPr="002A365B" w:rsidRDefault="00010128" w:rsidP="00AC2216">
      <w:pPr>
        <w:jc w:val="center"/>
        <w:rPr>
          <w:sz w:val="144"/>
        </w:rPr>
      </w:pPr>
      <w:r w:rsidRPr="002A365B">
        <w:rPr>
          <w:rFonts w:hint="eastAsia"/>
          <w:sz w:val="144"/>
        </w:rPr>
        <w:t xml:space="preserve">        </w:t>
      </w:r>
    </w:p>
    <w:p w14:paraId="7F5FDE1D" w14:textId="77777777" w:rsidR="002A4773" w:rsidRDefault="00D22A4E" w:rsidP="00AC2216">
      <w:pPr>
        <w:jc w:val="center"/>
        <w:rPr>
          <w:rFonts w:ascii="楷体_GB2312" w:eastAsia="楷体_GB2312"/>
          <w:b/>
          <w:sz w:val="72"/>
          <w:szCs w:val="72"/>
        </w:rPr>
      </w:pPr>
      <w:r>
        <w:rPr>
          <w:rFonts w:ascii="楷体_GB2312" w:eastAsia="楷体_GB2312" w:hint="eastAsia"/>
          <w:b/>
          <w:sz w:val="72"/>
          <w:szCs w:val="72"/>
        </w:rPr>
        <w:t>询</w:t>
      </w:r>
      <w:r w:rsidR="000457FE">
        <w:rPr>
          <w:rFonts w:ascii="楷体_GB2312" w:eastAsia="楷体_GB2312" w:hint="eastAsia"/>
          <w:b/>
          <w:sz w:val="72"/>
          <w:szCs w:val="72"/>
        </w:rPr>
        <w:t xml:space="preserve"> </w:t>
      </w:r>
    </w:p>
    <w:p w14:paraId="1BD8F287"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14:paraId="6CDCDF69"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14:paraId="7073AC16"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14:paraId="209DCC65"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14:paraId="60B6F0AB" w14:textId="77777777" w:rsidR="002A4773" w:rsidRDefault="002A4773" w:rsidP="00AC2216">
      <w:pPr>
        <w:jc w:val="center"/>
        <w:rPr>
          <w:rFonts w:ascii="楷体_GB2312" w:eastAsia="楷体_GB2312"/>
          <w:b/>
          <w:sz w:val="72"/>
          <w:szCs w:val="72"/>
        </w:rPr>
      </w:pPr>
    </w:p>
    <w:p w14:paraId="653BAFE1" w14:textId="77777777"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14:paraId="3DD729D3" w14:textId="77777777" w:rsidR="00AC2216" w:rsidRPr="002A365B" w:rsidRDefault="00AC2216" w:rsidP="007D76CC">
      <w:pPr>
        <w:spacing w:line="560" w:lineRule="exact"/>
        <w:rPr>
          <w:rFonts w:ascii="楷体_GB2312" w:eastAsia="楷体_GB2312"/>
          <w:sz w:val="28"/>
          <w:szCs w:val="28"/>
        </w:rPr>
      </w:pPr>
    </w:p>
    <w:p w14:paraId="026C4A64" w14:textId="77777777"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14:paraId="0F6E7D6D" w14:textId="77777777" w:rsidR="0026745B" w:rsidRDefault="0026745B" w:rsidP="0026745B">
      <w:pPr>
        <w:spacing w:line="560" w:lineRule="exact"/>
        <w:rPr>
          <w:rFonts w:ascii="楷体_GB2312" w:eastAsia="楷体_GB2312"/>
          <w:sz w:val="28"/>
        </w:rPr>
      </w:pPr>
    </w:p>
    <w:p w14:paraId="1CCE80B0" w14:textId="77777777" w:rsidR="0026745B" w:rsidRDefault="0026745B" w:rsidP="0026745B">
      <w:pPr>
        <w:spacing w:line="560" w:lineRule="exact"/>
        <w:ind w:firstLineChars="1150" w:firstLine="3220"/>
        <w:rPr>
          <w:rFonts w:ascii="楷体_GB2312" w:eastAsia="楷体_GB2312"/>
          <w:sz w:val="28"/>
        </w:rPr>
      </w:pPr>
    </w:p>
    <w:p w14:paraId="392BB25C" w14:textId="77777777" w:rsidR="00AC2216" w:rsidRPr="0026745B" w:rsidRDefault="009C782C"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14:paraId="5C6645C4" w14:textId="584C1A28"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二0</w:t>
      </w:r>
      <w:r w:rsidR="00584461">
        <w:rPr>
          <w:rFonts w:ascii="楷体_GB2312" w:eastAsia="楷体_GB2312" w:hint="eastAsia"/>
          <w:sz w:val="28"/>
        </w:rPr>
        <w:t>二</w:t>
      </w:r>
      <w:r w:rsidR="00A47F8E">
        <w:rPr>
          <w:rFonts w:ascii="楷体_GB2312" w:eastAsia="楷体_GB2312" w:hint="eastAsia"/>
          <w:sz w:val="28"/>
        </w:rPr>
        <w:t>五</w:t>
      </w:r>
      <w:r>
        <w:rPr>
          <w:rFonts w:ascii="楷体_GB2312" w:eastAsia="楷体_GB2312" w:hint="eastAsia"/>
          <w:sz w:val="28"/>
        </w:rPr>
        <w:t>年</w:t>
      </w:r>
      <w:r w:rsidR="00A47F8E">
        <w:rPr>
          <w:rFonts w:ascii="楷体_GB2312" w:eastAsia="楷体_GB2312" w:hint="eastAsia"/>
          <w:sz w:val="28"/>
        </w:rPr>
        <w:t>十一</w:t>
      </w:r>
      <w:r>
        <w:rPr>
          <w:rFonts w:ascii="楷体_GB2312" w:eastAsia="楷体_GB2312" w:hint="eastAsia"/>
          <w:sz w:val="28"/>
        </w:rPr>
        <w:t>月</w:t>
      </w:r>
    </w:p>
    <w:p w14:paraId="5A8F61F1" w14:textId="77777777" w:rsidR="00407F6B" w:rsidRPr="002A365B" w:rsidRDefault="00407F6B" w:rsidP="00407F6B">
      <w:pPr>
        <w:widowControl/>
        <w:jc w:val="left"/>
        <w:sectPr w:rsidR="00407F6B" w:rsidRPr="002A365B"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14:paraId="49AD506A" w14:textId="77777777" w:rsidR="00052B33" w:rsidRPr="009036BF" w:rsidRDefault="000457FE" w:rsidP="000457FE">
      <w:pPr>
        <w:pStyle w:val="a1"/>
        <w:jc w:val="both"/>
        <w:rPr>
          <w:rFonts w:ascii="宋体" w:hAnsi="宋体" w:cs="Times New Roman" w:hint="eastAsia"/>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14:paraId="18F2C1A3" w14:textId="27799974" w:rsidR="00EF5EFC" w:rsidRPr="00634484" w:rsidRDefault="00EF5EFC" w:rsidP="00EF5EFC">
      <w:pPr>
        <w:widowControl/>
        <w:spacing w:line="360" w:lineRule="auto"/>
        <w:jc w:val="left"/>
        <w:rPr>
          <w:rFonts w:ascii="宋体" w:hAnsi="宋体" w:cs="宋体" w:hint="eastAsia"/>
          <w:kern w:val="0"/>
          <w:szCs w:val="21"/>
        </w:rPr>
      </w:pPr>
      <w:r w:rsidRPr="00634484">
        <w:rPr>
          <w:rFonts w:ascii="宋体" w:hAnsi="宋体" w:cs="宋体" w:hint="eastAsia"/>
          <w:kern w:val="0"/>
          <w:szCs w:val="21"/>
        </w:rPr>
        <w:t>浙江巨化化工材料有限公司、</w:t>
      </w:r>
      <w:r w:rsidR="00A47F8E">
        <w:rPr>
          <w:rFonts w:hint="eastAsia"/>
        </w:rPr>
        <w:t>浙江衢化氟化学</w:t>
      </w:r>
      <w:r w:rsidR="00A47F8E" w:rsidRPr="00635075">
        <w:rPr>
          <w:rFonts w:hint="eastAsia"/>
        </w:rPr>
        <w:t>有限公司</w:t>
      </w:r>
      <w:r w:rsidRPr="00634484">
        <w:rPr>
          <w:rFonts w:ascii="宋体" w:hAnsi="宋体" w:cs="宋体" w:hint="eastAsia"/>
          <w:kern w:val="0"/>
          <w:szCs w:val="21"/>
        </w:rPr>
        <w:t>就</w:t>
      </w:r>
      <w:r w:rsidR="00A47F8E">
        <w:rPr>
          <w:rFonts w:ascii="宋体" w:hAnsi="宋体" w:cs="宋体" w:hint="eastAsia"/>
          <w:kern w:val="0"/>
          <w:szCs w:val="21"/>
        </w:rPr>
        <w:t>研发</w:t>
      </w:r>
      <w:r>
        <w:rPr>
          <w:rFonts w:ascii="宋体" w:hAnsi="宋体" w:cs="宋体" w:hint="eastAsia"/>
          <w:kern w:val="0"/>
          <w:szCs w:val="21"/>
        </w:rPr>
        <w:t>项目</w:t>
      </w:r>
      <w:r w:rsidRPr="00634484">
        <w:rPr>
          <w:rFonts w:ascii="宋体" w:hAnsi="宋体" w:cs="宋体" w:hint="eastAsia"/>
          <w:kern w:val="0"/>
          <w:szCs w:val="21"/>
        </w:rPr>
        <w:t>所需</w:t>
      </w:r>
      <w:bookmarkStart w:id="2" w:name="OLE_LINK5"/>
      <w:r w:rsidR="00A47F8E">
        <w:rPr>
          <w:rFonts w:hint="eastAsia"/>
          <w:color w:val="000000"/>
          <w:sz w:val="23"/>
          <w:szCs w:val="23"/>
        </w:rPr>
        <w:t>PFA</w:t>
      </w:r>
      <w:r w:rsidR="00A47F8E">
        <w:rPr>
          <w:rFonts w:hint="eastAsia"/>
          <w:color w:val="000000"/>
          <w:sz w:val="23"/>
          <w:szCs w:val="23"/>
        </w:rPr>
        <w:t>散堆</w:t>
      </w:r>
      <w:r>
        <w:rPr>
          <w:rFonts w:hint="eastAsia"/>
          <w:color w:val="000000"/>
          <w:sz w:val="23"/>
          <w:szCs w:val="23"/>
        </w:rPr>
        <w:t>填料</w:t>
      </w:r>
      <w:bookmarkEnd w:id="2"/>
      <w:r>
        <w:rPr>
          <w:rFonts w:hint="eastAsia"/>
          <w:color w:val="000000"/>
          <w:sz w:val="23"/>
          <w:szCs w:val="23"/>
        </w:rPr>
        <w:t>一批</w:t>
      </w:r>
      <w:r w:rsidRPr="00634484">
        <w:rPr>
          <w:rFonts w:ascii="宋体" w:hAnsi="宋体" w:cs="宋体" w:hint="eastAsia"/>
          <w:kern w:val="0"/>
          <w:szCs w:val="21"/>
        </w:rPr>
        <w:t>公开比价，现将有关事宜公告如下:</w:t>
      </w:r>
    </w:p>
    <w:p w14:paraId="33FB3680" w14:textId="2221217A" w:rsidR="00EF5EFC" w:rsidRPr="00634484" w:rsidRDefault="00EF5EFC" w:rsidP="00EF5EFC">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1.  比价内容：</w:t>
      </w:r>
      <w:r w:rsidR="00A47F8E">
        <w:rPr>
          <w:rFonts w:hint="eastAsia"/>
          <w:color w:val="000000"/>
          <w:sz w:val="23"/>
          <w:szCs w:val="23"/>
        </w:rPr>
        <w:t>PFA</w:t>
      </w:r>
      <w:r w:rsidR="00A47F8E">
        <w:rPr>
          <w:rFonts w:hint="eastAsia"/>
          <w:color w:val="000000"/>
          <w:sz w:val="23"/>
          <w:szCs w:val="23"/>
        </w:rPr>
        <w:t>散堆填料</w:t>
      </w:r>
      <w:r>
        <w:rPr>
          <w:rFonts w:hint="eastAsia"/>
          <w:color w:val="000000"/>
          <w:sz w:val="23"/>
          <w:szCs w:val="23"/>
        </w:rPr>
        <w:t>一批</w:t>
      </w:r>
      <w:r w:rsidRPr="00634484">
        <w:rPr>
          <w:rFonts w:ascii="宋体" w:hAnsi="宋体" w:cs="宋体" w:hint="eastAsia"/>
          <w:kern w:val="0"/>
          <w:szCs w:val="21"/>
        </w:rPr>
        <w:t>、规格、数量、技术参数等详见询价函</w:t>
      </w:r>
    </w:p>
    <w:p w14:paraId="47668D63" w14:textId="77777777" w:rsidR="00EF5EFC" w:rsidRPr="00634484" w:rsidRDefault="00EF5EFC" w:rsidP="00EF5EFC">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2. 报价人资格标准：</w:t>
      </w:r>
    </w:p>
    <w:p w14:paraId="6BD0B724" w14:textId="77777777" w:rsidR="00A47F8E" w:rsidRPr="00A47F8E" w:rsidRDefault="00A47F8E" w:rsidP="00A47F8E">
      <w:pPr>
        <w:widowControl/>
        <w:spacing w:line="360" w:lineRule="auto"/>
        <w:jc w:val="left"/>
        <w:rPr>
          <w:rFonts w:ascii="宋体" w:hAnsi="宋体" w:cs="宋体" w:hint="eastAsia"/>
          <w:kern w:val="0"/>
          <w:szCs w:val="21"/>
        </w:rPr>
      </w:pPr>
      <w:bookmarkStart w:id="3" w:name="OLE_LINK1"/>
      <w:r w:rsidRPr="00A47F8E">
        <w:rPr>
          <w:rFonts w:ascii="宋体" w:hAnsi="宋体" w:cs="宋体" w:hint="eastAsia"/>
          <w:kern w:val="0"/>
          <w:szCs w:val="21"/>
        </w:rPr>
        <w:t>2.1 独立法人资格、2022~2024年年均销售额2000万元以上，并取得ISO9001质量体系认证。</w:t>
      </w:r>
    </w:p>
    <w:p w14:paraId="444AF458" w14:textId="410EE214" w:rsidR="00EF5EFC" w:rsidRPr="00634484" w:rsidRDefault="00A47F8E" w:rsidP="00A47F8E">
      <w:pPr>
        <w:widowControl/>
        <w:spacing w:line="360" w:lineRule="auto"/>
        <w:jc w:val="left"/>
        <w:rPr>
          <w:rFonts w:ascii="宋体" w:hAnsi="宋体" w:cs="宋体" w:hint="eastAsia"/>
          <w:kern w:val="0"/>
          <w:szCs w:val="21"/>
        </w:rPr>
      </w:pPr>
      <w:r w:rsidRPr="00A47F8E">
        <w:rPr>
          <w:rFonts w:ascii="宋体" w:hAnsi="宋体" w:cs="宋体" w:hint="eastAsia"/>
          <w:kern w:val="0"/>
          <w:szCs w:val="21"/>
        </w:rPr>
        <w:t>2.2有类似PFA散堆填料制造销售业绩，且无不良记录的专业生产厂商，全部业绩需提供证明材料（提供2020年至今合同及发票复印件壹份，并加盖单位公章）。</w:t>
      </w:r>
      <w:bookmarkEnd w:id="3"/>
    </w:p>
    <w:p w14:paraId="0A8CA498" w14:textId="77777777" w:rsidR="00EF5EFC" w:rsidRPr="00634484" w:rsidRDefault="00EF5EFC" w:rsidP="00EF5EFC">
      <w:pPr>
        <w:widowControl/>
        <w:spacing w:line="360" w:lineRule="auto"/>
        <w:jc w:val="left"/>
        <w:rPr>
          <w:rFonts w:ascii="宋体" w:hAnsi="宋体" w:cs="宋体" w:hint="eastAsia"/>
          <w:kern w:val="0"/>
          <w:szCs w:val="21"/>
        </w:rPr>
      </w:pPr>
      <w:r>
        <w:rPr>
          <w:rFonts w:ascii="宋体" w:hAnsi="宋体" w:cs="宋体" w:hint="eastAsia"/>
          <w:kern w:val="0"/>
          <w:szCs w:val="21"/>
        </w:rPr>
        <w:t>3</w:t>
      </w:r>
      <w:r w:rsidRPr="00634484">
        <w:rPr>
          <w:rFonts w:ascii="宋体" w:hAnsi="宋体" w:cs="宋体" w:hint="eastAsia"/>
          <w:kern w:val="0"/>
          <w:szCs w:val="21"/>
        </w:rPr>
        <w:t>.本次报价为一次性报价（含到货各类杂费及13%税价）。带*条款必须响应。报价时必须提供供应商（服务商）承诺书。</w:t>
      </w:r>
    </w:p>
    <w:p w14:paraId="50931FC7" w14:textId="5460BCA6" w:rsidR="00EF5EFC" w:rsidRPr="00634484" w:rsidRDefault="00EF5EFC" w:rsidP="00EF5EFC">
      <w:pPr>
        <w:widowControl/>
        <w:spacing w:line="360" w:lineRule="auto"/>
        <w:jc w:val="left"/>
        <w:rPr>
          <w:rFonts w:ascii="宋体" w:hAnsi="宋体" w:cs="宋体" w:hint="eastAsia"/>
          <w:kern w:val="0"/>
          <w:szCs w:val="21"/>
        </w:rPr>
      </w:pPr>
      <w:r>
        <w:rPr>
          <w:rFonts w:ascii="宋体" w:hAnsi="宋体" w:cs="宋体" w:hint="eastAsia"/>
          <w:kern w:val="0"/>
          <w:szCs w:val="21"/>
        </w:rPr>
        <w:t>4</w:t>
      </w:r>
      <w:r w:rsidRPr="00634484">
        <w:rPr>
          <w:rFonts w:ascii="宋体" w:hAnsi="宋体" w:cs="宋体" w:hint="eastAsia"/>
          <w:kern w:val="0"/>
          <w:szCs w:val="21"/>
        </w:rPr>
        <w:t>.报价方式：报价函要求加盖单位公章，请有意向参加的单位将报价文件上传</w:t>
      </w:r>
      <w:r w:rsidR="00A47F8E" w:rsidRPr="00203B31">
        <w:t>化工云商网（巨化数字化招采平台）</w:t>
      </w:r>
      <w:r w:rsidR="00A47F8E" w:rsidRPr="00203B31">
        <w:t>https://juhua.ccccnet.com/</w:t>
      </w:r>
      <w:r w:rsidRPr="00634484">
        <w:rPr>
          <w:rFonts w:ascii="宋体" w:hAnsi="宋体" w:cs="宋体" w:hint="eastAsia"/>
          <w:kern w:val="0"/>
          <w:szCs w:val="21"/>
        </w:rPr>
        <w:t>，要求详见化工云商网,报价采用一次性网上报价的形式.</w:t>
      </w:r>
    </w:p>
    <w:p w14:paraId="3736F6DA" w14:textId="0D31859E" w:rsidR="00EF5EFC" w:rsidRPr="00634484" w:rsidRDefault="00EF5EFC" w:rsidP="00EF5EFC">
      <w:pPr>
        <w:widowControl/>
        <w:spacing w:line="360" w:lineRule="auto"/>
        <w:jc w:val="left"/>
        <w:rPr>
          <w:rFonts w:ascii="宋体" w:hAnsi="宋体" w:cs="宋体" w:hint="eastAsia"/>
          <w:kern w:val="0"/>
          <w:szCs w:val="21"/>
        </w:rPr>
      </w:pPr>
      <w:r>
        <w:rPr>
          <w:rFonts w:ascii="宋体" w:hAnsi="宋体" w:cs="宋体" w:hint="eastAsia"/>
          <w:kern w:val="0"/>
          <w:szCs w:val="21"/>
        </w:rPr>
        <w:t>5</w:t>
      </w:r>
      <w:r w:rsidRPr="00634484">
        <w:rPr>
          <w:rFonts w:ascii="宋体" w:hAnsi="宋体" w:cs="宋体" w:hint="eastAsia"/>
          <w:kern w:val="0"/>
          <w:szCs w:val="21"/>
        </w:rPr>
        <w:t>、报价文件时需递交材料：法定代表人委托书、被委托人身份证复印件、企业营业执照复印件、有关资质证书、单位简介、</w:t>
      </w:r>
      <w:r w:rsidR="00A47F8E">
        <w:rPr>
          <w:rFonts w:ascii="宋体" w:hAnsi="宋体" w:cs="宋体" w:hint="eastAsia"/>
          <w:kern w:val="0"/>
          <w:szCs w:val="21"/>
        </w:rPr>
        <w:t>2020</w:t>
      </w:r>
      <w:r>
        <w:rPr>
          <w:rFonts w:ascii="宋体" w:hAnsi="宋体" w:cs="宋体" w:hint="eastAsia"/>
          <w:kern w:val="0"/>
          <w:szCs w:val="21"/>
        </w:rPr>
        <w:t>年</w:t>
      </w:r>
      <w:r w:rsidR="00A47F8E">
        <w:rPr>
          <w:rFonts w:ascii="宋体" w:hAnsi="宋体" w:cs="宋体" w:hint="eastAsia"/>
          <w:kern w:val="0"/>
          <w:szCs w:val="21"/>
        </w:rPr>
        <w:t>至今</w:t>
      </w:r>
      <w:r w:rsidRPr="00634484">
        <w:rPr>
          <w:rFonts w:ascii="宋体" w:hAnsi="宋体" w:cs="宋体" w:hint="eastAsia"/>
          <w:kern w:val="0"/>
          <w:szCs w:val="21"/>
        </w:rPr>
        <w:t>同类产品业绩表（合同、发票复印件）、专业会计事务所出具的20</w:t>
      </w:r>
      <w:r w:rsidR="00A47F8E">
        <w:rPr>
          <w:rFonts w:ascii="宋体" w:hAnsi="宋体" w:cs="宋体" w:hint="eastAsia"/>
          <w:kern w:val="0"/>
          <w:szCs w:val="21"/>
        </w:rPr>
        <w:t>22</w:t>
      </w:r>
      <w:r w:rsidRPr="00634484">
        <w:rPr>
          <w:rFonts w:ascii="宋体" w:hAnsi="宋体" w:cs="宋体" w:hint="eastAsia"/>
          <w:kern w:val="0"/>
          <w:szCs w:val="21"/>
        </w:rPr>
        <w:t>-202</w:t>
      </w:r>
      <w:r w:rsidR="00A47F8E">
        <w:rPr>
          <w:rFonts w:ascii="宋体" w:hAnsi="宋体" w:cs="宋体" w:hint="eastAsia"/>
          <w:kern w:val="0"/>
          <w:szCs w:val="21"/>
        </w:rPr>
        <w:t>4</w:t>
      </w:r>
      <w:r w:rsidRPr="00634484">
        <w:rPr>
          <w:rFonts w:ascii="宋体" w:hAnsi="宋体" w:cs="宋体" w:hint="eastAsia"/>
          <w:kern w:val="0"/>
          <w:szCs w:val="21"/>
        </w:rPr>
        <w:t>年度财务报表。</w:t>
      </w:r>
    </w:p>
    <w:p w14:paraId="52A8CFB4" w14:textId="77777777" w:rsidR="00EF5EFC" w:rsidRPr="00634484" w:rsidRDefault="00EF5EFC" w:rsidP="00EF5EFC">
      <w:pPr>
        <w:widowControl/>
        <w:spacing w:line="360" w:lineRule="auto"/>
        <w:jc w:val="left"/>
        <w:rPr>
          <w:rFonts w:ascii="宋体" w:hAnsi="宋体" w:cs="宋体" w:hint="eastAsia"/>
          <w:kern w:val="0"/>
          <w:szCs w:val="21"/>
        </w:rPr>
      </w:pPr>
      <w:r>
        <w:rPr>
          <w:rFonts w:ascii="宋体" w:hAnsi="宋体" w:cs="宋体" w:hint="eastAsia"/>
          <w:kern w:val="0"/>
          <w:szCs w:val="21"/>
        </w:rPr>
        <w:t>6</w:t>
      </w:r>
      <w:r w:rsidRPr="00634484">
        <w:rPr>
          <w:rFonts w:ascii="宋体" w:hAnsi="宋体" w:cs="宋体" w:hint="eastAsia"/>
          <w:kern w:val="0"/>
          <w:szCs w:val="21"/>
        </w:rPr>
        <w:t>、联系人：宋伟       </w:t>
      </w:r>
      <w:r>
        <w:rPr>
          <w:rFonts w:ascii="宋体" w:hAnsi="宋体" w:cs="宋体" w:hint="eastAsia"/>
          <w:kern w:val="0"/>
          <w:szCs w:val="21"/>
        </w:rPr>
        <w:t>联系电话</w:t>
      </w:r>
      <w:r w:rsidRPr="00634484">
        <w:rPr>
          <w:rFonts w:ascii="宋体" w:hAnsi="宋体" w:cs="宋体" w:hint="eastAsia"/>
          <w:kern w:val="0"/>
          <w:szCs w:val="21"/>
        </w:rPr>
        <w:t>0570-3096756        </w:t>
      </w:r>
    </w:p>
    <w:p w14:paraId="3135034F" w14:textId="77777777" w:rsidR="00EF5EFC" w:rsidRPr="00634484" w:rsidRDefault="00EF5EFC" w:rsidP="00EF5EFC">
      <w:pPr>
        <w:widowControl/>
        <w:spacing w:line="360" w:lineRule="auto"/>
        <w:jc w:val="left"/>
        <w:rPr>
          <w:rFonts w:ascii="宋体" w:hAnsi="宋体" w:cs="宋体" w:hint="eastAsia"/>
          <w:kern w:val="0"/>
          <w:szCs w:val="21"/>
        </w:rPr>
      </w:pPr>
      <w:r w:rsidRPr="00634484">
        <w:rPr>
          <w:rFonts w:ascii="宋体" w:hAnsi="宋体" w:cs="宋体" w:hint="eastAsia"/>
          <w:kern w:val="0"/>
          <w:szCs w:val="21"/>
        </w:rPr>
        <w:t xml:space="preserve">传真：0570-3617765        E-mail: </w:t>
      </w:r>
      <w:hyperlink r:id="rId9" w:history="1">
        <w:r w:rsidRPr="00634484">
          <w:rPr>
            <w:rFonts w:ascii="宋体" w:hAnsi="宋体" w:hint="eastAsia"/>
          </w:rPr>
          <w:t>wzsbk01@126.com</w:t>
        </w:r>
      </w:hyperlink>
    </w:p>
    <w:p w14:paraId="59CCBC26" w14:textId="77777777" w:rsidR="004A3A2F" w:rsidRPr="00634484" w:rsidRDefault="00EF5EFC" w:rsidP="00EF5EFC">
      <w:pPr>
        <w:spacing w:line="360" w:lineRule="auto"/>
        <w:rPr>
          <w:rFonts w:ascii="宋体" w:hAnsi="宋体" w:cs="宋体" w:hint="eastAsia"/>
          <w:kern w:val="0"/>
          <w:szCs w:val="21"/>
        </w:rPr>
      </w:pPr>
      <w:r w:rsidRPr="00634484">
        <w:rPr>
          <w:rFonts w:ascii="宋体" w:hAnsi="宋体" w:cs="宋体" w:hint="eastAsia"/>
          <w:kern w:val="0"/>
          <w:szCs w:val="21"/>
        </w:rPr>
        <w:t>单位名称：浙江巨化化工材料有限公司</w:t>
      </w:r>
    </w:p>
    <w:p w14:paraId="1E5ADE77" w14:textId="77777777" w:rsidR="00157B8E" w:rsidRPr="009036BF" w:rsidRDefault="000457FE" w:rsidP="000457FE">
      <w:pPr>
        <w:pStyle w:val="a1"/>
        <w:jc w:val="both"/>
        <w:rPr>
          <w:rFonts w:ascii="宋体" w:hAnsi="宋体" w:cs="Times New Roman" w:hint="eastAsia"/>
          <w:sz w:val="30"/>
          <w:szCs w:val="30"/>
        </w:rPr>
      </w:pPr>
      <w:bookmarkStart w:id="4" w:name="_Toc364866920"/>
      <w:bookmarkStart w:id="5"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4"/>
      <w:bookmarkEnd w:id="5"/>
    </w:p>
    <w:p w14:paraId="1F153AD9" w14:textId="77777777" w:rsidR="00157B8E" w:rsidRDefault="00774D1C" w:rsidP="00157B8E">
      <w:pPr>
        <w:pStyle w:val="a1"/>
        <w:jc w:val="both"/>
        <w:rPr>
          <w:rFonts w:ascii="宋体" w:hAnsi="宋体" w:cs="宋体" w:hint="eastAsia"/>
          <w:b w:val="0"/>
          <w:bCs w:val="0"/>
          <w:kern w:val="0"/>
          <w:sz w:val="21"/>
          <w:szCs w:val="21"/>
        </w:rPr>
      </w:pPr>
      <w:bookmarkStart w:id="6" w:name="_Toc364866924"/>
      <w:bookmarkStart w:id="7" w:name="_Toc372796354"/>
      <w:bookmarkStart w:id="8" w:name="_Toc385925592"/>
      <w:r>
        <w:rPr>
          <w:rFonts w:ascii="宋体" w:hAnsi="宋体" w:cs="宋体" w:hint="eastAsia"/>
          <w:bCs w:val="0"/>
          <w:kern w:val="0"/>
          <w:sz w:val="21"/>
          <w:szCs w:val="21"/>
        </w:rPr>
        <w:t>1、</w:t>
      </w:r>
      <w:r w:rsidR="00157B8E" w:rsidRPr="00E908E0">
        <w:rPr>
          <w:rFonts w:ascii="宋体" w:hAnsi="宋体" w:cs="宋体" w:hint="eastAsia"/>
          <w:bCs w:val="0"/>
          <w:kern w:val="0"/>
          <w:sz w:val="21"/>
          <w:szCs w:val="21"/>
        </w:rPr>
        <w:t>规格数量</w:t>
      </w:r>
      <w:r w:rsidR="00157B8E" w:rsidRPr="002A365B">
        <w:rPr>
          <w:rFonts w:ascii="宋体" w:hAnsi="宋体" w:cs="宋体" w:hint="eastAsia"/>
          <w:b w:val="0"/>
          <w:bCs w:val="0"/>
          <w:kern w:val="0"/>
          <w:sz w:val="21"/>
          <w:szCs w:val="21"/>
        </w:rPr>
        <w:t>：</w:t>
      </w:r>
      <w:bookmarkEnd w:id="6"/>
      <w:bookmarkEnd w:id="7"/>
      <w:bookmarkEnd w:id="8"/>
    </w:p>
    <w:tbl>
      <w:tblPr>
        <w:tblpPr w:leftFromText="180" w:rightFromText="180" w:vertAnchor="text" w:horzAnchor="page" w:tblpX="1737" w:tblpY="507"/>
        <w:tblOverlap w:val="neve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2427"/>
        <w:gridCol w:w="1499"/>
        <w:gridCol w:w="2513"/>
        <w:gridCol w:w="1960"/>
      </w:tblGrid>
      <w:tr w:rsidR="00774D1C" w14:paraId="4E0240F1" w14:textId="77777777" w:rsidTr="005C085A">
        <w:trPr>
          <w:trHeight w:val="555"/>
        </w:trPr>
        <w:tc>
          <w:tcPr>
            <w:tcW w:w="800" w:type="dxa"/>
            <w:vAlign w:val="center"/>
          </w:tcPr>
          <w:p w14:paraId="0C7F527A" w14:textId="77777777" w:rsidR="00774D1C" w:rsidRDefault="00774D1C" w:rsidP="005C085A">
            <w:pPr>
              <w:jc w:val="center"/>
              <w:rPr>
                <w:rFonts w:ascii="宋体" w:hAnsi="宋体" w:cs="宋体" w:hint="eastAsia"/>
                <w:color w:val="000000" w:themeColor="text1"/>
                <w:sz w:val="24"/>
              </w:rPr>
            </w:pPr>
            <w:r>
              <w:rPr>
                <w:rFonts w:ascii="宋体" w:hAnsi="宋体" w:cs="宋体" w:hint="eastAsia"/>
                <w:color w:val="000000" w:themeColor="text1"/>
                <w:sz w:val="24"/>
              </w:rPr>
              <w:t>序号</w:t>
            </w:r>
          </w:p>
        </w:tc>
        <w:tc>
          <w:tcPr>
            <w:tcW w:w="2427" w:type="dxa"/>
            <w:vAlign w:val="center"/>
          </w:tcPr>
          <w:p w14:paraId="0B8BDC47" w14:textId="77777777" w:rsidR="00774D1C" w:rsidRDefault="00EF5EFC" w:rsidP="005C085A">
            <w:pPr>
              <w:jc w:val="center"/>
              <w:rPr>
                <w:rFonts w:ascii="宋体" w:hAnsi="宋体" w:cs="宋体" w:hint="eastAsia"/>
                <w:color w:val="000000" w:themeColor="text1"/>
                <w:sz w:val="24"/>
              </w:rPr>
            </w:pPr>
            <w:r>
              <w:rPr>
                <w:rFonts w:ascii="宋体" w:hAnsi="宋体" w:hint="eastAsia"/>
                <w:color w:val="000000" w:themeColor="text1"/>
                <w:sz w:val="24"/>
              </w:rPr>
              <w:t>填料名称</w:t>
            </w:r>
          </w:p>
        </w:tc>
        <w:tc>
          <w:tcPr>
            <w:tcW w:w="1499" w:type="dxa"/>
            <w:vAlign w:val="center"/>
          </w:tcPr>
          <w:p w14:paraId="0F8E4DFD"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型 号</w:t>
            </w:r>
          </w:p>
        </w:tc>
        <w:tc>
          <w:tcPr>
            <w:tcW w:w="2513" w:type="dxa"/>
            <w:vAlign w:val="center"/>
          </w:tcPr>
          <w:p w14:paraId="61528D3E" w14:textId="77777777" w:rsidR="00774D1C" w:rsidRDefault="00774D1C" w:rsidP="00EF5EFC">
            <w:pPr>
              <w:jc w:val="center"/>
              <w:rPr>
                <w:rFonts w:ascii="宋体" w:hAnsi="宋体" w:cs="宋体" w:hint="eastAsia"/>
                <w:color w:val="000000" w:themeColor="text1"/>
                <w:sz w:val="24"/>
              </w:rPr>
            </w:pPr>
            <w:r>
              <w:rPr>
                <w:rFonts w:ascii="宋体" w:hAnsi="宋体" w:hint="eastAsia"/>
                <w:color w:val="000000" w:themeColor="text1"/>
                <w:sz w:val="24"/>
              </w:rPr>
              <w:t>数量（</w:t>
            </w:r>
            <w:r w:rsidR="00EF5EFC">
              <w:rPr>
                <w:rFonts w:ascii="宋体" w:hAnsi="宋体" w:hint="eastAsia"/>
                <w:color w:val="000000" w:themeColor="text1"/>
                <w:sz w:val="24"/>
              </w:rPr>
              <w:t>M3</w:t>
            </w:r>
            <w:r>
              <w:rPr>
                <w:rFonts w:ascii="宋体" w:hAnsi="宋体" w:hint="eastAsia"/>
                <w:color w:val="000000" w:themeColor="text1"/>
                <w:sz w:val="24"/>
              </w:rPr>
              <w:t>）</w:t>
            </w:r>
          </w:p>
        </w:tc>
        <w:tc>
          <w:tcPr>
            <w:tcW w:w="1960" w:type="dxa"/>
            <w:vAlign w:val="center"/>
          </w:tcPr>
          <w:p w14:paraId="3701756A" w14:textId="77777777" w:rsidR="00774D1C" w:rsidRDefault="00EF5EFC" w:rsidP="005C085A">
            <w:pPr>
              <w:widowControl/>
              <w:jc w:val="center"/>
              <w:rPr>
                <w:rFonts w:ascii="宋体" w:hAnsi="宋体" w:cs="宋体" w:hint="eastAsia"/>
                <w:color w:val="FF0000"/>
                <w:sz w:val="24"/>
              </w:rPr>
            </w:pPr>
            <w:r>
              <w:rPr>
                <w:rFonts w:ascii="宋体" w:hAnsi="宋体" w:cs="宋体" w:hint="eastAsia"/>
                <w:color w:val="000000" w:themeColor="text1"/>
                <w:sz w:val="24"/>
              </w:rPr>
              <w:t>材质</w:t>
            </w:r>
          </w:p>
        </w:tc>
      </w:tr>
      <w:tr w:rsidR="00044493" w14:paraId="7B073D38" w14:textId="77777777" w:rsidTr="007A12AB">
        <w:trPr>
          <w:trHeight w:val="859"/>
        </w:trPr>
        <w:tc>
          <w:tcPr>
            <w:tcW w:w="800" w:type="dxa"/>
            <w:vAlign w:val="center"/>
          </w:tcPr>
          <w:p w14:paraId="47824ACC" w14:textId="77777777" w:rsidR="00044493" w:rsidRDefault="00044493" w:rsidP="00044493">
            <w:pPr>
              <w:jc w:val="center"/>
              <w:rPr>
                <w:rFonts w:ascii="宋体" w:hAnsi="宋体" w:cs="宋体" w:hint="eastAsia"/>
                <w:color w:val="000000" w:themeColor="text1"/>
                <w:sz w:val="24"/>
              </w:rPr>
            </w:pPr>
            <w:r>
              <w:rPr>
                <w:rFonts w:ascii="宋体" w:hAnsi="宋体" w:cs="宋体" w:hint="eastAsia"/>
                <w:color w:val="000000" w:themeColor="text1"/>
                <w:sz w:val="24"/>
              </w:rPr>
              <w:t>1</w:t>
            </w:r>
          </w:p>
        </w:tc>
        <w:tc>
          <w:tcPr>
            <w:tcW w:w="2427" w:type="dxa"/>
          </w:tcPr>
          <w:p w14:paraId="6C7C4781" w14:textId="6D08A2A4" w:rsidR="00044493" w:rsidRDefault="00044493" w:rsidP="00044493">
            <w:pPr>
              <w:jc w:val="center"/>
              <w:rPr>
                <w:rFonts w:ascii="Arial" w:hAnsi="Arial" w:cs="Arial"/>
                <w:color w:val="FF0000"/>
                <w:sz w:val="20"/>
                <w:szCs w:val="20"/>
              </w:rPr>
            </w:pPr>
            <w:r>
              <w:rPr>
                <w:rFonts w:ascii="Arial" w:hAnsi="Arial" w:cs="Arial"/>
                <w:sz w:val="20"/>
                <w:szCs w:val="20"/>
              </w:rPr>
              <w:t>阶梯环</w:t>
            </w:r>
            <w:r>
              <w:rPr>
                <w:rFonts w:ascii="Arial" w:hAnsi="Arial" w:cs="Arial"/>
                <w:sz w:val="20"/>
                <w:szCs w:val="20"/>
              </w:rPr>
              <w:t>\Φ25×</w:t>
            </w:r>
            <w:r>
              <w:rPr>
                <w:rFonts w:ascii="Arial" w:hAnsi="Arial" w:cs="Arial" w:hint="eastAsia"/>
                <w:sz w:val="20"/>
                <w:szCs w:val="20"/>
              </w:rPr>
              <w:t>12.5</w:t>
            </w:r>
            <w:r>
              <w:rPr>
                <w:rFonts w:ascii="Arial" w:hAnsi="Arial" w:cs="Arial"/>
                <w:sz w:val="20"/>
                <w:szCs w:val="20"/>
              </w:rPr>
              <w:t>/PFA</w:t>
            </w:r>
          </w:p>
        </w:tc>
        <w:tc>
          <w:tcPr>
            <w:tcW w:w="1499" w:type="dxa"/>
            <w:vAlign w:val="center"/>
          </w:tcPr>
          <w:p w14:paraId="76D00011" w14:textId="459EF5EA" w:rsidR="00044493" w:rsidRDefault="00044493" w:rsidP="00044493">
            <w:pPr>
              <w:jc w:val="center"/>
              <w:rPr>
                <w:rFonts w:ascii="宋体" w:hAnsi="宋体" w:cs="宋体" w:hint="eastAsia"/>
                <w:color w:val="000000" w:themeColor="text1"/>
                <w:sz w:val="24"/>
              </w:rPr>
            </w:pPr>
            <w:r>
              <w:rPr>
                <w:rFonts w:ascii="宋体" w:hAnsi="宋体" w:cs="宋体" w:hint="eastAsia"/>
                <w:color w:val="000000" w:themeColor="text1"/>
                <w:sz w:val="24"/>
              </w:rPr>
              <w:t>/</w:t>
            </w:r>
          </w:p>
        </w:tc>
        <w:tc>
          <w:tcPr>
            <w:tcW w:w="2513" w:type="dxa"/>
            <w:vAlign w:val="center"/>
          </w:tcPr>
          <w:p w14:paraId="249F9512" w14:textId="52491DBF" w:rsidR="00044493" w:rsidRDefault="00044493" w:rsidP="00044493">
            <w:pPr>
              <w:jc w:val="center"/>
              <w:rPr>
                <w:rFonts w:ascii="宋体" w:hAnsi="宋体" w:cs="宋体" w:hint="eastAsia"/>
                <w:color w:val="FF0000"/>
                <w:sz w:val="24"/>
              </w:rPr>
            </w:pPr>
            <w:r>
              <w:rPr>
                <w:rFonts w:ascii="宋体" w:hAnsi="宋体" w:cs="宋体" w:hint="eastAsia"/>
                <w:color w:val="FF0000"/>
                <w:sz w:val="24"/>
              </w:rPr>
              <w:t>1</w:t>
            </w:r>
          </w:p>
        </w:tc>
        <w:tc>
          <w:tcPr>
            <w:tcW w:w="1960" w:type="dxa"/>
            <w:vAlign w:val="center"/>
          </w:tcPr>
          <w:p w14:paraId="1926A7FC" w14:textId="6A9CF763" w:rsidR="00044493" w:rsidRDefault="00044493" w:rsidP="00044493">
            <w:pPr>
              <w:widowControl/>
              <w:jc w:val="center"/>
              <w:rPr>
                <w:rFonts w:ascii="宋体" w:hAnsi="宋体" w:cs="宋体" w:hint="eastAsia"/>
                <w:color w:val="FF0000"/>
                <w:sz w:val="24"/>
              </w:rPr>
            </w:pPr>
            <w:r>
              <w:rPr>
                <w:rFonts w:cs="Arial" w:hint="eastAsia"/>
                <w:color w:val="FF0000"/>
                <w:sz w:val="20"/>
                <w:szCs w:val="20"/>
              </w:rPr>
              <w:t>PFA</w:t>
            </w:r>
          </w:p>
        </w:tc>
      </w:tr>
      <w:tr w:rsidR="00044493" w14:paraId="7D558A44" w14:textId="77777777" w:rsidTr="007A12AB">
        <w:trPr>
          <w:trHeight w:val="699"/>
        </w:trPr>
        <w:tc>
          <w:tcPr>
            <w:tcW w:w="800" w:type="dxa"/>
            <w:vAlign w:val="center"/>
          </w:tcPr>
          <w:p w14:paraId="5FC482E8" w14:textId="77777777" w:rsidR="00044493" w:rsidRDefault="00044493" w:rsidP="00044493">
            <w:pPr>
              <w:jc w:val="center"/>
              <w:rPr>
                <w:rFonts w:ascii="宋体" w:hAnsi="宋体" w:cs="宋体" w:hint="eastAsia"/>
                <w:color w:val="000000" w:themeColor="text1"/>
                <w:sz w:val="24"/>
              </w:rPr>
            </w:pPr>
            <w:r>
              <w:rPr>
                <w:rFonts w:ascii="宋体" w:hAnsi="宋体" w:cs="宋体" w:hint="eastAsia"/>
                <w:color w:val="000000" w:themeColor="text1"/>
                <w:sz w:val="24"/>
              </w:rPr>
              <w:t>2</w:t>
            </w:r>
          </w:p>
        </w:tc>
        <w:tc>
          <w:tcPr>
            <w:tcW w:w="2427" w:type="dxa"/>
          </w:tcPr>
          <w:p w14:paraId="10DED7F9" w14:textId="6A8565D0" w:rsidR="00044493" w:rsidRDefault="00044493" w:rsidP="00044493">
            <w:pPr>
              <w:jc w:val="center"/>
              <w:rPr>
                <w:rFonts w:ascii="Arial" w:hAnsi="Arial" w:cs="Arial"/>
                <w:color w:val="FF0000"/>
                <w:sz w:val="20"/>
                <w:szCs w:val="20"/>
              </w:rPr>
            </w:pPr>
            <w:r>
              <w:rPr>
                <w:rFonts w:ascii="Arial" w:hAnsi="Arial" w:cs="Arial"/>
                <w:sz w:val="20"/>
                <w:szCs w:val="20"/>
              </w:rPr>
              <w:t>泰勒花环</w:t>
            </w:r>
            <w:r>
              <w:rPr>
                <w:rFonts w:ascii="Arial" w:hAnsi="Arial" w:cs="Arial"/>
                <w:sz w:val="20"/>
                <w:szCs w:val="20"/>
              </w:rPr>
              <w:t>\Φ7</w:t>
            </w:r>
            <w:r>
              <w:rPr>
                <w:rFonts w:ascii="Arial" w:hAnsi="Arial" w:cs="Arial" w:hint="eastAsia"/>
                <w:sz w:val="20"/>
                <w:szCs w:val="20"/>
              </w:rPr>
              <w:t>3</w:t>
            </w:r>
            <w:r>
              <w:rPr>
                <w:rFonts w:ascii="Arial" w:hAnsi="Arial" w:cs="Arial"/>
                <w:sz w:val="20"/>
                <w:szCs w:val="20"/>
              </w:rPr>
              <w:t>×</w:t>
            </w:r>
            <w:r>
              <w:rPr>
                <w:rFonts w:ascii="Arial" w:hAnsi="Arial" w:cs="Arial" w:hint="eastAsia"/>
                <w:sz w:val="20"/>
                <w:szCs w:val="20"/>
              </w:rPr>
              <w:t>27.5</w:t>
            </w:r>
            <w:r>
              <w:rPr>
                <w:rFonts w:ascii="Arial" w:hAnsi="Arial" w:cs="Arial"/>
                <w:sz w:val="20"/>
                <w:szCs w:val="20"/>
              </w:rPr>
              <w:t>/PFA</w:t>
            </w:r>
          </w:p>
        </w:tc>
        <w:tc>
          <w:tcPr>
            <w:tcW w:w="1499" w:type="dxa"/>
            <w:vAlign w:val="center"/>
          </w:tcPr>
          <w:p w14:paraId="50102F31" w14:textId="7E4CE5ED" w:rsidR="00044493" w:rsidRDefault="00044493" w:rsidP="00044493">
            <w:pPr>
              <w:jc w:val="center"/>
              <w:rPr>
                <w:color w:val="000000"/>
                <w:sz w:val="18"/>
                <w:szCs w:val="18"/>
                <w:shd w:val="clear" w:color="auto" w:fill="FFFFFF"/>
              </w:rPr>
            </w:pPr>
            <w:r>
              <w:rPr>
                <w:rFonts w:hint="eastAsia"/>
                <w:color w:val="000000"/>
                <w:sz w:val="18"/>
                <w:szCs w:val="18"/>
                <w:shd w:val="clear" w:color="auto" w:fill="FFFFFF"/>
              </w:rPr>
              <w:t>/</w:t>
            </w:r>
          </w:p>
        </w:tc>
        <w:tc>
          <w:tcPr>
            <w:tcW w:w="2513" w:type="dxa"/>
            <w:vAlign w:val="center"/>
          </w:tcPr>
          <w:p w14:paraId="17EF4C6F" w14:textId="0FD304F8" w:rsidR="00044493" w:rsidRDefault="00044493" w:rsidP="00044493">
            <w:pPr>
              <w:jc w:val="center"/>
              <w:rPr>
                <w:rFonts w:ascii="宋体" w:hAnsi="宋体" w:cs="宋体" w:hint="eastAsia"/>
                <w:color w:val="FF0000"/>
                <w:sz w:val="24"/>
              </w:rPr>
            </w:pPr>
            <w:r>
              <w:rPr>
                <w:rFonts w:ascii="宋体" w:hAnsi="宋体" w:cs="宋体" w:hint="eastAsia"/>
                <w:color w:val="FF0000"/>
                <w:sz w:val="24"/>
              </w:rPr>
              <w:t>2</w:t>
            </w:r>
          </w:p>
        </w:tc>
        <w:tc>
          <w:tcPr>
            <w:tcW w:w="1960" w:type="dxa"/>
            <w:vAlign w:val="center"/>
          </w:tcPr>
          <w:p w14:paraId="52540BCD" w14:textId="26FDFAEF" w:rsidR="00044493" w:rsidRDefault="00044493" w:rsidP="00044493">
            <w:pPr>
              <w:widowControl/>
              <w:jc w:val="center"/>
              <w:rPr>
                <w:rFonts w:ascii="宋体" w:hAnsi="宋体" w:cs="宋体" w:hint="eastAsia"/>
                <w:color w:val="FF0000"/>
                <w:sz w:val="24"/>
              </w:rPr>
            </w:pPr>
            <w:r>
              <w:rPr>
                <w:rFonts w:cs="Arial" w:hint="eastAsia"/>
                <w:color w:val="FF0000"/>
                <w:sz w:val="20"/>
                <w:szCs w:val="20"/>
              </w:rPr>
              <w:t>PFA</w:t>
            </w:r>
          </w:p>
        </w:tc>
      </w:tr>
    </w:tbl>
    <w:p w14:paraId="55A647E4" w14:textId="77777777" w:rsidR="00774D1C" w:rsidRDefault="00774D1C" w:rsidP="00774D1C">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*2、技术参数及要求：</w:t>
      </w:r>
    </w:p>
    <w:p w14:paraId="6720D2F6" w14:textId="2632EC4A" w:rsidR="00EF5EFC" w:rsidRDefault="00EF5EFC" w:rsidP="00EF5EFC">
      <w:pPr>
        <w:pStyle w:val="ad"/>
        <w:spacing w:line="279" w:lineRule="auto"/>
        <w:rPr>
          <w:rFonts w:cs="宋体" w:hint="eastAsia"/>
          <w:kern w:val="0"/>
          <w:szCs w:val="21"/>
        </w:rPr>
      </w:pPr>
      <w:r>
        <w:rPr>
          <w:rFonts w:cs="宋体" w:hint="eastAsia"/>
          <w:kern w:val="0"/>
          <w:szCs w:val="21"/>
        </w:rPr>
        <w:t>*填料要求进</w:t>
      </w:r>
      <w:r w:rsidR="00044493">
        <w:rPr>
          <w:rFonts w:cs="宋体" w:hint="eastAsia"/>
          <w:kern w:val="0"/>
          <w:szCs w:val="21"/>
        </w:rPr>
        <w:t>PFA</w:t>
      </w:r>
      <w:r>
        <w:rPr>
          <w:rFonts w:cs="宋体" w:hint="eastAsia"/>
          <w:kern w:val="0"/>
          <w:szCs w:val="21"/>
        </w:rPr>
        <w:t>材料制作，本色</w:t>
      </w:r>
      <w:r w:rsidR="00DD41D1">
        <w:rPr>
          <w:rFonts w:cs="宋体" w:hint="eastAsia"/>
          <w:kern w:val="0"/>
          <w:szCs w:val="21"/>
        </w:rPr>
        <w:t>,结构、厚度应确保填料满足化工塔器装填所需强度</w:t>
      </w:r>
      <w:r>
        <w:rPr>
          <w:rFonts w:cs="宋体" w:hint="eastAsia"/>
          <w:kern w:val="0"/>
          <w:szCs w:val="21"/>
        </w:rPr>
        <w:t>。报价时提供填料样品一件邮寄给招标方，规格不限。明确</w:t>
      </w:r>
      <w:r w:rsidR="00A57C68">
        <w:rPr>
          <w:rFonts w:cs="宋体" w:hint="eastAsia"/>
          <w:kern w:val="0"/>
          <w:szCs w:val="21"/>
        </w:rPr>
        <w:t>PFA</w:t>
      </w:r>
      <w:r>
        <w:rPr>
          <w:rFonts w:cs="宋体" w:hint="eastAsia"/>
          <w:kern w:val="0"/>
          <w:szCs w:val="21"/>
        </w:rPr>
        <w:t>材料</w:t>
      </w:r>
      <w:r w:rsidR="00180768">
        <w:rPr>
          <w:rFonts w:cs="宋体" w:hint="eastAsia"/>
          <w:kern w:val="0"/>
          <w:szCs w:val="21"/>
        </w:rPr>
        <w:t>品牌、型号、单价</w:t>
      </w:r>
      <w:r>
        <w:rPr>
          <w:rFonts w:cs="宋体" w:hint="eastAsia"/>
          <w:kern w:val="0"/>
          <w:szCs w:val="21"/>
        </w:rPr>
        <w:t>，</w:t>
      </w:r>
      <w:r w:rsidR="00180768">
        <w:rPr>
          <w:rFonts w:cs="宋体" w:hint="eastAsia"/>
          <w:kern w:val="0"/>
          <w:szCs w:val="21"/>
        </w:rPr>
        <w:t>详细描述填料物理化学性能，</w:t>
      </w:r>
      <w:r>
        <w:rPr>
          <w:rFonts w:cs="宋体" w:hint="eastAsia"/>
          <w:kern w:val="0"/>
          <w:szCs w:val="21"/>
        </w:rPr>
        <w:t>各规格填料堆积个数，单只重量。立方袋包装发运。</w:t>
      </w:r>
      <w:r w:rsidRPr="00EF5EFC">
        <w:rPr>
          <w:rFonts w:cs="宋体" w:hint="eastAsia"/>
          <w:b/>
          <w:bCs/>
          <w:kern w:val="0"/>
          <w:szCs w:val="21"/>
        </w:rPr>
        <w:t>供方应确保体积数</w:t>
      </w:r>
      <w:r w:rsidRPr="00EF5EFC">
        <w:rPr>
          <w:rFonts w:cs="宋体" w:hint="eastAsia"/>
          <w:b/>
          <w:bCs/>
          <w:kern w:val="0"/>
          <w:szCs w:val="21"/>
        </w:rPr>
        <w:lastRenderedPageBreak/>
        <w:t>量，不足部分免费补齐。</w:t>
      </w:r>
      <w:r w:rsidRPr="00BC7777">
        <w:rPr>
          <w:rFonts w:cs="宋体" w:hint="eastAsia"/>
          <w:bCs/>
          <w:kern w:val="0"/>
          <w:szCs w:val="21"/>
        </w:rPr>
        <w:t>需方根据报价时供方明确重量进行验收，不足部分按200元/KG扣罚。</w:t>
      </w:r>
    </w:p>
    <w:p w14:paraId="714A1F1A" w14:textId="77777777" w:rsidR="00741F1A" w:rsidRPr="00774D1C" w:rsidRDefault="00774D1C" w:rsidP="00EF5EFC">
      <w:pPr>
        <w:pStyle w:val="a1"/>
        <w:jc w:val="both"/>
        <w:rPr>
          <w:b w:val="0"/>
          <w:kern w:val="0"/>
        </w:rPr>
      </w:pPr>
      <w:r>
        <w:rPr>
          <w:rFonts w:ascii="宋体" w:hAnsi="宋体" w:cs="宋体" w:hint="eastAsia"/>
          <w:b w:val="0"/>
          <w:bCs w:val="0"/>
          <w:kern w:val="0"/>
          <w:sz w:val="21"/>
          <w:szCs w:val="21"/>
        </w:rPr>
        <w:t>。</w:t>
      </w:r>
    </w:p>
    <w:p w14:paraId="43980C53" w14:textId="77777777" w:rsidR="00741F1A" w:rsidRDefault="00774D1C"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3、</w:t>
      </w:r>
      <w:r w:rsidR="000E6F4C">
        <w:rPr>
          <w:rFonts w:ascii="宋体" w:hAnsi="宋体" w:cs="宋体" w:hint="eastAsia"/>
          <w:b w:val="0"/>
          <w:bCs w:val="0"/>
          <w:kern w:val="0"/>
          <w:sz w:val="21"/>
          <w:szCs w:val="21"/>
        </w:rPr>
        <w:t>交货地址：浙江省衢州市柯城区巨化集团公司内</w:t>
      </w:r>
    </w:p>
    <w:p w14:paraId="3B1DAAF0" w14:textId="77777777" w:rsidR="00774D1C" w:rsidRDefault="00774D1C"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4、交货时间要求：合同签字后</w:t>
      </w:r>
      <w:r w:rsidR="00EF5EFC">
        <w:rPr>
          <w:rFonts w:ascii="宋体" w:hAnsi="宋体" w:cs="宋体" w:hint="eastAsia"/>
          <w:b w:val="0"/>
          <w:bCs w:val="0"/>
          <w:kern w:val="0"/>
          <w:sz w:val="21"/>
          <w:szCs w:val="21"/>
        </w:rPr>
        <w:t>3</w:t>
      </w:r>
      <w:r>
        <w:rPr>
          <w:rFonts w:ascii="宋体" w:hAnsi="宋体" w:cs="宋体" w:hint="eastAsia"/>
          <w:b w:val="0"/>
          <w:bCs w:val="0"/>
          <w:kern w:val="0"/>
          <w:sz w:val="21"/>
          <w:szCs w:val="21"/>
        </w:rPr>
        <w:t>0天内</w:t>
      </w:r>
    </w:p>
    <w:p w14:paraId="7C338A68" w14:textId="77777777" w:rsidR="00C41CD1" w:rsidRPr="009036BF" w:rsidRDefault="00C41CD1" w:rsidP="00C41CD1">
      <w:pPr>
        <w:pStyle w:val="a1"/>
        <w:jc w:val="both"/>
        <w:rPr>
          <w:rFonts w:ascii="宋体" w:hAnsi="宋体" w:cs="Times New Roman" w:hint="eastAsia"/>
          <w:sz w:val="30"/>
          <w:szCs w:val="30"/>
        </w:rPr>
      </w:pPr>
      <w:bookmarkStart w:id="9" w:name="_Toc359873218"/>
      <w:bookmarkStart w:id="10" w:name="_Toc385925621"/>
      <w:r>
        <w:rPr>
          <w:rFonts w:ascii="宋体" w:hAnsi="宋体" w:cs="Times New Roman" w:hint="eastAsia"/>
          <w:sz w:val="30"/>
          <w:szCs w:val="30"/>
        </w:rPr>
        <w:t>三</w:t>
      </w:r>
      <w:r w:rsidRPr="009036BF">
        <w:rPr>
          <w:rFonts w:ascii="宋体" w:hAnsi="宋体" w:cs="Times New Roman" w:hint="eastAsia"/>
          <w:sz w:val="30"/>
          <w:szCs w:val="30"/>
        </w:rPr>
        <w:t>、主要商务条款</w:t>
      </w:r>
      <w:bookmarkEnd w:id="9"/>
      <w:bookmarkEnd w:id="10"/>
    </w:p>
    <w:p w14:paraId="6051B416" w14:textId="77777777" w:rsidR="00C41CD1" w:rsidRPr="002A365B" w:rsidRDefault="00C41CD1" w:rsidP="00C41CD1">
      <w:pPr>
        <w:pStyle w:val="2"/>
        <w:numPr>
          <w:ilvl w:val="0"/>
          <w:numId w:val="22"/>
        </w:numPr>
        <w:jc w:val="left"/>
        <w:rPr>
          <w:sz w:val="21"/>
          <w:szCs w:val="21"/>
        </w:rPr>
      </w:pPr>
      <w:bookmarkStart w:id="11" w:name="_Toc385925622"/>
      <w:r w:rsidRPr="002A365B">
        <w:rPr>
          <w:rFonts w:hint="eastAsia"/>
          <w:sz w:val="21"/>
          <w:szCs w:val="21"/>
        </w:rPr>
        <w:t>供货范围：</w:t>
      </w:r>
      <w:bookmarkEnd w:id="11"/>
    </w:p>
    <w:p w14:paraId="39769705" w14:textId="054175B7" w:rsidR="00C41CD1" w:rsidRPr="002A365B" w:rsidRDefault="00C41CD1" w:rsidP="00C41CD1">
      <w:pPr>
        <w:spacing w:line="400" w:lineRule="exact"/>
        <w:ind w:firstLineChars="200" w:firstLine="420"/>
        <w:rPr>
          <w:rFonts w:ascii="宋体" w:hAnsi="宋体" w:cs="宋体" w:hint="eastAsia"/>
          <w:b/>
          <w:kern w:val="0"/>
          <w:sz w:val="24"/>
        </w:rPr>
      </w:pPr>
      <w:r w:rsidRPr="002A365B">
        <w:rPr>
          <w:rFonts w:ascii="宋体" w:hAnsi="宋体" w:cs="宋体" w:hint="eastAsia"/>
          <w:kern w:val="0"/>
          <w:szCs w:val="21"/>
        </w:rPr>
        <w:t>1.1招标内容：</w:t>
      </w:r>
      <w:r w:rsidR="00044493">
        <w:rPr>
          <w:rFonts w:ascii="宋体" w:hAnsi="宋体" w:cs="宋体" w:hint="eastAsia"/>
          <w:kern w:val="0"/>
          <w:szCs w:val="21"/>
        </w:rPr>
        <w:t>PFA</w:t>
      </w:r>
      <w:r w:rsidR="00EF5EFC">
        <w:rPr>
          <w:rFonts w:hint="eastAsia"/>
          <w:color w:val="000000"/>
          <w:sz w:val="23"/>
          <w:szCs w:val="23"/>
        </w:rPr>
        <w:t>散堆填料一批</w:t>
      </w:r>
      <w:r w:rsidRPr="00F65353">
        <w:rPr>
          <w:rFonts w:ascii="宋体" w:hAnsi="宋体" w:cs="宋体" w:hint="eastAsia"/>
          <w:kern w:val="0"/>
          <w:szCs w:val="21"/>
        </w:rPr>
        <w:t>；</w:t>
      </w:r>
    </w:p>
    <w:p w14:paraId="158C6B4B"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1.2报价一律以人民币报价。本项目投标总价包括标的物的制造、包装、运输、保险、验收、技术资料、服务、指导安装及调试等。</w:t>
      </w:r>
    </w:p>
    <w:p w14:paraId="46FCD2DE"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14:paraId="6C327872" w14:textId="77777777" w:rsidR="00C41CD1" w:rsidRPr="002A365B" w:rsidRDefault="00C41CD1" w:rsidP="00C41CD1">
      <w:pPr>
        <w:pStyle w:val="2"/>
        <w:numPr>
          <w:ilvl w:val="0"/>
          <w:numId w:val="22"/>
        </w:numPr>
        <w:jc w:val="left"/>
        <w:rPr>
          <w:sz w:val="21"/>
          <w:szCs w:val="21"/>
        </w:rPr>
      </w:pPr>
      <w:bookmarkStart w:id="12" w:name="_Toc385925623"/>
      <w:r w:rsidRPr="002A365B">
        <w:rPr>
          <w:rFonts w:hint="eastAsia"/>
          <w:sz w:val="21"/>
          <w:szCs w:val="21"/>
        </w:rPr>
        <w:t>交货</w:t>
      </w:r>
      <w:bookmarkEnd w:id="12"/>
    </w:p>
    <w:p w14:paraId="67439989" w14:textId="77777777" w:rsidR="00C41CD1" w:rsidRDefault="00634484" w:rsidP="00C41CD1">
      <w:pPr>
        <w:rPr>
          <w:rFonts w:ascii="宋体" w:hAnsi="宋体" w:cs="宋体" w:hint="eastAsia"/>
          <w:kern w:val="0"/>
          <w:szCs w:val="21"/>
        </w:rPr>
      </w:pPr>
      <w:r>
        <w:rPr>
          <w:rFonts w:ascii="宋体" w:hAnsi="宋体" w:cs="宋体" w:hint="eastAsia"/>
          <w:kern w:val="0"/>
          <w:szCs w:val="21"/>
        </w:rPr>
        <w:t>*</w:t>
      </w:r>
      <w:r w:rsidR="00C41CD1" w:rsidRPr="002A365B">
        <w:rPr>
          <w:rFonts w:ascii="宋体" w:hAnsi="宋体" w:cs="宋体" w:hint="eastAsia"/>
          <w:kern w:val="0"/>
          <w:szCs w:val="21"/>
        </w:rPr>
        <w:t>2.1 交货期：</w:t>
      </w:r>
      <w:r w:rsidR="00C41CD1" w:rsidRPr="00BA0D41">
        <w:rPr>
          <w:rFonts w:ascii="宋体" w:hAnsi="宋体" w:cs="宋体" w:hint="eastAsia"/>
          <w:color w:val="FF0000"/>
          <w:kern w:val="0"/>
          <w:szCs w:val="21"/>
        </w:rPr>
        <w:t>合同签字盖章生效后</w:t>
      </w:r>
      <w:r w:rsidR="00EF5EFC">
        <w:rPr>
          <w:rFonts w:ascii="宋体" w:hAnsi="宋体" w:cs="宋体" w:hint="eastAsia"/>
          <w:color w:val="FF0000"/>
          <w:kern w:val="0"/>
          <w:szCs w:val="21"/>
        </w:rPr>
        <w:t>3</w:t>
      </w:r>
      <w:r w:rsidR="00C91BE2" w:rsidRPr="00BA0D41">
        <w:rPr>
          <w:rFonts w:ascii="宋体" w:hAnsi="宋体" w:cs="宋体" w:hint="eastAsia"/>
          <w:color w:val="FF0000"/>
          <w:kern w:val="0"/>
          <w:szCs w:val="21"/>
        </w:rPr>
        <w:t>0个日历日</w:t>
      </w:r>
      <w:r w:rsidR="00BA0D41" w:rsidRPr="00BA0D41">
        <w:rPr>
          <w:rFonts w:ascii="宋体" w:hAnsi="宋体" w:cs="宋体" w:hint="eastAsia"/>
          <w:color w:val="FF0000"/>
          <w:kern w:val="0"/>
          <w:szCs w:val="21"/>
        </w:rPr>
        <w:t>内</w:t>
      </w:r>
      <w:r w:rsidR="00C41CD1" w:rsidRPr="00BA0D41">
        <w:rPr>
          <w:rFonts w:ascii="宋体" w:hAnsi="宋体" w:cs="宋体" w:hint="eastAsia"/>
          <w:color w:val="FF0000"/>
          <w:kern w:val="0"/>
          <w:szCs w:val="21"/>
        </w:rPr>
        <w:t>，可自报最短交货期。</w:t>
      </w:r>
    </w:p>
    <w:p w14:paraId="2765FACE"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2.2 交货方式：全部标的物到招标人项目现场车板整体交货。</w:t>
      </w:r>
    </w:p>
    <w:p w14:paraId="0E53891B"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14:paraId="35BF833C"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2.4 投标人提供的产品必须具备适合于长途运输所必须的外包装标识。具体内容参见产品唛头，唛头必须牢固粘贴在外包装显著部位，唛头格式见附件8。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14:paraId="0F1A7801" w14:textId="77777777" w:rsidR="00C41CD1" w:rsidRPr="002A365B" w:rsidRDefault="00C41CD1" w:rsidP="00C41CD1">
      <w:pPr>
        <w:pStyle w:val="2"/>
        <w:numPr>
          <w:ilvl w:val="0"/>
          <w:numId w:val="22"/>
        </w:numPr>
        <w:jc w:val="left"/>
        <w:rPr>
          <w:sz w:val="21"/>
          <w:szCs w:val="21"/>
        </w:rPr>
      </w:pPr>
      <w:bookmarkStart w:id="13" w:name="_Toc385925624"/>
      <w:r w:rsidRPr="002A365B">
        <w:rPr>
          <w:rFonts w:hint="eastAsia"/>
          <w:sz w:val="21"/>
          <w:szCs w:val="21"/>
        </w:rPr>
        <w:t>货款支付</w:t>
      </w:r>
      <w:bookmarkEnd w:id="13"/>
    </w:p>
    <w:p w14:paraId="057A84BA" w14:textId="77777777" w:rsidR="00A07ABA" w:rsidRPr="00A07ABA" w:rsidRDefault="00A07ABA"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3.1货款支付使用银行承兑汇票。</w:t>
      </w:r>
    </w:p>
    <w:p w14:paraId="48427630" w14:textId="2DA04DEA" w:rsidR="00C276BC" w:rsidRDefault="00044493" w:rsidP="00A07ABA">
      <w:pPr>
        <w:pStyle w:val="af6"/>
        <w:spacing w:line="400" w:lineRule="exact"/>
        <w:ind w:left="420" w:firstLineChars="0" w:firstLine="0"/>
        <w:rPr>
          <w:rFonts w:ascii="宋体" w:hAnsi="宋体" w:cs="宋体" w:hint="eastAsia"/>
          <w:kern w:val="0"/>
          <w:szCs w:val="21"/>
        </w:rPr>
      </w:pPr>
      <w:r>
        <w:rPr>
          <w:rFonts w:ascii="宋体" w:hAnsi="宋体" w:cs="宋体" w:hint="eastAsia"/>
          <w:kern w:val="0"/>
          <w:szCs w:val="21"/>
        </w:rPr>
        <w:t>*</w:t>
      </w:r>
      <w:r w:rsidR="00A07ABA" w:rsidRPr="00A07ABA">
        <w:rPr>
          <w:rFonts w:ascii="宋体" w:hAnsi="宋体" w:cs="宋体" w:hint="eastAsia"/>
          <w:kern w:val="0"/>
          <w:szCs w:val="21"/>
        </w:rPr>
        <w:t>3.2</w:t>
      </w:r>
      <w:r w:rsidR="00E0061F">
        <w:rPr>
          <w:rFonts w:ascii="宋体" w:hAnsi="宋体" w:cs="宋体" w:hint="eastAsia"/>
          <w:kern w:val="0"/>
          <w:szCs w:val="21"/>
        </w:rPr>
        <w:t>货物</w:t>
      </w:r>
      <w:r w:rsidR="00634484">
        <w:rPr>
          <w:rFonts w:ascii="宋体" w:hAnsi="宋体" w:cs="宋体" w:hint="eastAsia"/>
          <w:kern w:val="0"/>
          <w:szCs w:val="21"/>
        </w:rPr>
        <w:t>到货同时供方向需方提供合同全额(含13%增值税)发票；到货验收合格且需方收到发票之日起</w:t>
      </w:r>
      <w:r w:rsidR="000E6F4C">
        <w:rPr>
          <w:rFonts w:ascii="宋体" w:hAnsi="宋体" w:cs="宋体" w:hint="eastAsia"/>
          <w:kern w:val="0"/>
          <w:szCs w:val="21"/>
        </w:rPr>
        <w:t>6</w:t>
      </w:r>
      <w:r w:rsidR="00634484">
        <w:rPr>
          <w:rFonts w:ascii="宋体" w:hAnsi="宋体" w:cs="宋体" w:hint="eastAsia"/>
          <w:kern w:val="0"/>
          <w:szCs w:val="21"/>
        </w:rPr>
        <w:t>0日历天，需方</w:t>
      </w:r>
      <w:r w:rsidR="000E6F4C">
        <w:rPr>
          <w:rFonts w:ascii="宋体" w:hAnsi="宋体" w:cs="宋体" w:hint="eastAsia"/>
          <w:kern w:val="0"/>
          <w:szCs w:val="21"/>
        </w:rPr>
        <w:t>付清货</w:t>
      </w:r>
      <w:r w:rsidR="00634484">
        <w:rPr>
          <w:rFonts w:ascii="宋体" w:hAnsi="宋体" w:cs="宋体" w:hint="eastAsia"/>
          <w:kern w:val="0"/>
          <w:szCs w:val="21"/>
        </w:rPr>
        <w:t>款。</w:t>
      </w:r>
    </w:p>
    <w:p w14:paraId="38BCE621" w14:textId="77777777" w:rsidR="00C41CD1" w:rsidRDefault="00C41CD1" w:rsidP="00C41CD1">
      <w:pPr>
        <w:pStyle w:val="2"/>
        <w:numPr>
          <w:ilvl w:val="0"/>
          <w:numId w:val="22"/>
        </w:numPr>
        <w:jc w:val="left"/>
        <w:rPr>
          <w:sz w:val="21"/>
          <w:szCs w:val="21"/>
        </w:rPr>
      </w:pPr>
      <w:bookmarkStart w:id="14" w:name="_Toc385925625"/>
      <w:r w:rsidRPr="002A365B">
        <w:rPr>
          <w:rFonts w:hint="eastAsia"/>
          <w:sz w:val="21"/>
          <w:szCs w:val="21"/>
        </w:rPr>
        <w:t>质量保证期</w:t>
      </w:r>
      <w:bookmarkEnd w:id="14"/>
      <w:r>
        <w:rPr>
          <w:rFonts w:hint="eastAsia"/>
          <w:sz w:val="21"/>
          <w:szCs w:val="21"/>
        </w:rPr>
        <w:t>`</w:t>
      </w:r>
    </w:p>
    <w:p w14:paraId="41D55FE6" w14:textId="77777777" w:rsidR="00C41CD1" w:rsidRPr="000E6F4C" w:rsidRDefault="00C41CD1" w:rsidP="000E6F4C">
      <w:pPr>
        <w:ind w:firstLineChars="200" w:firstLine="420"/>
        <w:rPr>
          <w:rFonts w:ascii="宋体" w:hAnsi="宋体" w:hint="eastAsia"/>
          <w:szCs w:val="21"/>
        </w:rPr>
      </w:pPr>
      <w:r w:rsidRPr="002A365B">
        <w:rPr>
          <w:rFonts w:ascii="宋体" w:hAnsi="宋体" w:hint="eastAsia"/>
          <w:szCs w:val="21"/>
        </w:rPr>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w:t>
      </w:r>
      <w:r w:rsidRPr="002A365B">
        <w:rPr>
          <w:rFonts w:ascii="宋体" w:hAnsi="宋体" w:hint="eastAsia"/>
          <w:szCs w:val="21"/>
        </w:rPr>
        <w:lastRenderedPageBreak/>
        <w:t>为准）。</w:t>
      </w:r>
    </w:p>
    <w:p w14:paraId="31CCC137" w14:textId="77777777" w:rsidR="00C41CD1" w:rsidRPr="002A365B" w:rsidRDefault="00C41CD1" w:rsidP="00C41CD1">
      <w:pPr>
        <w:pStyle w:val="2"/>
        <w:numPr>
          <w:ilvl w:val="0"/>
          <w:numId w:val="22"/>
        </w:numPr>
        <w:jc w:val="left"/>
        <w:rPr>
          <w:sz w:val="21"/>
          <w:szCs w:val="21"/>
        </w:rPr>
      </w:pPr>
      <w:bookmarkStart w:id="15" w:name="_Toc385925627"/>
      <w:r w:rsidRPr="002A365B">
        <w:rPr>
          <w:rFonts w:hint="eastAsia"/>
          <w:sz w:val="21"/>
          <w:szCs w:val="21"/>
        </w:rPr>
        <w:t>验收</w:t>
      </w:r>
      <w:bookmarkEnd w:id="15"/>
    </w:p>
    <w:p w14:paraId="171D1979" w14:textId="77777777" w:rsidR="00C41CD1" w:rsidRPr="002A365B" w:rsidRDefault="000E6F4C" w:rsidP="00C41CD1">
      <w:pPr>
        <w:spacing w:line="400" w:lineRule="exact"/>
        <w:rPr>
          <w:rFonts w:ascii="宋体" w:hAnsi="宋体" w:cs="宋体" w:hint="eastAsia"/>
          <w:kern w:val="0"/>
          <w:szCs w:val="21"/>
        </w:rPr>
      </w:pPr>
      <w:r>
        <w:rPr>
          <w:rFonts w:ascii="宋体" w:hAnsi="宋体" w:cs="宋体" w:hint="eastAsia"/>
          <w:kern w:val="0"/>
          <w:szCs w:val="21"/>
        </w:rPr>
        <w:t>5</w:t>
      </w:r>
      <w:r w:rsidR="00C41CD1" w:rsidRPr="002A365B">
        <w:rPr>
          <w:rFonts w:ascii="宋体" w:hAnsi="宋体" w:cs="宋体" w:hint="eastAsia"/>
          <w:kern w:val="0"/>
          <w:szCs w:val="21"/>
        </w:rPr>
        <w:t xml:space="preserve">.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物制作过程中，招标人有权派代表随时到制造现场监制，无论招标人是否参与监制,均不视为投标人按合同规定应当承当的质量保证的解除,也不免除投标人对合同设备所负的责任和义务。投标人使用不符合设计要求及国家质量标准的材料时，招标人有权要求投标人立即停止使用并予以更换，由此造成的损失全部由投标人承担。 </w:t>
      </w:r>
    </w:p>
    <w:p w14:paraId="5266FD2A" w14:textId="77777777" w:rsidR="00C41CD1" w:rsidRPr="002A365B" w:rsidRDefault="00C41CD1" w:rsidP="00C41CD1">
      <w:pPr>
        <w:pStyle w:val="2"/>
        <w:numPr>
          <w:ilvl w:val="0"/>
          <w:numId w:val="22"/>
        </w:numPr>
        <w:jc w:val="left"/>
        <w:rPr>
          <w:sz w:val="21"/>
          <w:szCs w:val="21"/>
        </w:rPr>
      </w:pPr>
      <w:bookmarkStart w:id="16" w:name="_Toc385925628"/>
      <w:r w:rsidRPr="002A365B">
        <w:rPr>
          <w:rFonts w:hint="eastAsia"/>
          <w:sz w:val="21"/>
          <w:szCs w:val="21"/>
        </w:rPr>
        <w:t>违约责任</w:t>
      </w:r>
      <w:bookmarkEnd w:id="16"/>
    </w:p>
    <w:p w14:paraId="540B15AA" w14:textId="77777777" w:rsidR="00C41CD1" w:rsidRPr="0082711B" w:rsidRDefault="000E6F4C" w:rsidP="00C41CD1">
      <w:pPr>
        <w:adjustRightInd w:val="0"/>
        <w:snapToGrid w:val="0"/>
        <w:spacing w:line="360" w:lineRule="auto"/>
        <w:rPr>
          <w:rFonts w:ascii="宋体" w:hAnsi="宋体" w:cs="宋体" w:hint="eastAsia"/>
          <w:kern w:val="0"/>
          <w:szCs w:val="21"/>
        </w:rPr>
      </w:pPr>
      <w:bookmarkStart w:id="17"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14:paraId="484AF9B1"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14:paraId="7F59DA75"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.3如中标人产品质量不符合标准，1、可接受的按质论价。2、不可接受的须在30天内予以解决，否则招标人有权终止合同并保留索赔的权利。若终止合同，中标人须在5个工作日内全额返还招标人所有已付款项。</w:t>
      </w:r>
    </w:p>
    <w:p w14:paraId="351EAE92" w14:textId="77777777" w:rsidR="00C41CD1" w:rsidRPr="0082711B" w:rsidRDefault="000E6F4C" w:rsidP="00C41CD1">
      <w:pPr>
        <w:pStyle w:val="2"/>
        <w:ind w:left="0"/>
        <w:jc w:val="left"/>
        <w:rPr>
          <w:rFonts w:ascii="宋体" w:eastAsia="宋体" w:hAnsi="宋体" w:cs="宋体" w:hint="eastAsia"/>
          <w:b w:val="0"/>
          <w:kern w:val="0"/>
          <w:sz w:val="21"/>
          <w:szCs w:val="21"/>
        </w:rPr>
      </w:pPr>
      <w:r>
        <w:rPr>
          <w:rFonts w:hint="eastAsia"/>
          <w:sz w:val="21"/>
          <w:szCs w:val="21"/>
        </w:rPr>
        <w:t>7</w:t>
      </w:r>
      <w:r w:rsidR="00C41CD1" w:rsidRPr="002A365B">
        <w:rPr>
          <w:rFonts w:hint="eastAsia"/>
          <w:sz w:val="21"/>
          <w:szCs w:val="21"/>
        </w:rPr>
        <w:t>、合同生效</w:t>
      </w:r>
      <w:bookmarkEnd w:id="17"/>
    </w:p>
    <w:p w14:paraId="751BD873" w14:textId="77777777" w:rsidR="00C41CD1" w:rsidRPr="004B1383" w:rsidRDefault="00C41CD1" w:rsidP="00C41CD1">
      <w:pPr>
        <w:spacing w:line="400" w:lineRule="exact"/>
        <w:rPr>
          <w:rFonts w:ascii="宋体" w:hAnsi="宋体" w:cs="宋体" w:hint="eastAsia"/>
          <w:kern w:val="0"/>
          <w:szCs w:val="21"/>
        </w:rPr>
      </w:pPr>
      <w:r w:rsidRPr="004B1383">
        <w:rPr>
          <w:rFonts w:ascii="宋体" w:hAnsi="宋体" w:cs="宋体" w:hint="eastAsia"/>
          <w:kern w:val="0"/>
          <w:szCs w:val="21"/>
        </w:rPr>
        <w:t>经供需双方签字、且单位盖章后合同即生效。本合同在履行过程中发生争议、纠纷，由双方当事人友好协商解决，协商不成时，依法向招标人所在地人民法院提起诉讼。</w:t>
      </w:r>
    </w:p>
    <w:p w14:paraId="484BA392" w14:textId="77777777" w:rsidR="00C41CD1" w:rsidRPr="0082711B" w:rsidRDefault="00C41CD1" w:rsidP="00C41CD1">
      <w:pPr>
        <w:spacing w:line="360" w:lineRule="exact"/>
        <w:rPr>
          <w:rFonts w:ascii="宋体" w:hAnsi="宋体" w:cs="宋体" w:hint="eastAsia"/>
          <w:kern w:val="0"/>
          <w:szCs w:val="21"/>
        </w:rPr>
      </w:pPr>
    </w:p>
    <w:p w14:paraId="18CEF22E" w14:textId="77777777" w:rsidR="00C41CD1" w:rsidRDefault="00C41CD1" w:rsidP="00C41CD1">
      <w:pPr>
        <w:spacing w:line="360" w:lineRule="exact"/>
        <w:rPr>
          <w:rFonts w:ascii="宋体" w:hAnsi="宋体" w:cs="宋体" w:hint="eastAsia"/>
          <w:kern w:val="0"/>
          <w:szCs w:val="21"/>
        </w:rPr>
      </w:pPr>
    </w:p>
    <w:p w14:paraId="562D95E4" w14:textId="77777777" w:rsidR="00C41CD1" w:rsidRDefault="00C41CD1" w:rsidP="00C41CD1">
      <w:pPr>
        <w:spacing w:line="360" w:lineRule="exact"/>
        <w:rPr>
          <w:rFonts w:ascii="宋体" w:hAnsi="宋体" w:cs="宋体" w:hint="eastAsia"/>
          <w:kern w:val="0"/>
          <w:szCs w:val="21"/>
        </w:rPr>
      </w:pPr>
    </w:p>
    <w:p w14:paraId="2DDC3B19" w14:textId="77777777" w:rsidR="000E6F4C" w:rsidRDefault="000E6F4C" w:rsidP="00C41CD1">
      <w:pPr>
        <w:spacing w:line="360" w:lineRule="exact"/>
        <w:rPr>
          <w:rFonts w:ascii="宋体" w:hAnsi="宋体" w:cs="宋体" w:hint="eastAsia"/>
          <w:kern w:val="0"/>
          <w:szCs w:val="21"/>
        </w:rPr>
      </w:pPr>
    </w:p>
    <w:p w14:paraId="74D3FDCE" w14:textId="77777777" w:rsidR="000E6F4C" w:rsidRDefault="000E6F4C" w:rsidP="00C41CD1">
      <w:pPr>
        <w:spacing w:line="360" w:lineRule="exact"/>
        <w:rPr>
          <w:rFonts w:ascii="宋体" w:hAnsi="宋体" w:cs="宋体" w:hint="eastAsia"/>
          <w:kern w:val="0"/>
          <w:szCs w:val="21"/>
        </w:rPr>
      </w:pPr>
    </w:p>
    <w:p w14:paraId="03BCABDF" w14:textId="77777777" w:rsidR="000E6F4C" w:rsidRDefault="000E6F4C" w:rsidP="00C41CD1">
      <w:pPr>
        <w:spacing w:line="360" w:lineRule="exact"/>
        <w:rPr>
          <w:rFonts w:ascii="宋体" w:hAnsi="宋体" w:cs="宋体" w:hint="eastAsia"/>
          <w:kern w:val="0"/>
          <w:szCs w:val="21"/>
        </w:rPr>
      </w:pPr>
    </w:p>
    <w:p w14:paraId="781A2A01" w14:textId="77777777" w:rsidR="000E6F4C" w:rsidRDefault="000E6F4C" w:rsidP="00C41CD1">
      <w:pPr>
        <w:spacing w:line="360" w:lineRule="exact"/>
        <w:rPr>
          <w:rFonts w:ascii="宋体" w:hAnsi="宋体" w:cs="宋体" w:hint="eastAsia"/>
          <w:kern w:val="0"/>
          <w:szCs w:val="21"/>
        </w:rPr>
      </w:pPr>
    </w:p>
    <w:p w14:paraId="1ECA57B6" w14:textId="77777777" w:rsidR="000E6F4C" w:rsidRDefault="000E6F4C" w:rsidP="00C41CD1">
      <w:pPr>
        <w:spacing w:line="360" w:lineRule="exact"/>
        <w:rPr>
          <w:rFonts w:ascii="宋体" w:hAnsi="宋体" w:cs="宋体" w:hint="eastAsia"/>
          <w:kern w:val="0"/>
          <w:szCs w:val="21"/>
        </w:rPr>
      </w:pPr>
    </w:p>
    <w:p w14:paraId="53939198" w14:textId="77777777" w:rsidR="000E6F4C" w:rsidRDefault="000E6F4C" w:rsidP="00C41CD1">
      <w:pPr>
        <w:spacing w:line="360" w:lineRule="exact"/>
        <w:rPr>
          <w:rFonts w:ascii="宋体" w:hAnsi="宋体" w:cs="宋体" w:hint="eastAsia"/>
          <w:kern w:val="0"/>
          <w:szCs w:val="21"/>
        </w:rPr>
      </w:pPr>
    </w:p>
    <w:p w14:paraId="5F456210" w14:textId="77777777" w:rsidR="000E6F4C" w:rsidRDefault="000E6F4C" w:rsidP="00C41CD1">
      <w:pPr>
        <w:spacing w:line="360" w:lineRule="exact"/>
        <w:rPr>
          <w:rFonts w:ascii="宋体" w:hAnsi="宋体" w:cs="宋体" w:hint="eastAsia"/>
          <w:kern w:val="0"/>
          <w:szCs w:val="21"/>
        </w:rPr>
      </w:pPr>
    </w:p>
    <w:p w14:paraId="03CFE498" w14:textId="77777777" w:rsidR="000E6F4C" w:rsidRDefault="000E6F4C" w:rsidP="00C41CD1">
      <w:pPr>
        <w:spacing w:line="360" w:lineRule="exact"/>
        <w:rPr>
          <w:rFonts w:ascii="宋体" w:hAnsi="宋体" w:cs="宋体" w:hint="eastAsia"/>
          <w:kern w:val="0"/>
          <w:szCs w:val="21"/>
        </w:rPr>
      </w:pPr>
    </w:p>
    <w:p w14:paraId="59815A75" w14:textId="77777777" w:rsidR="000E6F4C" w:rsidRDefault="000E6F4C" w:rsidP="00C41CD1">
      <w:pPr>
        <w:spacing w:line="360" w:lineRule="exact"/>
        <w:rPr>
          <w:rFonts w:ascii="宋体" w:hAnsi="宋体" w:cs="宋体" w:hint="eastAsia"/>
          <w:kern w:val="0"/>
          <w:szCs w:val="21"/>
        </w:rPr>
      </w:pPr>
    </w:p>
    <w:p w14:paraId="52782008" w14:textId="77777777" w:rsidR="000E6F4C" w:rsidRDefault="000E6F4C" w:rsidP="00C41CD1">
      <w:pPr>
        <w:spacing w:line="360" w:lineRule="exact"/>
        <w:rPr>
          <w:rFonts w:ascii="宋体" w:hAnsi="宋体" w:cs="宋体" w:hint="eastAsia"/>
          <w:kern w:val="0"/>
          <w:szCs w:val="21"/>
        </w:rPr>
      </w:pPr>
    </w:p>
    <w:p w14:paraId="6571B177" w14:textId="77777777" w:rsidR="000E6F4C" w:rsidRDefault="000E6F4C" w:rsidP="00C41CD1">
      <w:pPr>
        <w:spacing w:line="360" w:lineRule="exact"/>
        <w:rPr>
          <w:rFonts w:ascii="宋体" w:hAnsi="宋体" w:cs="宋体" w:hint="eastAsia"/>
          <w:kern w:val="0"/>
          <w:szCs w:val="21"/>
        </w:rPr>
      </w:pPr>
    </w:p>
    <w:p w14:paraId="55B204E9" w14:textId="77777777" w:rsidR="000E6F4C" w:rsidRDefault="000E6F4C" w:rsidP="00C41CD1">
      <w:pPr>
        <w:spacing w:line="360" w:lineRule="exact"/>
        <w:rPr>
          <w:rFonts w:ascii="宋体" w:hAnsi="宋体" w:cs="宋体" w:hint="eastAsia"/>
          <w:kern w:val="0"/>
          <w:szCs w:val="21"/>
        </w:rPr>
      </w:pPr>
    </w:p>
    <w:p w14:paraId="297340F4" w14:textId="77777777" w:rsidR="000E6F4C" w:rsidRDefault="000E6F4C" w:rsidP="00C41CD1">
      <w:pPr>
        <w:spacing w:line="360" w:lineRule="exact"/>
        <w:rPr>
          <w:rFonts w:ascii="宋体" w:hAnsi="宋体" w:cs="宋体" w:hint="eastAsia"/>
          <w:kern w:val="0"/>
          <w:szCs w:val="21"/>
        </w:rPr>
      </w:pPr>
    </w:p>
    <w:p w14:paraId="458F901B" w14:textId="77777777" w:rsidR="00634484" w:rsidRDefault="00634484" w:rsidP="00C41CD1">
      <w:pPr>
        <w:spacing w:line="360" w:lineRule="exact"/>
        <w:rPr>
          <w:rFonts w:ascii="宋体" w:hAnsi="宋体" w:cs="宋体" w:hint="eastAsia"/>
          <w:kern w:val="0"/>
          <w:szCs w:val="21"/>
        </w:rPr>
      </w:pPr>
    </w:p>
    <w:p w14:paraId="2F982FE1" w14:textId="77777777" w:rsidR="00634484" w:rsidRDefault="00634484" w:rsidP="00634484">
      <w:pPr>
        <w:pStyle w:val="2"/>
        <w:rPr>
          <w:sz w:val="28"/>
          <w:szCs w:val="28"/>
        </w:rPr>
      </w:pPr>
      <w:r>
        <w:rPr>
          <w:rFonts w:hint="eastAsia"/>
          <w:sz w:val="28"/>
          <w:szCs w:val="28"/>
        </w:rPr>
        <w:t>供应商（服务商）承诺书</w:t>
      </w:r>
    </w:p>
    <w:p w14:paraId="7C719CEE" w14:textId="77777777" w:rsidR="00634484" w:rsidRDefault="00634484" w:rsidP="00634484">
      <w:pPr>
        <w:pStyle w:val="21"/>
        <w:widowControl w:val="0"/>
        <w:snapToGrid w:val="0"/>
        <w:spacing w:line="360" w:lineRule="auto"/>
        <w:ind w:firstLineChars="200" w:firstLine="504"/>
        <w:jc w:val="both"/>
        <w:rPr>
          <w:rFonts w:ascii="仿宋" w:hAnsi="仿宋" w:hint="eastAsia"/>
          <w:spacing w:val="6"/>
          <w:sz w:val="24"/>
          <w:szCs w:val="24"/>
        </w:rPr>
      </w:pPr>
    </w:p>
    <w:p w14:paraId="2D9E60A1" w14:textId="77777777" w:rsidR="00634484" w:rsidRDefault="00634484" w:rsidP="00634484">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2FEDD83B" w14:textId="77777777" w:rsidR="00634484" w:rsidRDefault="00634484" w:rsidP="00634484">
      <w:pPr>
        <w:pStyle w:val="21"/>
        <w:numPr>
          <w:ilvl w:val="0"/>
          <w:numId w:val="40"/>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528D1DCF"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0ABD67E4"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1F475991"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0F43CAF3"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D.法定代表人或负责人或实际控制人存在三代以内旁系血亲关系</w:t>
      </w:r>
    </w:p>
    <w:p w14:paraId="36CD7364"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02D09621"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171C1874"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bookmarkStart w:id="18" w:name="_Toc91078675"/>
      <w:r>
        <w:rPr>
          <w:rFonts w:hAnsi="宋体" w:hint="eastAsia"/>
          <w:kern w:val="0"/>
          <w:sz w:val="24"/>
          <w:szCs w:val="24"/>
        </w:rPr>
        <w:t>G.存在共同直接或间接投资设立子公司、联营企业和合营企业情况</w:t>
      </w:r>
      <w:bookmarkEnd w:id="18"/>
    </w:p>
    <w:p w14:paraId="2BE2D0EB" w14:textId="77777777" w:rsidR="00634484" w:rsidRDefault="00634484" w:rsidP="00634484">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37758962"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33244F6A" w14:textId="77777777" w:rsidR="00634484" w:rsidRDefault="00634484" w:rsidP="00634484">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1307750B" w14:textId="77777777" w:rsidR="00634484" w:rsidRDefault="00634484" w:rsidP="00634484">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2021F12D" w14:textId="77777777" w:rsidR="00634484" w:rsidRDefault="00634484" w:rsidP="00634484">
      <w:pPr>
        <w:pStyle w:val="21"/>
        <w:widowControl w:val="0"/>
        <w:snapToGrid w:val="0"/>
        <w:spacing w:line="360" w:lineRule="auto"/>
        <w:ind w:firstLineChars="1500" w:firstLine="3600"/>
        <w:jc w:val="both"/>
        <w:rPr>
          <w:rFonts w:hAnsi="宋体" w:hint="eastAsia"/>
          <w:sz w:val="24"/>
          <w:szCs w:val="24"/>
        </w:rPr>
      </w:pPr>
      <w:r>
        <w:rPr>
          <w:rFonts w:hAnsi="宋体" w:hint="eastAsia"/>
          <w:sz w:val="24"/>
          <w:szCs w:val="24"/>
        </w:rPr>
        <w:t>单位名称：（公章）</w:t>
      </w:r>
    </w:p>
    <w:p w14:paraId="512E1E71" w14:textId="77777777" w:rsidR="00634484" w:rsidRDefault="00634484" w:rsidP="00634484">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授权代表：（签名）</w:t>
      </w:r>
    </w:p>
    <w:p w14:paraId="7152BFBF" w14:textId="77777777" w:rsidR="00634484" w:rsidRDefault="00634484" w:rsidP="00634484">
      <w:pPr>
        <w:pStyle w:val="21"/>
        <w:widowControl w:val="0"/>
        <w:snapToGrid w:val="0"/>
        <w:spacing w:line="360" w:lineRule="auto"/>
        <w:ind w:firstLineChars="200" w:firstLine="480"/>
        <w:jc w:val="center"/>
      </w:pPr>
      <w:r>
        <w:rPr>
          <w:rFonts w:hAnsi="宋体" w:hint="eastAsia"/>
          <w:sz w:val="24"/>
          <w:szCs w:val="24"/>
        </w:rPr>
        <w:t>年  月  日</w:t>
      </w:r>
    </w:p>
    <w:p w14:paraId="0E92F568" w14:textId="77777777" w:rsidR="00634484" w:rsidRDefault="00634484" w:rsidP="00634484"/>
    <w:p w14:paraId="36DD435D" w14:textId="77777777" w:rsidR="00634484" w:rsidRDefault="00634484" w:rsidP="00C41CD1">
      <w:pPr>
        <w:spacing w:line="360" w:lineRule="exact"/>
        <w:rPr>
          <w:rFonts w:ascii="宋体" w:hAnsi="宋体" w:cs="宋体" w:hint="eastAsia"/>
          <w:kern w:val="0"/>
          <w:szCs w:val="21"/>
        </w:rPr>
        <w:sectPr w:rsidR="00634484" w:rsidSect="005C1E60">
          <w:pgSz w:w="11907" w:h="16840" w:code="9"/>
          <w:pgMar w:top="1440" w:right="1797" w:bottom="1440" w:left="1797" w:header="567" w:footer="992" w:gutter="0"/>
          <w:pgNumType w:start="1"/>
          <w:cols w:space="425"/>
          <w:docGrid w:linePitch="312"/>
        </w:sectPr>
      </w:pPr>
    </w:p>
    <w:p w14:paraId="616E238B" w14:textId="77777777" w:rsidR="00C41CD1" w:rsidRPr="009036BF" w:rsidRDefault="00C41CD1" w:rsidP="00C41CD1">
      <w:pPr>
        <w:pStyle w:val="af9"/>
        <w:rPr>
          <w:rFonts w:hAnsi="宋体" w:hint="eastAsia"/>
          <w:b/>
          <w:bCs/>
          <w:sz w:val="30"/>
          <w:szCs w:val="30"/>
        </w:rPr>
      </w:pPr>
      <w:bookmarkStart w:id="19"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9"/>
      <w:r>
        <w:rPr>
          <w:rFonts w:hAnsi="宋体" w:hint="eastAsia"/>
          <w:b/>
          <w:bCs/>
          <w:sz w:val="30"/>
          <w:szCs w:val="30"/>
        </w:rPr>
        <w:t>：</w:t>
      </w:r>
    </w:p>
    <w:p w14:paraId="595686C0" w14:textId="77777777" w:rsidR="00C41CD1" w:rsidRPr="002A365B" w:rsidRDefault="00C41CD1" w:rsidP="00C41CD1">
      <w:pPr>
        <w:spacing w:line="360" w:lineRule="exact"/>
        <w:rPr>
          <w:rFonts w:ascii="宋体" w:hAnsi="宋体" w:cs="宋体" w:hint="eastAsia"/>
          <w:kern w:val="0"/>
          <w:szCs w:val="21"/>
        </w:rPr>
      </w:pPr>
    </w:p>
    <w:p w14:paraId="677C6C3C" w14:textId="77777777" w:rsidR="00C41CD1" w:rsidRPr="002A365B" w:rsidRDefault="00C41CD1" w:rsidP="00C41CD1">
      <w:pPr>
        <w:spacing w:line="360" w:lineRule="auto"/>
        <w:rPr>
          <w:rFonts w:ascii="宋体" w:hAnsi="宋体" w:cs="宋体" w:hint="eastAsia"/>
          <w:b/>
          <w:kern w:val="0"/>
          <w:sz w:val="24"/>
        </w:rPr>
      </w:pPr>
      <w:r w:rsidRPr="002A365B">
        <w:rPr>
          <w:rFonts w:ascii="宋体" w:hAnsi="宋体" w:cs="宋体" w:hint="eastAsia"/>
          <w:b/>
          <w:kern w:val="0"/>
          <w:sz w:val="24"/>
        </w:rPr>
        <w:t>附件</w:t>
      </w:r>
    </w:p>
    <w:p w14:paraId="2B5116A2" w14:textId="77777777" w:rsidR="00C41CD1" w:rsidRPr="002A365B" w:rsidRDefault="00C41CD1" w:rsidP="00C41CD1">
      <w:pPr>
        <w:pStyle w:val="2"/>
        <w:rPr>
          <w:sz w:val="28"/>
          <w:szCs w:val="28"/>
        </w:rPr>
      </w:pPr>
      <w:bookmarkStart w:id="20" w:name="_Toc385925637"/>
      <w:r w:rsidRPr="002A365B">
        <w:rPr>
          <w:rFonts w:hint="eastAsia"/>
          <w:sz w:val="28"/>
          <w:szCs w:val="28"/>
        </w:rPr>
        <w:t>开标一览表</w:t>
      </w:r>
      <w:bookmarkEnd w:id="20"/>
    </w:p>
    <w:p w14:paraId="60DE20B6" w14:textId="77777777" w:rsidR="00C41CD1" w:rsidRPr="002A365B" w:rsidRDefault="00C41CD1" w:rsidP="00C41CD1">
      <w:pPr>
        <w:spacing w:line="360" w:lineRule="auto"/>
        <w:rPr>
          <w:rFonts w:ascii="宋体" w:hAnsi="宋体" w:cs="宋体" w:hint="eastAsia"/>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7"/>
        <w:gridCol w:w="1184"/>
        <w:gridCol w:w="498"/>
        <w:gridCol w:w="1418"/>
        <w:gridCol w:w="1701"/>
        <w:gridCol w:w="2268"/>
        <w:gridCol w:w="3260"/>
        <w:gridCol w:w="3260"/>
      </w:tblGrid>
      <w:tr w:rsidR="00EF5EFC" w:rsidRPr="002A365B" w14:paraId="1EF15D27" w14:textId="77777777" w:rsidTr="00EF5EFC">
        <w:trPr>
          <w:trHeight w:val="736"/>
        </w:trPr>
        <w:tc>
          <w:tcPr>
            <w:tcW w:w="1437" w:type="dxa"/>
            <w:vAlign w:val="center"/>
          </w:tcPr>
          <w:p w14:paraId="4499DA7B" w14:textId="77777777" w:rsidR="00EF5EFC" w:rsidRPr="002A365B" w:rsidRDefault="00EF5EFC" w:rsidP="00D01A38">
            <w:pPr>
              <w:spacing w:line="360" w:lineRule="auto"/>
              <w:jc w:val="center"/>
              <w:rPr>
                <w:rFonts w:ascii="宋体" w:hAnsi="宋体" w:cs="宋体" w:hint="eastAsia"/>
                <w:kern w:val="0"/>
                <w:szCs w:val="21"/>
              </w:rPr>
            </w:pPr>
            <w:r>
              <w:rPr>
                <w:rFonts w:ascii="宋体" w:hAnsi="宋体" w:cs="宋体" w:hint="eastAsia"/>
                <w:kern w:val="0"/>
                <w:szCs w:val="21"/>
              </w:rPr>
              <w:t>物资</w:t>
            </w:r>
            <w:r w:rsidRPr="002A365B">
              <w:rPr>
                <w:rFonts w:ascii="宋体" w:hAnsi="宋体" w:cs="宋体" w:hint="eastAsia"/>
                <w:kern w:val="0"/>
                <w:szCs w:val="21"/>
              </w:rPr>
              <w:t>名称</w:t>
            </w:r>
          </w:p>
        </w:tc>
        <w:tc>
          <w:tcPr>
            <w:tcW w:w="1682" w:type="dxa"/>
            <w:gridSpan w:val="2"/>
            <w:vAlign w:val="center"/>
          </w:tcPr>
          <w:p w14:paraId="5D5F7DE5" w14:textId="77777777" w:rsidR="00EF5EFC" w:rsidRPr="002A365B" w:rsidRDefault="00EF5EFC" w:rsidP="00D01A38">
            <w:pPr>
              <w:spacing w:line="360" w:lineRule="auto"/>
              <w:jc w:val="center"/>
              <w:rPr>
                <w:rFonts w:ascii="宋体" w:hAnsi="宋体" w:cs="宋体" w:hint="eastAsia"/>
                <w:kern w:val="0"/>
                <w:szCs w:val="21"/>
              </w:rPr>
            </w:pPr>
            <w:r>
              <w:rPr>
                <w:rFonts w:ascii="宋体" w:hAnsi="宋体" w:cs="宋体" w:hint="eastAsia"/>
                <w:kern w:val="0"/>
                <w:szCs w:val="21"/>
              </w:rPr>
              <w:t>规格</w:t>
            </w:r>
          </w:p>
        </w:tc>
        <w:tc>
          <w:tcPr>
            <w:tcW w:w="1418" w:type="dxa"/>
            <w:vAlign w:val="center"/>
          </w:tcPr>
          <w:p w14:paraId="336D9288" w14:textId="77777777" w:rsidR="00EF5EFC" w:rsidRDefault="00EF5EFC" w:rsidP="00D01A38">
            <w:pPr>
              <w:spacing w:line="360" w:lineRule="auto"/>
              <w:jc w:val="center"/>
              <w:rPr>
                <w:rFonts w:ascii="宋体" w:hAnsi="宋体" w:cs="宋体" w:hint="eastAsia"/>
                <w:kern w:val="0"/>
                <w:szCs w:val="21"/>
              </w:rPr>
            </w:pPr>
            <w:r>
              <w:rPr>
                <w:rFonts w:ascii="宋体" w:hAnsi="宋体" w:cs="宋体" w:hint="eastAsia"/>
                <w:kern w:val="0"/>
                <w:szCs w:val="21"/>
              </w:rPr>
              <w:t>数量</w:t>
            </w:r>
          </w:p>
          <w:p w14:paraId="0D9B4B2B" w14:textId="77777777" w:rsidR="00EF5EFC" w:rsidRPr="002A365B" w:rsidRDefault="00EF5EFC" w:rsidP="00EF5EFC">
            <w:pPr>
              <w:spacing w:line="360" w:lineRule="auto"/>
              <w:jc w:val="center"/>
              <w:rPr>
                <w:rFonts w:ascii="宋体" w:hAnsi="宋体" w:cs="宋体" w:hint="eastAsia"/>
                <w:kern w:val="0"/>
                <w:szCs w:val="21"/>
              </w:rPr>
            </w:pPr>
            <w:r>
              <w:rPr>
                <w:rFonts w:ascii="宋体" w:hAnsi="宋体" w:cs="宋体" w:hint="eastAsia"/>
                <w:kern w:val="0"/>
                <w:szCs w:val="21"/>
              </w:rPr>
              <w:t>(M3)</w:t>
            </w:r>
          </w:p>
        </w:tc>
        <w:tc>
          <w:tcPr>
            <w:tcW w:w="1701" w:type="dxa"/>
            <w:vAlign w:val="center"/>
          </w:tcPr>
          <w:p w14:paraId="199F6958" w14:textId="77777777" w:rsidR="00EF5EFC" w:rsidRDefault="00EF5EFC" w:rsidP="00D01A38">
            <w:pPr>
              <w:spacing w:line="360" w:lineRule="auto"/>
              <w:jc w:val="center"/>
              <w:rPr>
                <w:rFonts w:ascii="宋体" w:hAnsi="宋体" w:cs="宋体" w:hint="eastAsia"/>
                <w:kern w:val="0"/>
                <w:szCs w:val="21"/>
              </w:rPr>
            </w:pPr>
            <w:r>
              <w:rPr>
                <w:rFonts w:ascii="宋体" w:hAnsi="宋体" w:cs="宋体" w:hint="eastAsia"/>
                <w:kern w:val="0"/>
                <w:szCs w:val="21"/>
              </w:rPr>
              <w:t>单价</w:t>
            </w:r>
          </w:p>
          <w:p w14:paraId="13991BB4" w14:textId="77777777" w:rsidR="00EF5EFC" w:rsidRPr="002A365B" w:rsidRDefault="00EF5EFC"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2268" w:type="dxa"/>
            <w:vAlign w:val="center"/>
          </w:tcPr>
          <w:p w14:paraId="73C88DD9" w14:textId="77777777" w:rsidR="00EF5EFC" w:rsidRDefault="00EF5EFC" w:rsidP="00D01A38">
            <w:pPr>
              <w:spacing w:line="360" w:lineRule="auto"/>
              <w:jc w:val="center"/>
              <w:rPr>
                <w:rFonts w:ascii="宋体" w:hAnsi="宋体" w:cs="宋体" w:hint="eastAsia"/>
                <w:kern w:val="0"/>
                <w:szCs w:val="21"/>
              </w:rPr>
            </w:pPr>
            <w:r>
              <w:rPr>
                <w:rFonts w:ascii="宋体" w:hAnsi="宋体" w:cs="宋体" w:hint="eastAsia"/>
                <w:kern w:val="0"/>
                <w:szCs w:val="21"/>
              </w:rPr>
              <w:t>总价</w:t>
            </w:r>
          </w:p>
          <w:p w14:paraId="6FF6A648" w14:textId="77777777" w:rsidR="00EF5EFC" w:rsidRPr="002A365B" w:rsidRDefault="00EF5EFC"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3260" w:type="dxa"/>
            <w:vAlign w:val="center"/>
          </w:tcPr>
          <w:p w14:paraId="6455FA16" w14:textId="77777777" w:rsidR="00EF5EFC" w:rsidRPr="002A365B" w:rsidRDefault="00EF5EFC" w:rsidP="00EF5EFC">
            <w:pPr>
              <w:spacing w:line="360" w:lineRule="auto"/>
              <w:jc w:val="center"/>
              <w:rPr>
                <w:rFonts w:ascii="宋体" w:hAnsi="宋体" w:cs="宋体" w:hint="eastAsia"/>
                <w:kern w:val="0"/>
                <w:szCs w:val="21"/>
              </w:rPr>
            </w:pPr>
            <w:r>
              <w:rPr>
                <w:rFonts w:ascii="宋体" w:hAnsi="宋体" w:cs="宋体" w:hint="eastAsia"/>
                <w:kern w:val="0"/>
                <w:szCs w:val="21"/>
              </w:rPr>
              <w:t>堆积个数</w:t>
            </w:r>
          </w:p>
        </w:tc>
        <w:tc>
          <w:tcPr>
            <w:tcW w:w="3260" w:type="dxa"/>
            <w:vAlign w:val="center"/>
          </w:tcPr>
          <w:p w14:paraId="5168076A" w14:textId="77777777" w:rsidR="00EF5EFC" w:rsidRDefault="00EF5EFC" w:rsidP="00EF5EFC">
            <w:pPr>
              <w:spacing w:line="360" w:lineRule="auto"/>
              <w:jc w:val="center"/>
              <w:rPr>
                <w:rFonts w:ascii="宋体" w:hAnsi="宋体" w:cs="宋体" w:hint="eastAsia"/>
                <w:kern w:val="0"/>
                <w:szCs w:val="21"/>
              </w:rPr>
            </w:pPr>
            <w:r>
              <w:rPr>
                <w:rFonts w:ascii="宋体" w:hAnsi="宋体" w:cs="宋体" w:hint="eastAsia"/>
                <w:kern w:val="0"/>
                <w:szCs w:val="21"/>
              </w:rPr>
              <w:t>单只重量</w:t>
            </w:r>
          </w:p>
        </w:tc>
      </w:tr>
      <w:tr w:rsidR="00EF5EFC" w:rsidRPr="002A365B" w14:paraId="2CCC5C75" w14:textId="77777777" w:rsidTr="00EF5EFC">
        <w:trPr>
          <w:trHeight w:val="689"/>
        </w:trPr>
        <w:tc>
          <w:tcPr>
            <w:tcW w:w="1437" w:type="dxa"/>
            <w:vAlign w:val="center"/>
          </w:tcPr>
          <w:p w14:paraId="2C8F6D5F" w14:textId="77777777" w:rsidR="00EF5EFC" w:rsidRPr="002A365B" w:rsidRDefault="00EF5EFC" w:rsidP="00D01A38">
            <w:pPr>
              <w:spacing w:line="360" w:lineRule="auto"/>
              <w:jc w:val="center"/>
              <w:rPr>
                <w:rFonts w:ascii="宋体" w:hAnsi="宋体" w:cs="宋体" w:hint="eastAsia"/>
                <w:kern w:val="0"/>
                <w:szCs w:val="21"/>
              </w:rPr>
            </w:pPr>
          </w:p>
        </w:tc>
        <w:tc>
          <w:tcPr>
            <w:tcW w:w="1682" w:type="dxa"/>
            <w:gridSpan w:val="2"/>
            <w:vAlign w:val="center"/>
          </w:tcPr>
          <w:p w14:paraId="1563A4F0" w14:textId="77777777" w:rsidR="00EF5EFC" w:rsidRPr="002A365B" w:rsidRDefault="00EF5EFC" w:rsidP="00D01A38">
            <w:pPr>
              <w:spacing w:line="360" w:lineRule="auto"/>
              <w:jc w:val="center"/>
              <w:rPr>
                <w:rFonts w:ascii="宋体" w:hAnsi="宋体" w:cs="宋体" w:hint="eastAsia"/>
                <w:kern w:val="0"/>
                <w:szCs w:val="21"/>
              </w:rPr>
            </w:pPr>
          </w:p>
        </w:tc>
        <w:tc>
          <w:tcPr>
            <w:tcW w:w="1418" w:type="dxa"/>
            <w:vAlign w:val="center"/>
          </w:tcPr>
          <w:p w14:paraId="2ABB5358" w14:textId="77777777" w:rsidR="00EF5EFC" w:rsidRPr="002A365B" w:rsidRDefault="00EF5EFC" w:rsidP="00D01A38">
            <w:pPr>
              <w:spacing w:line="360" w:lineRule="auto"/>
              <w:jc w:val="center"/>
              <w:rPr>
                <w:rFonts w:ascii="宋体" w:hAnsi="宋体" w:cs="宋体" w:hint="eastAsia"/>
                <w:kern w:val="0"/>
                <w:szCs w:val="21"/>
              </w:rPr>
            </w:pPr>
          </w:p>
        </w:tc>
        <w:tc>
          <w:tcPr>
            <w:tcW w:w="1701" w:type="dxa"/>
            <w:vAlign w:val="center"/>
          </w:tcPr>
          <w:p w14:paraId="6F792DBC" w14:textId="77777777" w:rsidR="00EF5EFC" w:rsidRPr="002A365B" w:rsidRDefault="00EF5EFC" w:rsidP="00D01A38">
            <w:pPr>
              <w:spacing w:line="360" w:lineRule="auto"/>
              <w:jc w:val="center"/>
              <w:rPr>
                <w:rFonts w:ascii="宋体" w:hAnsi="宋体" w:cs="宋体" w:hint="eastAsia"/>
                <w:kern w:val="0"/>
                <w:szCs w:val="21"/>
              </w:rPr>
            </w:pPr>
          </w:p>
        </w:tc>
        <w:tc>
          <w:tcPr>
            <w:tcW w:w="2268" w:type="dxa"/>
            <w:vAlign w:val="center"/>
          </w:tcPr>
          <w:p w14:paraId="16DC6C2D" w14:textId="77777777" w:rsidR="00EF5EFC" w:rsidRPr="002A365B" w:rsidRDefault="00EF5EFC" w:rsidP="00D01A38">
            <w:pPr>
              <w:spacing w:line="360" w:lineRule="auto"/>
              <w:jc w:val="center"/>
              <w:rPr>
                <w:rFonts w:ascii="宋体" w:hAnsi="宋体" w:cs="宋体" w:hint="eastAsia"/>
                <w:kern w:val="0"/>
                <w:szCs w:val="21"/>
              </w:rPr>
            </w:pPr>
          </w:p>
        </w:tc>
        <w:tc>
          <w:tcPr>
            <w:tcW w:w="3260" w:type="dxa"/>
            <w:vAlign w:val="center"/>
          </w:tcPr>
          <w:p w14:paraId="212EBCF6" w14:textId="77777777" w:rsidR="00EF5EFC" w:rsidRPr="002A365B" w:rsidRDefault="00EF5EFC" w:rsidP="00D01A38">
            <w:pPr>
              <w:spacing w:line="360" w:lineRule="auto"/>
              <w:jc w:val="center"/>
              <w:rPr>
                <w:rFonts w:ascii="宋体" w:hAnsi="宋体" w:cs="宋体" w:hint="eastAsia"/>
                <w:kern w:val="0"/>
                <w:szCs w:val="21"/>
              </w:rPr>
            </w:pPr>
          </w:p>
        </w:tc>
        <w:tc>
          <w:tcPr>
            <w:tcW w:w="3260" w:type="dxa"/>
          </w:tcPr>
          <w:p w14:paraId="1913EF34" w14:textId="77777777" w:rsidR="00EF5EFC" w:rsidRPr="002A365B" w:rsidRDefault="00EF5EFC" w:rsidP="00D01A38">
            <w:pPr>
              <w:spacing w:line="360" w:lineRule="auto"/>
              <w:jc w:val="center"/>
              <w:rPr>
                <w:rFonts w:ascii="宋体" w:hAnsi="宋体" w:cs="宋体" w:hint="eastAsia"/>
                <w:kern w:val="0"/>
                <w:szCs w:val="21"/>
              </w:rPr>
            </w:pPr>
          </w:p>
        </w:tc>
      </w:tr>
      <w:tr w:rsidR="00EF5EFC" w:rsidRPr="002A365B" w14:paraId="40941A9F" w14:textId="77777777" w:rsidTr="00EF5EFC">
        <w:trPr>
          <w:trHeight w:val="698"/>
        </w:trPr>
        <w:tc>
          <w:tcPr>
            <w:tcW w:w="1437" w:type="dxa"/>
            <w:vAlign w:val="center"/>
          </w:tcPr>
          <w:p w14:paraId="3703C1AE" w14:textId="77777777" w:rsidR="00EF5EFC" w:rsidRPr="002A365B" w:rsidRDefault="00EF5EFC" w:rsidP="00D01A38">
            <w:pPr>
              <w:spacing w:line="360" w:lineRule="auto"/>
              <w:jc w:val="center"/>
              <w:rPr>
                <w:rFonts w:ascii="宋体" w:hAnsi="宋体" w:cs="宋体" w:hint="eastAsia"/>
                <w:kern w:val="0"/>
                <w:szCs w:val="21"/>
              </w:rPr>
            </w:pPr>
          </w:p>
        </w:tc>
        <w:tc>
          <w:tcPr>
            <w:tcW w:w="1682" w:type="dxa"/>
            <w:gridSpan w:val="2"/>
            <w:vAlign w:val="center"/>
          </w:tcPr>
          <w:p w14:paraId="262A0D80" w14:textId="77777777" w:rsidR="00EF5EFC" w:rsidRPr="002A365B" w:rsidRDefault="00EF5EFC" w:rsidP="00D01A38">
            <w:pPr>
              <w:spacing w:line="360" w:lineRule="auto"/>
              <w:jc w:val="center"/>
              <w:rPr>
                <w:rFonts w:ascii="宋体" w:hAnsi="宋体" w:cs="宋体" w:hint="eastAsia"/>
                <w:kern w:val="0"/>
                <w:szCs w:val="21"/>
              </w:rPr>
            </w:pPr>
          </w:p>
        </w:tc>
        <w:tc>
          <w:tcPr>
            <w:tcW w:w="1418" w:type="dxa"/>
            <w:vAlign w:val="center"/>
          </w:tcPr>
          <w:p w14:paraId="3654A072" w14:textId="77777777" w:rsidR="00EF5EFC" w:rsidRPr="002A365B" w:rsidRDefault="00EF5EFC" w:rsidP="00D01A38">
            <w:pPr>
              <w:spacing w:line="360" w:lineRule="auto"/>
              <w:jc w:val="center"/>
              <w:rPr>
                <w:rFonts w:ascii="宋体" w:hAnsi="宋体" w:cs="宋体" w:hint="eastAsia"/>
                <w:kern w:val="0"/>
                <w:szCs w:val="21"/>
              </w:rPr>
            </w:pPr>
          </w:p>
        </w:tc>
        <w:tc>
          <w:tcPr>
            <w:tcW w:w="1701" w:type="dxa"/>
            <w:vAlign w:val="center"/>
          </w:tcPr>
          <w:p w14:paraId="679C110D" w14:textId="77777777" w:rsidR="00EF5EFC" w:rsidRPr="002A365B" w:rsidRDefault="00EF5EFC" w:rsidP="00D01A38">
            <w:pPr>
              <w:spacing w:line="360" w:lineRule="auto"/>
              <w:jc w:val="center"/>
              <w:rPr>
                <w:rFonts w:ascii="宋体" w:hAnsi="宋体" w:cs="宋体" w:hint="eastAsia"/>
                <w:kern w:val="0"/>
                <w:szCs w:val="21"/>
              </w:rPr>
            </w:pPr>
          </w:p>
        </w:tc>
        <w:tc>
          <w:tcPr>
            <w:tcW w:w="2268" w:type="dxa"/>
            <w:vAlign w:val="center"/>
          </w:tcPr>
          <w:p w14:paraId="6946FF2E" w14:textId="77777777" w:rsidR="00EF5EFC" w:rsidRPr="002A365B" w:rsidRDefault="00EF5EFC" w:rsidP="00D01A38">
            <w:pPr>
              <w:spacing w:line="360" w:lineRule="auto"/>
              <w:jc w:val="center"/>
              <w:rPr>
                <w:rFonts w:ascii="宋体" w:hAnsi="宋体" w:cs="宋体" w:hint="eastAsia"/>
                <w:kern w:val="0"/>
                <w:szCs w:val="21"/>
              </w:rPr>
            </w:pPr>
          </w:p>
        </w:tc>
        <w:tc>
          <w:tcPr>
            <w:tcW w:w="3260" w:type="dxa"/>
            <w:vAlign w:val="center"/>
          </w:tcPr>
          <w:p w14:paraId="63B87148" w14:textId="77777777" w:rsidR="00EF5EFC" w:rsidRPr="002A365B" w:rsidRDefault="00EF5EFC" w:rsidP="00D01A38">
            <w:pPr>
              <w:spacing w:line="360" w:lineRule="auto"/>
              <w:jc w:val="center"/>
              <w:rPr>
                <w:rFonts w:ascii="宋体" w:hAnsi="宋体" w:cs="宋体" w:hint="eastAsia"/>
                <w:kern w:val="0"/>
                <w:szCs w:val="21"/>
              </w:rPr>
            </w:pPr>
          </w:p>
        </w:tc>
        <w:tc>
          <w:tcPr>
            <w:tcW w:w="3260" w:type="dxa"/>
          </w:tcPr>
          <w:p w14:paraId="35DED4BD" w14:textId="77777777" w:rsidR="00EF5EFC" w:rsidRPr="002A365B" w:rsidRDefault="00EF5EFC" w:rsidP="00D01A38">
            <w:pPr>
              <w:spacing w:line="360" w:lineRule="auto"/>
              <w:jc w:val="center"/>
              <w:rPr>
                <w:rFonts w:ascii="宋体" w:hAnsi="宋体" w:cs="宋体" w:hint="eastAsia"/>
                <w:kern w:val="0"/>
                <w:szCs w:val="21"/>
              </w:rPr>
            </w:pPr>
          </w:p>
        </w:tc>
      </w:tr>
      <w:tr w:rsidR="00EF5EFC" w:rsidRPr="002A365B" w14:paraId="156AB2E5" w14:textId="77777777" w:rsidTr="008C5F06">
        <w:trPr>
          <w:trHeight w:val="833"/>
        </w:trPr>
        <w:tc>
          <w:tcPr>
            <w:tcW w:w="2621" w:type="dxa"/>
            <w:gridSpan w:val="2"/>
            <w:vAlign w:val="center"/>
          </w:tcPr>
          <w:p w14:paraId="0CCE15F0" w14:textId="77777777" w:rsidR="00EF5EFC" w:rsidRPr="002A365B" w:rsidRDefault="00EF5EFC" w:rsidP="00D01A38">
            <w:pPr>
              <w:spacing w:line="360" w:lineRule="auto"/>
              <w:jc w:val="center"/>
              <w:rPr>
                <w:rFonts w:ascii="宋体" w:hAnsi="宋体" w:cs="宋体" w:hint="eastAsia"/>
                <w:kern w:val="0"/>
                <w:szCs w:val="21"/>
              </w:rPr>
            </w:pPr>
            <w:r w:rsidRPr="002A365B">
              <w:rPr>
                <w:rFonts w:ascii="宋体" w:hAnsi="宋体"/>
                <w:szCs w:val="21"/>
              </w:rPr>
              <w:t>投 标 总 价</w:t>
            </w:r>
            <w:r>
              <w:rPr>
                <w:rFonts w:ascii="宋体" w:hAnsi="宋体" w:hint="eastAsia"/>
                <w:szCs w:val="21"/>
              </w:rPr>
              <w:t>(元)</w:t>
            </w:r>
            <w:r w:rsidRPr="002A365B">
              <w:rPr>
                <w:rFonts w:ascii="宋体" w:hAnsi="宋体"/>
                <w:szCs w:val="21"/>
              </w:rPr>
              <w:t>:</w:t>
            </w:r>
          </w:p>
        </w:tc>
        <w:tc>
          <w:tcPr>
            <w:tcW w:w="12405" w:type="dxa"/>
            <w:gridSpan w:val="6"/>
            <w:vAlign w:val="center"/>
          </w:tcPr>
          <w:p w14:paraId="592C594D" w14:textId="77777777" w:rsidR="00EF5EFC" w:rsidRPr="002A365B" w:rsidRDefault="00EF5EFC" w:rsidP="004500BD">
            <w:pPr>
              <w:spacing w:line="360" w:lineRule="auto"/>
              <w:ind w:firstLineChars="2550" w:firstLine="5355"/>
              <w:jc w:val="center"/>
              <w:rPr>
                <w:rFonts w:ascii="宋体" w:hAnsi="宋体" w:cs="宋体" w:hint="eastAsia"/>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14:paraId="395DBF74" w14:textId="77777777" w:rsidR="006E3AFB" w:rsidRPr="002A365B" w:rsidRDefault="006E3AFB" w:rsidP="00D21D62">
      <w:pPr>
        <w:spacing w:line="300" w:lineRule="auto"/>
        <w:rPr>
          <w:rFonts w:ascii="宋体" w:hAnsi="宋体" w:cs="宋体" w:hint="eastAsia"/>
          <w:kern w:val="0"/>
          <w:szCs w:val="21"/>
          <w:u w:val="single"/>
        </w:rPr>
      </w:pPr>
    </w:p>
    <w:sectPr w:rsidR="006E3AFB" w:rsidRPr="002A365B" w:rsidSect="008A422B">
      <w:headerReference w:type="default" r:id="rId10"/>
      <w:footerReference w:type="default" r:id="rId11"/>
      <w:headerReference w:type="first" r:id="rId12"/>
      <w:footerReference w:type="first" r:id="rId13"/>
      <w:pgSz w:w="16840" w:h="11907" w:orient="landscape" w:code="9"/>
      <w:pgMar w:top="1797" w:right="1440" w:bottom="1797" w:left="144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32D1B" w14:textId="77777777" w:rsidR="005679AA" w:rsidRDefault="005679AA">
      <w:r>
        <w:separator/>
      </w:r>
    </w:p>
  </w:endnote>
  <w:endnote w:type="continuationSeparator" w:id="0">
    <w:p w14:paraId="3C6D0328" w14:textId="77777777" w:rsidR="005679AA" w:rsidRDefault="00567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3FD8C" w14:textId="77777777" w:rsidR="00491024" w:rsidRPr="001248DC" w:rsidRDefault="00491024" w:rsidP="00D21D62">
    <w:pPr>
      <w:pStyle w:val="a6"/>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0C567" w14:textId="77777777" w:rsidR="00491024" w:rsidRDefault="00491024">
    <w:pPr>
      <w:pStyle w:val="a6"/>
      <w:jc w:val="center"/>
      <w:rPr>
        <w:b/>
      </w:rPr>
    </w:pPr>
    <w:r>
      <w:rPr>
        <w:rFonts w:hint="eastAsia"/>
        <w:b/>
      </w:rPr>
      <w:t>5-</w:t>
    </w:r>
    <w:r>
      <w:rPr>
        <w:rStyle w:val="a8"/>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096E3" w14:textId="77777777" w:rsidR="005679AA" w:rsidRDefault="005679AA">
      <w:r>
        <w:separator/>
      </w:r>
    </w:p>
  </w:footnote>
  <w:footnote w:type="continuationSeparator" w:id="0">
    <w:p w14:paraId="7F16CCE6" w14:textId="77777777" w:rsidR="005679AA" w:rsidRDefault="005679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D85E4" w14:textId="77777777" w:rsidR="00491024" w:rsidRDefault="00491024" w:rsidP="00251AFA">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94124" w14:textId="77777777" w:rsidR="00491024" w:rsidRPr="008219A3" w:rsidRDefault="00491024" w:rsidP="006B2A06">
    <w:pPr>
      <w:pStyle w:val="a9"/>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34463" w14:textId="77777777" w:rsidR="00491024" w:rsidRDefault="00491024">
    <w:pPr>
      <w:pStyle w:val="a9"/>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14:paraId="63D36D8B" w14:textId="77777777" w:rsidR="00491024" w:rsidRDefault="00491024">
    <w:pPr>
      <w:pStyle w:val="a9"/>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15:restartNumberingAfterBreak="0">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1" w15:restartNumberingAfterBreak="0">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1D59047F"/>
    <w:multiLevelType w:val="hybridMultilevel"/>
    <w:tmpl w:val="5FD61584"/>
    <w:lvl w:ilvl="0" w:tplc="9C2E325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15:restartNumberingAfterBreak="0">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15:restartNumberingAfterBreak="0">
    <w:nsid w:val="513B174A"/>
    <w:multiLevelType w:val="multilevel"/>
    <w:tmpl w:val="B08EA998"/>
    <w:lvl w:ilvl="0">
      <w:start w:val="1"/>
      <w:numFmt w:val="decimalEnclosedCircle"/>
      <w:lvlText w:val="%1"/>
      <w:lvlJc w:val="left"/>
      <w:pPr>
        <w:ind w:left="786" w:hanging="360"/>
      </w:pPr>
      <w:rPr>
        <w:rFonts w:ascii="宋体" w:eastAsia="宋体" w:hAnsi="宋体" w:cs="宋体"/>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6" w15:restartNumberingAfterBreak="0">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7" w15:restartNumberingAfterBreak="0">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4" w15:restartNumberingAfterBreak="0">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7" w15:restartNumberingAfterBreak="0">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9" w15:restartNumberingAfterBreak="0">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030136366">
    <w:abstractNumId w:val="31"/>
  </w:num>
  <w:num w:numId="2" w16cid:durableId="1631013646">
    <w:abstractNumId w:val="34"/>
  </w:num>
  <w:num w:numId="3" w16cid:durableId="44527729">
    <w:abstractNumId w:val="32"/>
  </w:num>
  <w:num w:numId="4" w16cid:durableId="330303564">
    <w:abstractNumId w:val="3"/>
  </w:num>
  <w:num w:numId="5" w16cid:durableId="1692953704">
    <w:abstractNumId w:val="20"/>
  </w:num>
  <w:num w:numId="6" w16cid:durableId="247428103">
    <w:abstractNumId w:val="15"/>
  </w:num>
  <w:num w:numId="7" w16cid:durableId="448012737">
    <w:abstractNumId w:val="2"/>
  </w:num>
  <w:num w:numId="8" w16cid:durableId="698896093">
    <w:abstractNumId w:val="23"/>
  </w:num>
  <w:num w:numId="9" w16cid:durableId="2102945222">
    <w:abstractNumId w:val="16"/>
  </w:num>
  <w:num w:numId="10" w16cid:durableId="2103914827">
    <w:abstractNumId w:val="17"/>
  </w:num>
  <w:num w:numId="11" w16cid:durableId="2090231861">
    <w:abstractNumId w:val="6"/>
  </w:num>
  <w:num w:numId="12" w16cid:durableId="883834607">
    <w:abstractNumId w:val="35"/>
  </w:num>
  <w:num w:numId="13" w16cid:durableId="820542686">
    <w:abstractNumId w:val="14"/>
  </w:num>
  <w:num w:numId="14" w16cid:durableId="514619022">
    <w:abstractNumId w:val="9"/>
  </w:num>
  <w:num w:numId="15" w16cid:durableId="1259170078">
    <w:abstractNumId w:val="39"/>
  </w:num>
  <w:num w:numId="16" w16cid:durableId="1495491256">
    <w:abstractNumId w:val="24"/>
  </w:num>
  <w:num w:numId="17" w16cid:durableId="1965649778">
    <w:abstractNumId w:val="7"/>
  </w:num>
  <w:num w:numId="18" w16cid:durableId="564224790">
    <w:abstractNumId w:val="36"/>
  </w:num>
  <w:num w:numId="19" w16cid:durableId="1162163858">
    <w:abstractNumId w:val="38"/>
  </w:num>
  <w:num w:numId="20" w16cid:durableId="1756121977">
    <w:abstractNumId w:val="1"/>
  </w:num>
  <w:num w:numId="21" w16cid:durableId="11759495">
    <w:abstractNumId w:val="26"/>
  </w:num>
  <w:num w:numId="22" w16cid:durableId="1250969067">
    <w:abstractNumId w:val="5"/>
  </w:num>
  <w:num w:numId="23" w16cid:durableId="1192111943">
    <w:abstractNumId w:val="33"/>
  </w:num>
  <w:num w:numId="24" w16cid:durableId="1910847267">
    <w:abstractNumId w:val="21"/>
  </w:num>
  <w:num w:numId="25" w16cid:durableId="211382087">
    <w:abstractNumId w:val="27"/>
  </w:num>
  <w:num w:numId="26" w16cid:durableId="1628470012">
    <w:abstractNumId w:val="8"/>
  </w:num>
  <w:num w:numId="27" w16cid:durableId="1046873677">
    <w:abstractNumId w:val="29"/>
  </w:num>
  <w:num w:numId="28" w16cid:durableId="82454021">
    <w:abstractNumId w:val="4"/>
  </w:num>
  <w:num w:numId="29" w16cid:durableId="1725060360">
    <w:abstractNumId w:val="22"/>
  </w:num>
  <w:num w:numId="30" w16cid:durableId="1013919347">
    <w:abstractNumId w:val="28"/>
  </w:num>
  <w:num w:numId="31" w16cid:durableId="1692680503">
    <w:abstractNumId w:val="30"/>
  </w:num>
  <w:num w:numId="32" w16cid:durableId="1167985909">
    <w:abstractNumId w:val="18"/>
  </w:num>
  <w:num w:numId="33" w16cid:durableId="2099710569">
    <w:abstractNumId w:val="37"/>
  </w:num>
  <w:num w:numId="34" w16cid:durableId="2037001188">
    <w:abstractNumId w:val="13"/>
  </w:num>
  <w:num w:numId="35" w16cid:durableId="1065642120">
    <w:abstractNumId w:val="0"/>
  </w:num>
  <w:num w:numId="36" w16cid:durableId="1305114390">
    <w:abstractNumId w:val="11"/>
  </w:num>
  <w:num w:numId="37" w16cid:durableId="525100429">
    <w:abstractNumId w:val="19"/>
  </w:num>
  <w:num w:numId="38" w16cid:durableId="195315363">
    <w:abstractNumId w:val="25"/>
  </w:num>
  <w:num w:numId="39" w16cid:durableId="71700915">
    <w:abstractNumId w:val="12"/>
  </w:num>
  <w:num w:numId="40" w16cid:durableId="294338266">
    <w:abstractNumId w:val="1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40079"/>
    <w:rsid w:val="00040304"/>
    <w:rsid w:val="00042165"/>
    <w:rsid w:val="000429B7"/>
    <w:rsid w:val="00042C8D"/>
    <w:rsid w:val="00043A28"/>
    <w:rsid w:val="00043E0E"/>
    <w:rsid w:val="0004442F"/>
    <w:rsid w:val="00044493"/>
    <w:rsid w:val="000454F1"/>
    <w:rsid w:val="000457FE"/>
    <w:rsid w:val="000464F4"/>
    <w:rsid w:val="00046FA7"/>
    <w:rsid w:val="0005003A"/>
    <w:rsid w:val="00050746"/>
    <w:rsid w:val="0005081D"/>
    <w:rsid w:val="00052462"/>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B0BEB"/>
    <w:rsid w:val="000B297A"/>
    <w:rsid w:val="000B2BB9"/>
    <w:rsid w:val="000B569C"/>
    <w:rsid w:val="000B6647"/>
    <w:rsid w:val="000C3317"/>
    <w:rsid w:val="000C3DFE"/>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42AD"/>
    <w:rsid w:val="000E55DE"/>
    <w:rsid w:val="000E57BA"/>
    <w:rsid w:val="000E5CEE"/>
    <w:rsid w:val="000E6456"/>
    <w:rsid w:val="000E6675"/>
    <w:rsid w:val="000E6F4C"/>
    <w:rsid w:val="000E7B5C"/>
    <w:rsid w:val="000F0E4C"/>
    <w:rsid w:val="00100039"/>
    <w:rsid w:val="001008A4"/>
    <w:rsid w:val="0010193F"/>
    <w:rsid w:val="00101AD4"/>
    <w:rsid w:val="00101B03"/>
    <w:rsid w:val="00101C3A"/>
    <w:rsid w:val="00102254"/>
    <w:rsid w:val="001039F8"/>
    <w:rsid w:val="001044F7"/>
    <w:rsid w:val="001048DC"/>
    <w:rsid w:val="001058CB"/>
    <w:rsid w:val="001062F9"/>
    <w:rsid w:val="00107326"/>
    <w:rsid w:val="00113C3F"/>
    <w:rsid w:val="001142F9"/>
    <w:rsid w:val="00114E24"/>
    <w:rsid w:val="00115762"/>
    <w:rsid w:val="00117E22"/>
    <w:rsid w:val="001215CE"/>
    <w:rsid w:val="001219C4"/>
    <w:rsid w:val="00123B75"/>
    <w:rsid w:val="00123D3B"/>
    <w:rsid w:val="001248DC"/>
    <w:rsid w:val="001254D1"/>
    <w:rsid w:val="00127EEB"/>
    <w:rsid w:val="00132E95"/>
    <w:rsid w:val="0013489F"/>
    <w:rsid w:val="00140B3A"/>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034E"/>
    <w:rsid w:val="001730AB"/>
    <w:rsid w:val="00174061"/>
    <w:rsid w:val="00176104"/>
    <w:rsid w:val="00176E94"/>
    <w:rsid w:val="001770C8"/>
    <w:rsid w:val="00177C49"/>
    <w:rsid w:val="00180768"/>
    <w:rsid w:val="00180BCA"/>
    <w:rsid w:val="00180F83"/>
    <w:rsid w:val="00180F8A"/>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392D"/>
    <w:rsid w:val="001C5CF1"/>
    <w:rsid w:val="001C6861"/>
    <w:rsid w:val="001C6FB4"/>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1852"/>
    <w:rsid w:val="0021204D"/>
    <w:rsid w:val="002130CC"/>
    <w:rsid w:val="00214ED4"/>
    <w:rsid w:val="00216B23"/>
    <w:rsid w:val="00216F04"/>
    <w:rsid w:val="00217549"/>
    <w:rsid w:val="00217F20"/>
    <w:rsid w:val="00221787"/>
    <w:rsid w:val="00222160"/>
    <w:rsid w:val="00224580"/>
    <w:rsid w:val="002258A9"/>
    <w:rsid w:val="00227302"/>
    <w:rsid w:val="00230EFF"/>
    <w:rsid w:val="002336AA"/>
    <w:rsid w:val="002344E1"/>
    <w:rsid w:val="0023489C"/>
    <w:rsid w:val="00234D54"/>
    <w:rsid w:val="00241176"/>
    <w:rsid w:val="0024138D"/>
    <w:rsid w:val="00242F72"/>
    <w:rsid w:val="002439B5"/>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457D"/>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4A4"/>
    <w:rsid w:val="00305BA4"/>
    <w:rsid w:val="0030623C"/>
    <w:rsid w:val="00306C64"/>
    <w:rsid w:val="0030717F"/>
    <w:rsid w:val="003128BE"/>
    <w:rsid w:val="00312FEA"/>
    <w:rsid w:val="0031458B"/>
    <w:rsid w:val="00316DF1"/>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71F5"/>
    <w:rsid w:val="0037073A"/>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25A2"/>
    <w:rsid w:val="003C39DE"/>
    <w:rsid w:val="003C4072"/>
    <w:rsid w:val="003C4CCB"/>
    <w:rsid w:val="003C7154"/>
    <w:rsid w:val="003C7469"/>
    <w:rsid w:val="003C7CF6"/>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00BD"/>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77404"/>
    <w:rsid w:val="00480EBF"/>
    <w:rsid w:val="004812D8"/>
    <w:rsid w:val="004822AD"/>
    <w:rsid w:val="00482878"/>
    <w:rsid w:val="00482ACF"/>
    <w:rsid w:val="00484724"/>
    <w:rsid w:val="004860D2"/>
    <w:rsid w:val="00491024"/>
    <w:rsid w:val="0049215C"/>
    <w:rsid w:val="004922D6"/>
    <w:rsid w:val="004935E2"/>
    <w:rsid w:val="0049365B"/>
    <w:rsid w:val="00493BF5"/>
    <w:rsid w:val="00494F9D"/>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335"/>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54D3"/>
    <w:rsid w:val="00536D65"/>
    <w:rsid w:val="00536E0F"/>
    <w:rsid w:val="00537634"/>
    <w:rsid w:val="00540729"/>
    <w:rsid w:val="00541594"/>
    <w:rsid w:val="00541901"/>
    <w:rsid w:val="00545D59"/>
    <w:rsid w:val="005461F4"/>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679AA"/>
    <w:rsid w:val="005701C1"/>
    <w:rsid w:val="005716B5"/>
    <w:rsid w:val="00573CD1"/>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1734C"/>
    <w:rsid w:val="00620D7E"/>
    <w:rsid w:val="00621F4F"/>
    <w:rsid w:val="006242CA"/>
    <w:rsid w:val="0062430E"/>
    <w:rsid w:val="00624650"/>
    <w:rsid w:val="006248D5"/>
    <w:rsid w:val="00625CF5"/>
    <w:rsid w:val="00626486"/>
    <w:rsid w:val="00627B48"/>
    <w:rsid w:val="00630144"/>
    <w:rsid w:val="00630E3E"/>
    <w:rsid w:val="00631AB4"/>
    <w:rsid w:val="00632C6F"/>
    <w:rsid w:val="00634484"/>
    <w:rsid w:val="00634AD4"/>
    <w:rsid w:val="00636971"/>
    <w:rsid w:val="00637482"/>
    <w:rsid w:val="006408D0"/>
    <w:rsid w:val="00641075"/>
    <w:rsid w:val="00641E2B"/>
    <w:rsid w:val="00642FE5"/>
    <w:rsid w:val="0064311D"/>
    <w:rsid w:val="0064490E"/>
    <w:rsid w:val="00644EA1"/>
    <w:rsid w:val="0064549C"/>
    <w:rsid w:val="0064614F"/>
    <w:rsid w:val="006477AD"/>
    <w:rsid w:val="00647FEB"/>
    <w:rsid w:val="00651BE9"/>
    <w:rsid w:val="00652E7E"/>
    <w:rsid w:val="0065588E"/>
    <w:rsid w:val="00655CC4"/>
    <w:rsid w:val="0065682A"/>
    <w:rsid w:val="00657BA7"/>
    <w:rsid w:val="00661073"/>
    <w:rsid w:val="006625D3"/>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297"/>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4A1"/>
    <w:rsid w:val="00731C1B"/>
    <w:rsid w:val="007323A0"/>
    <w:rsid w:val="0073385E"/>
    <w:rsid w:val="007363B3"/>
    <w:rsid w:val="00737851"/>
    <w:rsid w:val="00737E21"/>
    <w:rsid w:val="007401B1"/>
    <w:rsid w:val="00741F1A"/>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67C1"/>
    <w:rsid w:val="007669BB"/>
    <w:rsid w:val="00770533"/>
    <w:rsid w:val="00772CCC"/>
    <w:rsid w:val="00772F3D"/>
    <w:rsid w:val="00774820"/>
    <w:rsid w:val="00774D1C"/>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B365D"/>
    <w:rsid w:val="007B47D0"/>
    <w:rsid w:val="007C0C13"/>
    <w:rsid w:val="007C0DAD"/>
    <w:rsid w:val="007C0F61"/>
    <w:rsid w:val="007C4D3B"/>
    <w:rsid w:val="007C5D1F"/>
    <w:rsid w:val="007D1FC9"/>
    <w:rsid w:val="007D4735"/>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1CF"/>
    <w:rsid w:val="008C0C80"/>
    <w:rsid w:val="008C21C7"/>
    <w:rsid w:val="008C60F2"/>
    <w:rsid w:val="008C65D5"/>
    <w:rsid w:val="008D0015"/>
    <w:rsid w:val="008D060E"/>
    <w:rsid w:val="008D1CF5"/>
    <w:rsid w:val="008D385B"/>
    <w:rsid w:val="008D41D9"/>
    <w:rsid w:val="008D605D"/>
    <w:rsid w:val="008D77F6"/>
    <w:rsid w:val="008E23BB"/>
    <w:rsid w:val="008E25EF"/>
    <w:rsid w:val="008E2A4F"/>
    <w:rsid w:val="008E596A"/>
    <w:rsid w:val="008F0D3C"/>
    <w:rsid w:val="008F2A1A"/>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2745"/>
    <w:rsid w:val="0093383F"/>
    <w:rsid w:val="00933DDD"/>
    <w:rsid w:val="009346DE"/>
    <w:rsid w:val="009365EA"/>
    <w:rsid w:val="009372D5"/>
    <w:rsid w:val="00937E59"/>
    <w:rsid w:val="00940A5B"/>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1F3F"/>
    <w:rsid w:val="009B341D"/>
    <w:rsid w:val="009B570E"/>
    <w:rsid w:val="009C0857"/>
    <w:rsid w:val="009C20E8"/>
    <w:rsid w:val="009C4CCE"/>
    <w:rsid w:val="009C5D93"/>
    <w:rsid w:val="009C5DCF"/>
    <w:rsid w:val="009C6246"/>
    <w:rsid w:val="009C782C"/>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3AFD"/>
    <w:rsid w:val="00A06849"/>
    <w:rsid w:val="00A07ABA"/>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53D8"/>
    <w:rsid w:val="00A37DF6"/>
    <w:rsid w:val="00A40750"/>
    <w:rsid w:val="00A413FD"/>
    <w:rsid w:val="00A42B2F"/>
    <w:rsid w:val="00A4468A"/>
    <w:rsid w:val="00A44A86"/>
    <w:rsid w:val="00A472B1"/>
    <w:rsid w:val="00A47F8E"/>
    <w:rsid w:val="00A5012C"/>
    <w:rsid w:val="00A555A1"/>
    <w:rsid w:val="00A57C68"/>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3A2B"/>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7CE"/>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3383"/>
    <w:rsid w:val="00B240B1"/>
    <w:rsid w:val="00B24921"/>
    <w:rsid w:val="00B24D86"/>
    <w:rsid w:val="00B25BD2"/>
    <w:rsid w:val="00B26B5D"/>
    <w:rsid w:val="00B36A3B"/>
    <w:rsid w:val="00B37E82"/>
    <w:rsid w:val="00B37F68"/>
    <w:rsid w:val="00B4089C"/>
    <w:rsid w:val="00B4095F"/>
    <w:rsid w:val="00B432F6"/>
    <w:rsid w:val="00B4442E"/>
    <w:rsid w:val="00B4498D"/>
    <w:rsid w:val="00B45A04"/>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3F57"/>
    <w:rsid w:val="00B75E4A"/>
    <w:rsid w:val="00B76DDD"/>
    <w:rsid w:val="00B77B74"/>
    <w:rsid w:val="00B80DFF"/>
    <w:rsid w:val="00B8268D"/>
    <w:rsid w:val="00B857BA"/>
    <w:rsid w:val="00B87853"/>
    <w:rsid w:val="00B87BF2"/>
    <w:rsid w:val="00B905A5"/>
    <w:rsid w:val="00B906CF"/>
    <w:rsid w:val="00B90ADD"/>
    <w:rsid w:val="00B918D9"/>
    <w:rsid w:val="00B930C9"/>
    <w:rsid w:val="00B9353B"/>
    <w:rsid w:val="00B93C53"/>
    <w:rsid w:val="00B93F29"/>
    <w:rsid w:val="00B9759B"/>
    <w:rsid w:val="00B976E3"/>
    <w:rsid w:val="00B979B6"/>
    <w:rsid w:val="00B97B32"/>
    <w:rsid w:val="00BA08B0"/>
    <w:rsid w:val="00BA0D41"/>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C7777"/>
    <w:rsid w:val="00BD27BD"/>
    <w:rsid w:val="00BD3C76"/>
    <w:rsid w:val="00BD3F44"/>
    <w:rsid w:val="00BD5BA9"/>
    <w:rsid w:val="00BD72B7"/>
    <w:rsid w:val="00BE1D1F"/>
    <w:rsid w:val="00BE2C2C"/>
    <w:rsid w:val="00BE30D5"/>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368A"/>
    <w:rsid w:val="00C0720C"/>
    <w:rsid w:val="00C07F7A"/>
    <w:rsid w:val="00C13350"/>
    <w:rsid w:val="00C14201"/>
    <w:rsid w:val="00C20E21"/>
    <w:rsid w:val="00C2307A"/>
    <w:rsid w:val="00C2344C"/>
    <w:rsid w:val="00C23786"/>
    <w:rsid w:val="00C2632B"/>
    <w:rsid w:val="00C270CC"/>
    <w:rsid w:val="00C276B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AC6"/>
    <w:rsid w:val="00C90E13"/>
    <w:rsid w:val="00C91BE2"/>
    <w:rsid w:val="00C923CB"/>
    <w:rsid w:val="00C92790"/>
    <w:rsid w:val="00C92E39"/>
    <w:rsid w:val="00C96888"/>
    <w:rsid w:val="00CA05F6"/>
    <w:rsid w:val="00CA1C11"/>
    <w:rsid w:val="00CA2265"/>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04CD"/>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C2C"/>
    <w:rsid w:val="00D85BB9"/>
    <w:rsid w:val="00D85C1E"/>
    <w:rsid w:val="00D867CF"/>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6F9A"/>
    <w:rsid w:val="00DC7AB1"/>
    <w:rsid w:val="00DD06A4"/>
    <w:rsid w:val="00DD1D05"/>
    <w:rsid w:val="00DD20FC"/>
    <w:rsid w:val="00DD30C7"/>
    <w:rsid w:val="00DD3AA9"/>
    <w:rsid w:val="00DD41D1"/>
    <w:rsid w:val="00DD4EB0"/>
    <w:rsid w:val="00DD6EF6"/>
    <w:rsid w:val="00DD71DC"/>
    <w:rsid w:val="00DD7CD0"/>
    <w:rsid w:val="00DE613B"/>
    <w:rsid w:val="00DE74A8"/>
    <w:rsid w:val="00DF1613"/>
    <w:rsid w:val="00DF1F8D"/>
    <w:rsid w:val="00DF2CFC"/>
    <w:rsid w:val="00DF34C3"/>
    <w:rsid w:val="00DF4B86"/>
    <w:rsid w:val="00E0061F"/>
    <w:rsid w:val="00E0069F"/>
    <w:rsid w:val="00E04733"/>
    <w:rsid w:val="00E04F20"/>
    <w:rsid w:val="00E04F69"/>
    <w:rsid w:val="00E0729A"/>
    <w:rsid w:val="00E072A4"/>
    <w:rsid w:val="00E0758F"/>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2827"/>
    <w:rsid w:val="00E637F3"/>
    <w:rsid w:val="00E63C81"/>
    <w:rsid w:val="00E642C9"/>
    <w:rsid w:val="00E645CE"/>
    <w:rsid w:val="00E71556"/>
    <w:rsid w:val="00E73E31"/>
    <w:rsid w:val="00E75363"/>
    <w:rsid w:val="00E76C13"/>
    <w:rsid w:val="00E773AC"/>
    <w:rsid w:val="00E7777D"/>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7062"/>
    <w:rsid w:val="00EA720E"/>
    <w:rsid w:val="00EA7240"/>
    <w:rsid w:val="00EA79FB"/>
    <w:rsid w:val="00EB092C"/>
    <w:rsid w:val="00EB1EEF"/>
    <w:rsid w:val="00EB41EA"/>
    <w:rsid w:val="00EB578A"/>
    <w:rsid w:val="00EB5EDB"/>
    <w:rsid w:val="00EB795B"/>
    <w:rsid w:val="00EB7A3D"/>
    <w:rsid w:val="00EC35A6"/>
    <w:rsid w:val="00EC3942"/>
    <w:rsid w:val="00EC578E"/>
    <w:rsid w:val="00EC6716"/>
    <w:rsid w:val="00EC6EE8"/>
    <w:rsid w:val="00EC703C"/>
    <w:rsid w:val="00EC70D3"/>
    <w:rsid w:val="00EC73B7"/>
    <w:rsid w:val="00ED0EE6"/>
    <w:rsid w:val="00ED1859"/>
    <w:rsid w:val="00ED1BCB"/>
    <w:rsid w:val="00ED2B2F"/>
    <w:rsid w:val="00ED5A9F"/>
    <w:rsid w:val="00ED72C5"/>
    <w:rsid w:val="00ED747A"/>
    <w:rsid w:val="00EE02D3"/>
    <w:rsid w:val="00EE04F7"/>
    <w:rsid w:val="00EE2D4E"/>
    <w:rsid w:val="00EE6CC8"/>
    <w:rsid w:val="00EE6E51"/>
    <w:rsid w:val="00EE72F6"/>
    <w:rsid w:val="00EF0EDE"/>
    <w:rsid w:val="00EF2BBB"/>
    <w:rsid w:val="00EF3517"/>
    <w:rsid w:val="00EF3757"/>
    <w:rsid w:val="00EF4189"/>
    <w:rsid w:val="00EF4680"/>
    <w:rsid w:val="00EF580C"/>
    <w:rsid w:val="00EF5EFC"/>
    <w:rsid w:val="00EF69DF"/>
    <w:rsid w:val="00F016F0"/>
    <w:rsid w:val="00F01BB1"/>
    <w:rsid w:val="00F03D5F"/>
    <w:rsid w:val="00F048AE"/>
    <w:rsid w:val="00F04F5E"/>
    <w:rsid w:val="00F06A87"/>
    <w:rsid w:val="00F06B13"/>
    <w:rsid w:val="00F06EBB"/>
    <w:rsid w:val="00F0754B"/>
    <w:rsid w:val="00F11B67"/>
    <w:rsid w:val="00F11B6E"/>
    <w:rsid w:val="00F15540"/>
    <w:rsid w:val="00F169B8"/>
    <w:rsid w:val="00F16D1E"/>
    <w:rsid w:val="00F202AD"/>
    <w:rsid w:val="00F211CD"/>
    <w:rsid w:val="00F21234"/>
    <w:rsid w:val="00F21AAA"/>
    <w:rsid w:val="00F223DB"/>
    <w:rsid w:val="00F22784"/>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5353"/>
    <w:rsid w:val="00F66177"/>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257"/>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FFEA92"/>
  <w15:docId w15:val="{0FDD9B68-553E-45E6-AFF7-7C98A48A5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Body Text"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0"/>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link w:val="a5"/>
    <w:qFormat/>
    <w:rsid w:val="00B75E4A"/>
    <w:pPr>
      <w:spacing w:before="240" w:after="60"/>
      <w:jc w:val="center"/>
      <w:outlineLvl w:val="0"/>
    </w:pPr>
    <w:rPr>
      <w:rFonts w:ascii="Arial" w:hAnsi="Arial" w:cs="Arial"/>
      <w:b/>
      <w:bCs/>
      <w:sz w:val="32"/>
      <w:szCs w:val="32"/>
    </w:rPr>
  </w:style>
  <w:style w:type="paragraph" w:styleId="a6">
    <w:name w:val="footer"/>
    <w:basedOn w:val="a"/>
    <w:link w:val="a7"/>
    <w:uiPriority w:val="99"/>
    <w:rsid w:val="00F65350"/>
    <w:pPr>
      <w:tabs>
        <w:tab w:val="center" w:pos="4153"/>
        <w:tab w:val="right" w:pos="8306"/>
      </w:tabs>
      <w:snapToGrid w:val="0"/>
      <w:jc w:val="left"/>
    </w:pPr>
    <w:rPr>
      <w:sz w:val="18"/>
      <w:szCs w:val="18"/>
    </w:rPr>
  </w:style>
  <w:style w:type="character" w:customStyle="1" w:styleId="a7">
    <w:name w:val="页脚 字符"/>
    <w:basedOn w:val="a2"/>
    <w:link w:val="a6"/>
    <w:uiPriority w:val="99"/>
    <w:rsid w:val="00996D67"/>
    <w:rPr>
      <w:kern w:val="2"/>
      <w:sz w:val="18"/>
      <w:szCs w:val="18"/>
    </w:rPr>
  </w:style>
  <w:style w:type="character" w:styleId="a8">
    <w:name w:val="page number"/>
    <w:basedOn w:val="a2"/>
    <w:rsid w:val="00F65350"/>
  </w:style>
  <w:style w:type="paragraph" w:styleId="a9">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a">
    <w:name w:val="Hyperlink"/>
    <w:basedOn w:val="a2"/>
    <w:uiPriority w:val="99"/>
    <w:rsid w:val="00FA4D80"/>
  </w:style>
  <w:style w:type="table" w:styleId="ab">
    <w:name w:val="Table Grid"/>
    <w:basedOn w:val="a3"/>
    <w:rsid w:val="00FE6E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rsid w:val="00407F6B"/>
    <w:rPr>
      <w:rFonts w:eastAsia="仿宋_GB2312"/>
      <w:sz w:val="28"/>
      <w:szCs w:val="20"/>
    </w:rPr>
  </w:style>
  <w:style w:type="paragraph" w:styleId="ad">
    <w:name w:val="Body Text"/>
    <w:basedOn w:val="a"/>
    <w:link w:val="ae"/>
    <w:qFormat/>
    <w:rsid w:val="00C37D01"/>
    <w:pPr>
      <w:tabs>
        <w:tab w:val="left" w:pos="574"/>
      </w:tabs>
      <w:spacing w:line="288" w:lineRule="auto"/>
    </w:pPr>
    <w:rPr>
      <w:rFonts w:ascii="宋体" w:hAnsi="宋体"/>
      <w:szCs w:val="20"/>
    </w:rPr>
  </w:style>
  <w:style w:type="character" w:customStyle="1" w:styleId="ae">
    <w:name w:val="正文文本 字符"/>
    <w:basedOn w:val="a2"/>
    <w:link w:val="ad"/>
    <w:qFormat/>
    <w:rsid w:val="00C37D01"/>
    <w:rPr>
      <w:rFonts w:ascii="宋体" w:hAnsi="宋体"/>
      <w:kern w:val="2"/>
      <w:sz w:val="21"/>
    </w:rPr>
  </w:style>
  <w:style w:type="paragraph" w:styleId="af">
    <w:name w:val="Body Text Indent"/>
    <w:basedOn w:val="a"/>
    <w:link w:val="af0"/>
    <w:rsid w:val="00424309"/>
    <w:pPr>
      <w:spacing w:after="120"/>
      <w:ind w:leftChars="200" w:left="420"/>
    </w:pPr>
    <w:rPr>
      <w:rFonts w:eastAsia="仿宋_GB2312"/>
      <w:sz w:val="32"/>
      <w:szCs w:val="20"/>
    </w:rPr>
  </w:style>
  <w:style w:type="character" w:customStyle="1" w:styleId="af0">
    <w:name w:val="正文文本缩进 字符"/>
    <w:basedOn w:val="a2"/>
    <w:link w:val="af"/>
    <w:rsid w:val="00424309"/>
    <w:rPr>
      <w:rFonts w:eastAsia="仿宋_GB2312"/>
      <w:kern w:val="2"/>
      <w:sz w:val="32"/>
    </w:rPr>
  </w:style>
  <w:style w:type="paragraph" w:styleId="af1">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af2"/>
    <w:rsid w:val="00804527"/>
    <w:pPr>
      <w:ind w:firstLine="420"/>
    </w:pPr>
    <w:rPr>
      <w:rFonts w:eastAsia="仿宋_GB2312"/>
      <w:sz w:val="32"/>
      <w:szCs w:val="20"/>
    </w:rPr>
  </w:style>
  <w:style w:type="character" w:customStyle="1" w:styleId="af2">
    <w:name w:val="正文缩进 字符"/>
    <w:aliases w:val="特点 字符,正文（首行缩进两字） 字符,正文（首行缩进两字） Char Char Char Char 字符,正文（首行缩进两字） Char Char Char Char1 Char Char Char Char Char Char Char Char 字符,表正文 字符,正文非缩进 字符"/>
    <w:basedOn w:val="a2"/>
    <w:link w:val="af1"/>
    <w:locked/>
    <w:rsid w:val="00804527"/>
    <w:rPr>
      <w:rFonts w:eastAsia="仿宋_GB2312"/>
      <w:kern w:val="2"/>
      <w:sz w:val="32"/>
      <w:lang w:val="en-US" w:eastAsia="zh-CN" w:bidi="ar-SA"/>
    </w:rPr>
  </w:style>
  <w:style w:type="character" w:styleId="af3">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rsid w:val="00F211CD"/>
    <w:pPr>
      <w:tabs>
        <w:tab w:val="left" w:pos="1260"/>
        <w:tab w:val="right" w:leader="dot" w:pos="8303"/>
      </w:tabs>
      <w:ind w:leftChars="200" w:left="420"/>
    </w:pPr>
  </w:style>
  <w:style w:type="paragraph" w:styleId="TOC1">
    <w:name w:val="toc 1"/>
    <w:basedOn w:val="a"/>
    <w:next w:val="a"/>
    <w:autoRedefine/>
    <w:uiPriority w:val="39"/>
    <w:rsid w:val="00F55309"/>
  </w:style>
  <w:style w:type="paragraph" w:styleId="af4">
    <w:name w:val="Balloon Text"/>
    <w:basedOn w:val="a"/>
    <w:link w:val="af5"/>
    <w:rsid w:val="00182B74"/>
    <w:rPr>
      <w:sz w:val="18"/>
      <w:szCs w:val="18"/>
    </w:rPr>
  </w:style>
  <w:style w:type="character" w:customStyle="1" w:styleId="af5">
    <w:name w:val="批注框文本 字符"/>
    <w:basedOn w:val="a2"/>
    <w:link w:val="af4"/>
    <w:rsid w:val="00182B74"/>
    <w:rPr>
      <w:kern w:val="2"/>
      <w:sz w:val="18"/>
      <w:szCs w:val="18"/>
    </w:rPr>
  </w:style>
  <w:style w:type="paragraph" w:customStyle="1" w:styleId="ParaCharCharCharChar">
    <w:name w:val="默认段落字体 Para Char Char Char Char"/>
    <w:basedOn w:val="a"/>
    <w:rsid w:val="004F4687"/>
  </w:style>
  <w:style w:type="paragraph" w:styleId="af6">
    <w:name w:val="List Paragraph"/>
    <w:basedOn w:val="a"/>
    <w:qFormat/>
    <w:rsid w:val="000E55DE"/>
    <w:pPr>
      <w:ind w:firstLineChars="200" w:firstLine="420"/>
    </w:pPr>
    <w:rPr>
      <w:rFonts w:ascii="Calibri" w:hAnsi="Calibri"/>
      <w:szCs w:val="22"/>
    </w:rPr>
  </w:style>
  <w:style w:type="paragraph" w:styleId="TOC3">
    <w:name w:val="toc 3"/>
    <w:basedOn w:val="a"/>
    <w:next w:val="a"/>
    <w:autoRedefine/>
    <w:uiPriority w:val="39"/>
    <w:unhideWhenUsed/>
    <w:rsid w:val="00180BCA"/>
    <w:pPr>
      <w:ind w:leftChars="400" w:left="840"/>
    </w:pPr>
    <w:rPr>
      <w:rFonts w:ascii="Calibri" w:hAnsi="Calibri"/>
      <w:szCs w:val="22"/>
    </w:rPr>
  </w:style>
  <w:style w:type="paragraph" w:styleId="TOC4">
    <w:name w:val="toc 4"/>
    <w:basedOn w:val="a"/>
    <w:next w:val="a"/>
    <w:autoRedefine/>
    <w:uiPriority w:val="39"/>
    <w:unhideWhenUsed/>
    <w:rsid w:val="00180BCA"/>
    <w:pPr>
      <w:ind w:leftChars="600" w:left="1260"/>
    </w:pPr>
    <w:rPr>
      <w:rFonts w:ascii="Calibri" w:hAnsi="Calibri"/>
      <w:szCs w:val="22"/>
    </w:rPr>
  </w:style>
  <w:style w:type="paragraph" w:styleId="TOC5">
    <w:name w:val="toc 5"/>
    <w:basedOn w:val="a"/>
    <w:next w:val="a"/>
    <w:autoRedefine/>
    <w:uiPriority w:val="39"/>
    <w:unhideWhenUsed/>
    <w:rsid w:val="00180BCA"/>
    <w:pPr>
      <w:ind w:leftChars="800" w:left="1680"/>
    </w:pPr>
    <w:rPr>
      <w:rFonts w:ascii="Calibri" w:hAnsi="Calibri"/>
      <w:szCs w:val="22"/>
    </w:rPr>
  </w:style>
  <w:style w:type="paragraph" w:styleId="TOC6">
    <w:name w:val="toc 6"/>
    <w:basedOn w:val="a"/>
    <w:next w:val="a"/>
    <w:autoRedefine/>
    <w:uiPriority w:val="39"/>
    <w:unhideWhenUsed/>
    <w:rsid w:val="00180BCA"/>
    <w:pPr>
      <w:ind w:leftChars="1000" w:left="2100"/>
    </w:pPr>
    <w:rPr>
      <w:rFonts w:ascii="Calibri" w:hAnsi="Calibri"/>
      <w:szCs w:val="22"/>
    </w:rPr>
  </w:style>
  <w:style w:type="paragraph" w:styleId="TOC7">
    <w:name w:val="toc 7"/>
    <w:basedOn w:val="a"/>
    <w:next w:val="a"/>
    <w:autoRedefine/>
    <w:uiPriority w:val="39"/>
    <w:unhideWhenUsed/>
    <w:rsid w:val="00180BCA"/>
    <w:pPr>
      <w:ind w:leftChars="1200" w:left="2520"/>
    </w:pPr>
    <w:rPr>
      <w:rFonts w:ascii="Calibri" w:hAnsi="Calibri"/>
      <w:szCs w:val="22"/>
    </w:rPr>
  </w:style>
  <w:style w:type="paragraph" w:styleId="TOC8">
    <w:name w:val="toc 8"/>
    <w:basedOn w:val="a"/>
    <w:next w:val="a"/>
    <w:autoRedefine/>
    <w:uiPriority w:val="39"/>
    <w:unhideWhenUsed/>
    <w:rsid w:val="00180BCA"/>
    <w:pPr>
      <w:ind w:leftChars="1400" w:left="2940"/>
    </w:pPr>
    <w:rPr>
      <w:rFonts w:ascii="Calibri" w:hAnsi="Calibri"/>
      <w:szCs w:val="22"/>
    </w:rPr>
  </w:style>
  <w:style w:type="paragraph" w:styleId="TOC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7"/>
    <w:rsid w:val="00A137F5"/>
    <w:rPr>
      <w:sz w:val="24"/>
    </w:rPr>
  </w:style>
  <w:style w:type="paragraph" w:customStyle="1" w:styleId="af8">
    <w:name w:val="小标题"/>
    <w:basedOn w:val="a"/>
    <w:rsid w:val="00A137F5"/>
    <w:pPr>
      <w:outlineLvl w:val="2"/>
    </w:pPr>
    <w:rPr>
      <w:b/>
      <w:sz w:val="24"/>
      <w:szCs w:val="20"/>
    </w:rPr>
  </w:style>
  <w:style w:type="paragraph" w:customStyle="1" w:styleId="af7">
    <w:name w:val="正文内容"/>
    <w:basedOn w:val="a"/>
    <w:link w:val="858D7CFB-ED40-4347-BF05-701D383B685F"/>
    <w:rsid w:val="00A137F5"/>
    <w:rPr>
      <w:kern w:val="0"/>
      <w:sz w:val="24"/>
      <w:szCs w:val="20"/>
    </w:rPr>
  </w:style>
  <w:style w:type="paragraph" w:styleId="af9">
    <w:name w:val="Plain Text"/>
    <w:basedOn w:val="a"/>
    <w:link w:val="afa"/>
    <w:rsid w:val="008B3515"/>
    <w:rPr>
      <w:rFonts w:ascii="宋体" w:hAnsi="Courier New"/>
      <w:szCs w:val="20"/>
    </w:rPr>
  </w:style>
  <w:style w:type="character" w:customStyle="1" w:styleId="afa">
    <w:name w:val="纯文本 字符"/>
    <w:basedOn w:val="a2"/>
    <w:link w:val="af9"/>
    <w:rsid w:val="008B3515"/>
    <w:rPr>
      <w:rFonts w:ascii="宋体" w:hAnsi="Courier New"/>
      <w:kern w:val="2"/>
      <w:sz w:val="21"/>
    </w:rPr>
  </w:style>
  <w:style w:type="paragraph" w:styleId="3">
    <w:name w:val="Body Text Indent 3"/>
    <w:basedOn w:val="a"/>
    <w:link w:val="30"/>
    <w:rsid w:val="008B3515"/>
    <w:pPr>
      <w:spacing w:after="120"/>
      <w:ind w:leftChars="200" w:left="420"/>
    </w:pPr>
    <w:rPr>
      <w:sz w:val="16"/>
      <w:szCs w:val="16"/>
    </w:rPr>
  </w:style>
  <w:style w:type="character" w:customStyle="1" w:styleId="30">
    <w:name w:val="正文文本缩进 3 字符"/>
    <w:basedOn w:val="a2"/>
    <w:link w:val="3"/>
    <w:rsid w:val="008B3515"/>
    <w:rPr>
      <w:kern w:val="2"/>
      <w:sz w:val="16"/>
      <w:szCs w:val="16"/>
    </w:rPr>
  </w:style>
  <w:style w:type="character" w:customStyle="1" w:styleId="20">
    <w:name w:val="标题 2 字符"/>
    <w:basedOn w:val="a2"/>
    <w:link w:val="2"/>
    <w:qFormat/>
    <w:rsid w:val="00634484"/>
    <w:rPr>
      <w:rFonts w:ascii="Arial" w:eastAsia="黑体" w:hAnsi="Arial"/>
      <w:b/>
      <w:kern w:val="2"/>
      <w:sz w:val="32"/>
    </w:rPr>
  </w:style>
  <w:style w:type="paragraph" w:customStyle="1" w:styleId="21">
    <w:name w:val="纯文本2"/>
    <w:basedOn w:val="a"/>
    <w:qFormat/>
    <w:rsid w:val="00634484"/>
    <w:pPr>
      <w:widowControl/>
      <w:jc w:val="left"/>
    </w:pPr>
    <w:rPr>
      <w:rFonts w:ascii="宋体" w:hAnsi="Courier New"/>
      <w:szCs w:val="20"/>
    </w:rPr>
  </w:style>
  <w:style w:type="character" w:customStyle="1" w:styleId="a5">
    <w:name w:val="标题 字符"/>
    <w:basedOn w:val="a2"/>
    <w:link w:val="a1"/>
    <w:rsid w:val="00774D1C"/>
    <w:rPr>
      <w:rFonts w:ascii="Arial" w:hAnsi="Arial" w:cs="Arial"/>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wzsbk01@126.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CE2DA6-0B5D-4A25-B436-2846890D4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6</Pages>
  <Words>1486</Words>
  <Characters>1605</Characters>
  <Application>Microsoft Office Word</Application>
  <DocSecurity>0</DocSecurity>
  <Lines>107</Lines>
  <Paragraphs>106</Paragraphs>
  <ScaleCrop>false</ScaleCrop>
  <Company>wz</Company>
  <LinksUpToDate>false</LinksUpToDate>
  <CharactersWithSpaces>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wei song</cp:lastModifiedBy>
  <cp:revision>97</cp:revision>
  <cp:lastPrinted>2018-08-21T07:11:00Z</cp:lastPrinted>
  <dcterms:created xsi:type="dcterms:W3CDTF">2018-08-21T06:46:00Z</dcterms:created>
  <dcterms:modified xsi:type="dcterms:W3CDTF">2025-12-07T15:11:00Z</dcterms:modified>
</cp:coreProperties>
</file>