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48B0" w:rsidRDefault="00E806EE" w:rsidP="00233855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招标</w:t>
      </w:r>
      <w:r w:rsidR="00CC48B0" w:rsidRPr="00233855">
        <w:rPr>
          <w:rFonts w:hint="eastAsia"/>
          <w:sz w:val="30"/>
          <w:szCs w:val="30"/>
        </w:rPr>
        <w:t>比价邀请函</w:t>
      </w:r>
    </w:p>
    <w:p w:rsidR="00900A28" w:rsidRPr="001B0F3A" w:rsidRDefault="00900A28" w:rsidP="00900A28">
      <w:pPr>
        <w:spacing w:line="312" w:lineRule="auto"/>
        <w:ind w:leftChars="50" w:left="105" w:rightChars="50" w:right="105" w:firstLineChars="150" w:firstLine="360"/>
        <w:rPr>
          <w:rFonts w:ascii="宋体" w:hAnsi="宋体"/>
          <w:sz w:val="24"/>
          <w:szCs w:val="24"/>
        </w:rPr>
      </w:pPr>
      <w:r w:rsidRPr="001B0F3A">
        <w:rPr>
          <w:rFonts w:ascii="宋体" w:hAnsi="宋体" w:hint="eastAsia"/>
          <w:sz w:val="24"/>
          <w:szCs w:val="24"/>
        </w:rPr>
        <w:t>因浙江巨化股份有限公司电化厂</w:t>
      </w:r>
      <w:r w:rsidR="00012E17" w:rsidRPr="001B0F3A">
        <w:rPr>
          <w:rFonts w:ascii="宋体" w:hAnsi="宋体" w:hint="eastAsia"/>
          <w:sz w:val="24"/>
          <w:szCs w:val="24"/>
        </w:rPr>
        <w:t>及</w:t>
      </w:r>
      <w:r w:rsidR="00013FC6" w:rsidRPr="001B0F3A">
        <w:rPr>
          <w:rFonts w:ascii="宋体" w:hAnsi="宋体" w:hint="eastAsia"/>
          <w:sz w:val="24"/>
          <w:szCs w:val="24"/>
        </w:rPr>
        <w:t>浙江衢州</w:t>
      </w:r>
      <w:r w:rsidR="00012E17" w:rsidRPr="001B0F3A">
        <w:rPr>
          <w:rFonts w:ascii="宋体" w:hAnsi="宋体" w:hint="eastAsia"/>
          <w:sz w:val="24"/>
          <w:szCs w:val="24"/>
        </w:rPr>
        <w:t>巨塑</w:t>
      </w:r>
      <w:r w:rsidR="00013FC6" w:rsidRPr="001B0F3A">
        <w:rPr>
          <w:rFonts w:ascii="宋体" w:hAnsi="宋体" w:hint="eastAsia"/>
          <w:sz w:val="24"/>
          <w:szCs w:val="24"/>
        </w:rPr>
        <w:t>化工有限</w:t>
      </w:r>
      <w:r w:rsidR="00012E17" w:rsidRPr="001B0F3A">
        <w:rPr>
          <w:rFonts w:ascii="宋体" w:hAnsi="宋体" w:hint="eastAsia"/>
          <w:sz w:val="24"/>
          <w:szCs w:val="24"/>
        </w:rPr>
        <w:t>公司</w:t>
      </w:r>
      <w:r w:rsidRPr="001B0F3A">
        <w:rPr>
          <w:rFonts w:ascii="宋体" w:hAnsi="宋体" w:hint="eastAsia"/>
          <w:sz w:val="24"/>
          <w:szCs w:val="24"/>
        </w:rPr>
        <w:t>拟</w:t>
      </w:r>
      <w:r w:rsidR="00012E17" w:rsidRPr="001B0F3A">
        <w:rPr>
          <w:rFonts w:ascii="宋体" w:hAnsi="宋体" w:hint="eastAsia"/>
          <w:sz w:val="24"/>
          <w:szCs w:val="24"/>
        </w:rPr>
        <w:t>报废拍卖的</w:t>
      </w:r>
      <w:r w:rsidR="00B80499" w:rsidRPr="001B0F3A">
        <w:rPr>
          <w:rFonts w:ascii="宋体" w:hAnsi="宋体" w:hint="eastAsia"/>
          <w:sz w:val="24"/>
          <w:szCs w:val="24"/>
        </w:rPr>
        <w:t>废</w:t>
      </w:r>
      <w:r w:rsidR="00012E17" w:rsidRPr="001B0F3A">
        <w:rPr>
          <w:rFonts w:ascii="宋体" w:hAnsi="宋体" w:hint="eastAsia"/>
          <w:sz w:val="24"/>
          <w:szCs w:val="24"/>
        </w:rPr>
        <w:t>旧设备</w:t>
      </w:r>
      <w:r w:rsidR="00E00926">
        <w:rPr>
          <w:rFonts w:ascii="宋体" w:hAnsi="宋体" w:hint="eastAsia"/>
          <w:sz w:val="24"/>
          <w:szCs w:val="24"/>
        </w:rPr>
        <w:t>等</w:t>
      </w:r>
      <w:r w:rsidR="00B80499" w:rsidRPr="001B0F3A">
        <w:rPr>
          <w:rFonts w:ascii="宋体" w:hAnsi="宋体" w:hint="eastAsia"/>
          <w:sz w:val="24"/>
          <w:szCs w:val="24"/>
        </w:rPr>
        <w:t>残余价值</w:t>
      </w:r>
      <w:r w:rsidRPr="001B0F3A">
        <w:rPr>
          <w:rFonts w:ascii="宋体" w:hAnsi="宋体" w:hint="eastAsia"/>
          <w:sz w:val="24"/>
          <w:szCs w:val="24"/>
        </w:rPr>
        <w:t>进行资产评估，特邀请各评估机构参加投标报价。现就有关事项说明如下：</w:t>
      </w:r>
    </w:p>
    <w:p w:rsidR="00CD6041" w:rsidRDefault="00900A28" w:rsidP="00900A28">
      <w:pPr>
        <w:spacing w:line="312" w:lineRule="auto"/>
        <w:ind w:rightChars="50" w:right="105"/>
        <w:rPr>
          <w:rFonts w:ascii="宋体" w:hAnsi="宋体"/>
          <w:sz w:val="24"/>
          <w:szCs w:val="24"/>
        </w:rPr>
      </w:pPr>
      <w:r w:rsidRPr="001B0F3A">
        <w:rPr>
          <w:rFonts w:ascii="宋体" w:hAnsi="宋体" w:hint="eastAsia"/>
          <w:sz w:val="24"/>
          <w:szCs w:val="24"/>
        </w:rPr>
        <w:t>1、</w:t>
      </w:r>
      <w:r w:rsidR="00E00926">
        <w:rPr>
          <w:rFonts w:ascii="宋体" w:hAnsi="宋体" w:hint="eastAsia"/>
          <w:sz w:val="24"/>
          <w:szCs w:val="24"/>
        </w:rPr>
        <w:t>浙江巨化股份有限公司</w:t>
      </w:r>
      <w:r w:rsidR="00CD6041">
        <w:rPr>
          <w:rFonts w:ascii="宋体" w:hAnsi="宋体" w:hint="eastAsia"/>
          <w:sz w:val="24"/>
          <w:szCs w:val="24"/>
        </w:rPr>
        <w:t>电化厂与</w:t>
      </w:r>
      <w:r w:rsidR="00E00926">
        <w:rPr>
          <w:rFonts w:ascii="宋体" w:hAnsi="宋体" w:hint="eastAsia"/>
          <w:sz w:val="24"/>
          <w:szCs w:val="24"/>
        </w:rPr>
        <w:t>浙江衢州</w:t>
      </w:r>
      <w:r w:rsidR="00CD6041">
        <w:rPr>
          <w:rFonts w:ascii="宋体" w:hAnsi="宋体" w:hint="eastAsia"/>
          <w:sz w:val="24"/>
          <w:szCs w:val="24"/>
        </w:rPr>
        <w:t>巨塑</w:t>
      </w:r>
      <w:r w:rsidR="00E00926">
        <w:rPr>
          <w:rFonts w:ascii="宋体" w:hAnsi="宋体" w:hint="eastAsia"/>
          <w:sz w:val="24"/>
          <w:szCs w:val="24"/>
        </w:rPr>
        <w:t>化工有限</w:t>
      </w:r>
      <w:r w:rsidR="00CD6041">
        <w:rPr>
          <w:rFonts w:ascii="宋体" w:hAnsi="宋体" w:hint="eastAsia"/>
          <w:sz w:val="24"/>
          <w:szCs w:val="24"/>
        </w:rPr>
        <w:t>公司同为</w:t>
      </w:r>
      <w:r w:rsidR="007C1292">
        <w:rPr>
          <w:rFonts w:ascii="宋体" w:hAnsi="宋体" w:hint="eastAsia"/>
          <w:sz w:val="24"/>
          <w:szCs w:val="24"/>
        </w:rPr>
        <w:t>巨化集团有限公司</w:t>
      </w:r>
      <w:r w:rsidR="00CD6041">
        <w:rPr>
          <w:rFonts w:ascii="宋体" w:hAnsi="宋体" w:hint="eastAsia"/>
          <w:sz w:val="24"/>
          <w:szCs w:val="24"/>
        </w:rPr>
        <w:t>氯碱事业部</w:t>
      </w:r>
      <w:r w:rsidR="00E00926">
        <w:rPr>
          <w:rFonts w:ascii="宋体" w:hAnsi="宋体" w:hint="eastAsia"/>
          <w:sz w:val="24"/>
          <w:szCs w:val="24"/>
        </w:rPr>
        <w:t>下</w:t>
      </w:r>
      <w:r w:rsidR="007C1292">
        <w:rPr>
          <w:rFonts w:ascii="宋体" w:hAnsi="宋体" w:hint="eastAsia"/>
          <w:sz w:val="24"/>
          <w:szCs w:val="24"/>
        </w:rPr>
        <w:t>属</w:t>
      </w:r>
      <w:r w:rsidR="00E00926">
        <w:rPr>
          <w:rFonts w:ascii="宋体" w:hAnsi="宋体" w:hint="eastAsia"/>
          <w:sz w:val="24"/>
          <w:szCs w:val="24"/>
        </w:rPr>
        <w:t>企业</w:t>
      </w:r>
      <w:r w:rsidR="00893FAB">
        <w:rPr>
          <w:rFonts w:ascii="宋体" w:hAnsi="宋体" w:hint="eastAsia"/>
          <w:sz w:val="24"/>
          <w:szCs w:val="24"/>
        </w:rPr>
        <w:t>，地址均在巨化集团</w:t>
      </w:r>
      <w:r w:rsidR="007C1292">
        <w:rPr>
          <w:rFonts w:ascii="宋体" w:hAnsi="宋体" w:hint="eastAsia"/>
          <w:sz w:val="24"/>
          <w:szCs w:val="24"/>
        </w:rPr>
        <w:t>有限</w:t>
      </w:r>
      <w:r w:rsidR="00893FAB">
        <w:rPr>
          <w:rFonts w:ascii="宋体" w:hAnsi="宋体" w:hint="eastAsia"/>
          <w:sz w:val="24"/>
          <w:szCs w:val="24"/>
        </w:rPr>
        <w:t>公司本埠内。</w:t>
      </w:r>
    </w:p>
    <w:p w:rsidR="00900A28" w:rsidRPr="001B0F3A" w:rsidRDefault="003E15F4" w:rsidP="00900A28">
      <w:pPr>
        <w:spacing w:line="312" w:lineRule="auto"/>
        <w:ind w:rightChars="50" w:right="105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2、</w:t>
      </w:r>
      <w:r w:rsidR="00900A28" w:rsidRPr="001B0F3A">
        <w:rPr>
          <w:rFonts w:ascii="宋体" w:hAnsi="宋体" w:hint="eastAsia"/>
          <w:sz w:val="24"/>
          <w:szCs w:val="24"/>
        </w:rPr>
        <w:t>评估资产共分二部分：a、</w:t>
      </w:r>
      <w:r w:rsidR="00012E17" w:rsidRPr="001B0F3A">
        <w:rPr>
          <w:rFonts w:ascii="宋体" w:hAnsi="宋体" w:hint="eastAsia"/>
          <w:sz w:val="24"/>
          <w:szCs w:val="24"/>
        </w:rPr>
        <w:t>电化厂废</w:t>
      </w:r>
      <w:r w:rsidR="002F00E6" w:rsidRPr="001B0F3A">
        <w:rPr>
          <w:rFonts w:ascii="宋体" w:hAnsi="宋体" w:hint="eastAsia"/>
          <w:sz w:val="24"/>
          <w:szCs w:val="24"/>
        </w:rPr>
        <w:t>旧设备</w:t>
      </w:r>
      <w:r w:rsidR="006B6FD3">
        <w:rPr>
          <w:rFonts w:ascii="宋体" w:hAnsi="宋体" w:hint="eastAsia"/>
          <w:sz w:val="24"/>
          <w:szCs w:val="24"/>
        </w:rPr>
        <w:t>、仪表、电器</w:t>
      </w:r>
      <w:r w:rsidR="008A5BC8">
        <w:rPr>
          <w:rFonts w:ascii="宋体" w:hAnsi="宋体" w:hint="eastAsia"/>
          <w:sz w:val="24"/>
          <w:szCs w:val="24"/>
        </w:rPr>
        <w:t>、电机</w:t>
      </w:r>
      <w:r w:rsidR="006B6FD3">
        <w:rPr>
          <w:rFonts w:ascii="宋体" w:hAnsi="宋体" w:hint="eastAsia"/>
          <w:sz w:val="24"/>
          <w:szCs w:val="24"/>
        </w:rPr>
        <w:t>、阀门</w:t>
      </w:r>
      <w:r w:rsidR="002D1C75">
        <w:rPr>
          <w:rFonts w:ascii="宋体" w:hAnsi="宋体" w:hint="eastAsia"/>
          <w:sz w:val="24"/>
          <w:szCs w:val="24"/>
        </w:rPr>
        <w:t>、管道</w:t>
      </w:r>
      <w:r w:rsidR="006B6FD3">
        <w:rPr>
          <w:rFonts w:ascii="宋体" w:hAnsi="宋体" w:hint="eastAsia"/>
          <w:sz w:val="24"/>
          <w:szCs w:val="24"/>
        </w:rPr>
        <w:t>等</w:t>
      </w:r>
      <w:r w:rsidR="00900A28" w:rsidRPr="001B0F3A">
        <w:rPr>
          <w:rFonts w:ascii="宋体" w:hAnsi="宋体" w:hint="eastAsia"/>
          <w:sz w:val="24"/>
          <w:szCs w:val="24"/>
        </w:rPr>
        <w:t>；</w:t>
      </w:r>
      <w:r w:rsidR="00900A28" w:rsidRPr="001B0F3A">
        <w:rPr>
          <w:rFonts w:ascii="宋体" w:hAnsi="宋体"/>
          <w:sz w:val="24"/>
          <w:szCs w:val="24"/>
        </w:rPr>
        <w:t>b</w:t>
      </w:r>
      <w:r w:rsidR="00900A28" w:rsidRPr="001B0F3A">
        <w:rPr>
          <w:rFonts w:ascii="宋体" w:hAnsi="宋体" w:hint="eastAsia"/>
          <w:sz w:val="24"/>
          <w:szCs w:val="24"/>
        </w:rPr>
        <w:t>、</w:t>
      </w:r>
      <w:r w:rsidR="002F00E6" w:rsidRPr="001B0F3A">
        <w:rPr>
          <w:rFonts w:ascii="宋体" w:hAnsi="宋体" w:hint="eastAsia"/>
          <w:sz w:val="24"/>
          <w:szCs w:val="24"/>
        </w:rPr>
        <w:t>巨塑</w:t>
      </w:r>
      <w:r w:rsidR="002F00E6" w:rsidRPr="001B0F3A">
        <w:rPr>
          <w:rFonts w:ascii="宋体" w:hAnsi="宋体"/>
          <w:sz w:val="24"/>
          <w:szCs w:val="24"/>
        </w:rPr>
        <w:t>公司废旧设备</w:t>
      </w:r>
      <w:r w:rsidR="00AC4FE6">
        <w:rPr>
          <w:rFonts w:ascii="宋体" w:hAnsi="宋体" w:hint="eastAsia"/>
          <w:sz w:val="24"/>
          <w:szCs w:val="24"/>
        </w:rPr>
        <w:t>、</w:t>
      </w:r>
      <w:r w:rsidR="006B6FD3">
        <w:rPr>
          <w:rFonts w:ascii="宋体" w:hAnsi="宋体" w:hint="eastAsia"/>
          <w:sz w:val="24"/>
          <w:szCs w:val="24"/>
        </w:rPr>
        <w:t>仪表、电器、</w:t>
      </w:r>
      <w:r w:rsidR="00AC4FE6">
        <w:rPr>
          <w:rFonts w:ascii="宋体" w:hAnsi="宋体"/>
          <w:sz w:val="24"/>
          <w:szCs w:val="24"/>
        </w:rPr>
        <w:t>阀门</w:t>
      </w:r>
      <w:r w:rsidR="00AC4FE6">
        <w:rPr>
          <w:rFonts w:ascii="宋体" w:hAnsi="宋体" w:hint="eastAsia"/>
          <w:sz w:val="24"/>
          <w:szCs w:val="24"/>
        </w:rPr>
        <w:t>、</w:t>
      </w:r>
      <w:r w:rsidR="00AC4FE6">
        <w:rPr>
          <w:rFonts w:ascii="宋体" w:hAnsi="宋体"/>
          <w:sz w:val="24"/>
          <w:szCs w:val="24"/>
        </w:rPr>
        <w:t>管道等</w:t>
      </w:r>
      <w:r w:rsidR="00900A28" w:rsidRPr="001B0F3A">
        <w:rPr>
          <w:rFonts w:ascii="宋体" w:hAnsi="宋体" w:hint="eastAsia"/>
          <w:sz w:val="24"/>
          <w:szCs w:val="24"/>
        </w:rPr>
        <w:t>；</w:t>
      </w:r>
      <w:r w:rsidR="00900A28" w:rsidRPr="001B0F3A">
        <w:rPr>
          <w:rFonts w:ascii="宋体" w:hAnsi="宋体"/>
          <w:sz w:val="24"/>
          <w:szCs w:val="24"/>
        </w:rPr>
        <w:t>详见</w:t>
      </w:r>
      <w:r w:rsidR="00B80499" w:rsidRPr="001B0F3A">
        <w:rPr>
          <w:rFonts w:ascii="宋体" w:hAnsi="宋体" w:hint="eastAsia"/>
          <w:sz w:val="24"/>
          <w:szCs w:val="24"/>
        </w:rPr>
        <w:t>设备</w:t>
      </w:r>
      <w:r w:rsidR="004B0636" w:rsidRPr="001B0F3A">
        <w:rPr>
          <w:rFonts w:ascii="宋体" w:hAnsi="宋体" w:hint="eastAsia"/>
          <w:sz w:val="24"/>
          <w:szCs w:val="24"/>
        </w:rPr>
        <w:t>清单</w:t>
      </w:r>
      <w:r w:rsidR="00900A28" w:rsidRPr="001B0F3A">
        <w:rPr>
          <w:rFonts w:ascii="宋体" w:hAnsi="宋体" w:hint="eastAsia"/>
          <w:sz w:val="24"/>
          <w:szCs w:val="24"/>
        </w:rPr>
        <w:t>。</w:t>
      </w:r>
      <w:r>
        <w:rPr>
          <w:rFonts w:ascii="宋体" w:hAnsi="宋体" w:hint="eastAsia"/>
          <w:sz w:val="24"/>
          <w:szCs w:val="24"/>
        </w:rPr>
        <w:t>中标后</w:t>
      </w:r>
      <w:r w:rsidR="00892332">
        <w:rPr>
          <w:rFonts w:ascii="宋体" w:hAnsi="宋体" w:hint="eastAsia"/>
          <w:sz w:val="24"/>
          <w:szCs w:val="24"/>
        </w:rPr>
        <w:t>分别与</w:t>
      </w:r>
      <w:r w:rsidR="001836EC">
        <w:rPr>
          <w:rFonts w:ascii="宋体" w:hAnsi="宋体" w:hint="eastAsia"/>
          <w:sz w:val="24"/>
          <w:szCs w:val="24"/>
        </w:rPr>
        <w:t>浙江巨化股份有限公司</w:t>
      </w:r>
      <w:r w:rsidR="00892332">
        <w:rPr>
          <w:rFonts w:ascii="宋体" w:hAnsi="宋体" w:hint="eastAsia"/>
          <w:sz w:val="24"/>
          <w:szCs w:val="24"/>
        </w:rPr>
        <w:t>电化厂和</w:t>
      </w:r>
      <w:r w:rsidR="001836EC">
        <w:rPr>
          <w:rFonts w:ascii="宋体" w:hAnsi="宋体" w:hint="eastAsia"/>
          <w:sz w:val="24"/>
          <w:szCs w:val="24"/>
        </w:rPr>
        <w:t>浙江衢州</w:t>
      </w:r>
      <w:r w:rsidR="00892332">
        <w:rPr>
          <w:rFonts w:ascii="宋体" w:hAnsi="宋体" w:hint="eastAsia"/>
          <w:sz w:val="24"/>
          <w:szCs w:val="24"/>
        </w:rPr>
        <w:t>巨塑</w:t>
      </w:r>
      <w:r w:rsidR="001836EC">
        <w:rPr>
          <w:rFonts w:ascii="宋体" w:hAnsi="宋体" w:hint="eastAsia"/>
          <w:sz w:val="24"/>
          <w:szCs w:val="24"/>
        </w:rPr>
        <w:t>化工有限</w:t>
      </w:r>
      <w:r w:rsidR="00892332">
        <w:rPr>
          <w:rFonts w:ascii="宋体" w:hAnsi="宋体" w:hint="eastAsia"/>
          <w:sz w:val="24"/>
          <w:szCs w:val="24"/>
        </w:rPr>
        <w:t>公司签订评估合同，分别出具评估报告。</w:t>
      </w:r>
    </w:p>
    <w:p w:rsidR="004B0636" w:rsidRPr="001A595D" w:rsidRDefault="00892332" w:rsidP="00900A28">
      <w:pPr>
        <w:spacing w:line="312" w:lineRule="auto"/>
        <w:ind w:rightChars="50" w:right="105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3</w:t>
      </w:r>
      <w:r w:rsidR="00900A28" w:rsidRPr="001B0F3A">
        <w:rPr>
          <w:rFonts w:ascii="宋体" w:hAnsi="宋体" w:hint="eastAsia"/>
          <w:sz w:val="24"/>
          <w:szCs w:val="24"/>
        </w:rPr>
        <w:t>、</w:t>
      </w:r>
      <w:r w:rsidR="006F4E13" w:rsidRPr="001B0F3A">
        <w:rPr>
          <w:rFonts w:ascii="宋体" w:hAnsi="宋体" w:hint="eastAsia"/>
          <w:sz w:val="24"/>
          <w:szCs w:val="24"/>
        </w:rPr>
        <w:t>概况：评估基准日为</w:t>
      </w:r>
      <w:r w:rsidR="006F4E13" w:rsidRPr="001A595D">
        <w:rPr>
          <w:rFonts w:ascii="宋体" w:hAnsi="宋体" w:hint="eastAsia"/>
          <w:sz w:val="24"/>
          <w:szCs w:val="24"/>
        </w:rPr>
        <w:t>2</w:t>
      </w:r>
      <w:r w:rsidR="006F4E13" w:rsidRPr="001A595D">
        <w:rPr>
          <w:rFonts w:ascii="宋体" w:hAnsi="宋体"/>
          <w:sz w:val="24"/>
          <w:szCs w:val="24"/>
        </w:rPr>
        <w:t>02</w:t>
      </w:r>
      <w:r w:rsidR="006B552F" w:rsidRPr="001A595D">
        <w:rPr>
          <w:rFonts w:ascii="宋体" w:hAnsi="宋体"/>
          <w:sz w:val="24"/>
          <w:szCs w:val="24"/>
        </w:rPr>
        <w:t>5</w:t>
      </w:r>
      <w:r w:rsidR="006F4E13" w:rsidRPr="001A595D">
        <w:rPr>
          <w:rFonts w:ascii="宋体" w:hAnsi="宋体"/>
          <w:sz w:val="24"/>
          <w:szCs w:val="24"/>
        </w:rPr>
        <w:t>年</w:t>
      </w:r>
      <w:r w:rsidR="006572A0" w:rsidRPr="001A595D">
        <w:rPr>
          <w:rFonts w:ascii="宋体" w:hAnsi="宋体"/>
          <w:sz w:val="24"/>
          <w:szCs w:val="24"/>
        </w:rPr>
        <w:t>10</w:t>
      </w:r>
      <w:r w:rsidR="006F4E13" w:rsidRPr="001A595D">
        <w:rPr>
          <w:rFonts w:ascii="宋体" w:hAnsi="宋体" w:hint="eastAsia"/>
          <w:sz w:val="24"/>
          <w:szCs w:val="24"/>
        </w:rPr>
        <w:t>月</w:t>
      </w:r>
      <w:r w:rsidR="006B6FD3" w:rsidRPr="001A595D">
        <w:rPr>
          <w:rFonts w:ascii="宋体" w:hAnsi="宋体"/>
          <w:sz w:val="24"/>
          <w:szCs w:val="24"/>
        </w:rPr>
        <w:t>31</w:t>
      </w:r>
      <w:r w:rsidR="006F4E13" w:rsidRPr="001A595D">
        <w:rPr>
          <w:rFonts w:ascii="宋体" w:hAnsi="宋体"/>
          <w:sz w:val="24"/>
          <w:szCs w:val="24"/>
        </w:rPr>
        <w:t>日</w:t>
      </w:r>
      <w:r w:rsidR="006F4E13" w:rsidRPr="001A595D">
        <w:rPr>
          <w:rFonts w:ascii="宋体" w:hAnsi="宋体" w:hint="eastAsia"/>
          <w:sz w:val="24"/>
          <w:szCs w:val="24"/>
        </w:rPr>
        <w:t>，</w:t>
      </w:r>
      <w:r w:rsidR="006F4E13" w:rsidRPr="001A595D">
        <w:rPr>
          <w:rFonts w:ascii="宋体" w:hAnsi="宋体"/>
          <w:sz w:val="24"/>
          <w:szCs w:val="24"/>
        </w:rPr>
        <w:t>资产账面净值</w:t>
      </w:r>
      <w:r w:rsidR="006F4E13" w:rsidRPr="001A595D">
        <w:rPr>
          <w:rFonts w:ascii="宋体" w:hAnsi="宋体" w:hint="eastAsia"/>
          <w:sz w:val="24"/>
          <w:szCs w:val="24"/>
        </w:rPr>
        <w:t>：</w:t>
      </w:r>
      <w:r w:rsidR="00626EF6" w:rsidRPr="001A595D">
        <w:rPr>
          <w:rFonts w:ascii="宋体" w:hAnsi="宋体" w:hint="eastAsia"/>
          <w:sz w:val="24"/>
          <w:szCs w:val="24"/>
        </w:rPr>
        <w:t>电化厂</w:t>
      </w:r>
      <w:r w:rsidR="003145A9" w:rsidRPr="001A595D">
        <w:rPr>
          <w:rFonts w:ascii="宋体" w:hAnsi="宋体" w:hint="eastAsia"/>
          <w:sz w:val="24"/>
          <w:szCs w:val="24"/>
        </w:rPr>
        <w:t>约</w:t>
      </w:r>
      <w:r w:rsidR="00A71F5D" w:rsidRPr="001A595D">
        <w:rPr>
          <w:rFonts w:ascii="宋体" w:hAnsi="宋体" w:hint="eastAsia"/>
          <w:sz w:val="24"/>
          <w:szCs w:val="24"/>
        </w:rPr>
        <w:t>1</w:t>
      </w:r>
      <w:r w:rsidR="00A71F5D" w:rsidRPr="001A595D">
        <w:rPr>
          <w:rFonts w:ascii="宋体" w:hAnsi="宋体"/>
          <w:sz w:val="24"/>
          <w:szCs w:val="24"/>
        </w:rPr>
        <w:t>889.55</w:t>
      </w:r>
      <w:r w:rsidR="006F4E13" w:rsidRPr="001A595D">
        <w:rPr>
          <w:rFonts w:ascii="宋体" w:hAnsi="宋体"/>
          <w:sz w:val="24"/>
          <w:szCs w:val="24"/>
        </w:rPr>
        <w:t>万</w:t>
      </w:r>
      <w:r w:rsidR="00002533" w:rsidRPr="001A595D">
        <w:rPr>
          <w:rFonts w:ascii="宋体" w:hAnsi="宋体" w:hint="eastAsia"/>
          <w:sz w:val="24"/>
          <w:szCs w:val="24"/>
        </w:rPr>
        <w:t>（总估重约</w:t>
      </w:r>
      <w:r w:rsidR="00316485" w:rsidRPr="001A595D">
        <w:rPr>
          <w:rFonts w:ascii="宋体" w:hAnsi="宋体" w:hint="eastAsia"/>
          <w:sz w:val="24"/>
          <w:szCs w:val="24"/>
        </w:rPr>
        <w:t>1</w:t>
      </w:r>
      <w:r w:rsidR="00316485" w:rsidRPr="001A595D">
        <w:rPr>
          <w:rFonts w:ascii="宋体" w:hAnsi="宋体"/>
          <w:sz w:val="24"/>
          <w:szCs w:val="24"/>
        </w:rPr>
        <w:t>205</w:t>
      </w:r>
      <w:r w:rsidR="00583DC3" w:rsidRPr="001A595D">
        <w:rPr>
          <w:rFonts w:ascii="宋体" w:hAnsi="宋体"/>
          <w:sz w:val="24"/>
          <w:szCs w:val="24"/>
        </w:rPr>
        <w:t>吨</w:t>
      </w:r>
      <w:r w:rsidR="00583DC3" w:rsidRPr="001A595D">
        <w:rPr>
          <w:rFonts w:ascii="宋体" w:hAnsi="宋体" w:hint="eastAsia"/>
          <w:sz w:val="24"/>
          <w:szCs w:val="24"/>
        </w:rPr>
        <w:t>，</w:t>
      </w:r>
      <w:r w:rsidR="00583DC3" w:rsidRPr="001A595D">
        <w:rPr>
          <w:rFonts w:ascii="宋体" w:hAnsi="宋体"/>
          <w:sz w:val="24"/>
          <w:szCs w:val="24"/>
        </w:rPr>
        <w:t>含不锈钢和换热器铜</w:t>
      </w:r>
      <w:r w:rsidR="005B51B1" w:rsidRPr="001A595D">
        <w:rPr>
          <w:rFonts w:ascii="宋体" w:hAnsi="宋体"/>
          <w:sz w:val="24"/>
          <w:szCs w:val="24"/>
        </w:rPr>
        <w:t>管</w:t>
      </w:r>
      <w:r w:rsidR="00633156" w:rsidRPr="001A595D">
        <w:rPr>
          <w:rFonts w:ascii="宋体" w:hAnsi="宋体"/>
          <w:sz w:val="24"/>
          <w:szCs w:val="24"/>
        </w:rPr>
        <w:t>等</w:t>
      </w:r>
      <w:r w:rsidR="00002533" w:rsidRPr="001A595D">
        <w:rPr>
          <w:rFonts w:ascii="宋体" w:hAnsi="宋体" w:hint="eastAsia"/>
          <w:sz w:val="24"/>
          <w:szCs w:val="24"/>
        </w:rPr>
        <w:t>）</w:t>
      </w:r>
      <w:r w:rsidR="006F4E13" w:rsidRPr="001A595D">
        <w:rPr>
          <w:rFonts w:ascii="宋体" w:hAnsi="宋体" w:hint="eastAsia"/>
          <w:sz w:val="24"/>
          <w:szCs w:val="24"/>
        </w:rPr>
        <w:t>；</w:t>
      </w:r>
      <w:r w:rsidR="00F07288" w:rsidRPr="001A595D">
        <w:rPr>
          <w:rFonts w:ascii="宋体" w:hAnsi="宋体" w:hint="eastAsia"/>
          <w:sz w:val="24"/>
          <w:szCs w:val="24"/>
        </w:rPr>
        <w:t>巨塑</w:t>
      </w:r>
      <w:r w:rsidR="00F07288" w:rsidRPr="001A595D">
        <w:rPr>
          <w:rFonts w:ascii="宋体" w:hAnsi="宋体"/>
          <w:sz w:val="24"/>
          <w:szCs w:val="24"/>
        </w:rPr>
        <w:t>公司</w:t>
      </w:r>
      <w:r w:rsidR="003145A9" w:rsidRPr="001A595D">
        <w:rPr>
          <w:rFonts w:ascii="宋体" w:hAnsi="宋体"/>
          <w:sz w:val="24"/>
          <w:szCs w:val="24"/>
        </w:rPr>
        <w:t>约</w:t>
      </w:r>
      <w:r w:rsidR="00A71F5D" w:rsidRPr="001A595D">
        <w:rPr>
          <w:rFonts w:ascii="宋体" w:hAnsi="宋体"/>
          <w:sz w:val="24"/>
          <w:szCs w:val="24"/>
        </w:rPr>
        <w:t>318.26</w:t>
      </w:r>
      <w:r w:rsidR="006F4E13" w:rsidRPr="001A595D">
        <w:rPr>
          <w:rFonts w:ascii="宋体" w:hAnsi="宋体"/>
          <w:sz w:val="24"/>
          <w:szCs w:val="24"/>
        </w:rPr>
        <w:t>万</w:t>
      </w:r>
      <w:r w:rsidR="005B51B1" w:rsidRPr="001A595D">
        <w:rPr>
          <w:rFonts w:ascii="宋体" w:hAnsi="宋体" w:hint="eastAsia"/>
          <w:sz w:val="24"/>
          <w:szCs w:val="24"/>
        </w:rPr>
        <w:t>（总估重约</w:t>
      </w:r>
      <w:r w:rsidR="00316485" w:rsidRPr="001A595D">
        <w:rPr>
          <w:rFonts w:ascii="宋体" w:hAnsi="宋体" w:hint="eastAsia"/>
          <w:sz w:val="24"/>
          <w:szCs w:val="24"/>
        </w:rPr>
        <w:t>2</w:t>
      </w:r>
      <w:r w:rsidR="00316485" w:rsidRPr="001A595D">
        <w:rPr>
          <w:rFonts w:ascii="宋体" w:hAnsi="宋体"/>
          <w:sz w:val="24"/>
          <w:szCs w:val="24"/>
        </w:rPr>
        <w:t>51</w:t>
      </w:r>
      <w:r w:rsidR="005B51B1" w:rsidRPr="001A595D">
        <w:rPr>
          <w:rFonts w:ascii="宋体" w:hAnsi="宋体"/>
          <w:sz w:val="24"/>
          <w:szCs w:val="24"/>
        </w:rPr>
        <w:t>吨</w:t>
      </w:r>
      <w:r w:rsidR="005B51B1" w:rsidRPr="001A595D">
        <w:rPr>
          <w:rFonts w:ascii="宋体" w:hAnsi="宋体" w:hint="eastAsia"/>
          <w:sz w:val="24"/>
          <w:szCs w:val="24"/>
        </w:rPr>
        <w:t>，</w:t>
      </w:r>
      <w:r w:rsidR="005B51B1" w:rsidRPr="001A595D">
        <w:rPr>
          <w:rFonts w:ascii="宋体" w:hAnsi="宋体"/>
          <w:sz w:val="24"/>
          <w:szCs w:val="24"/>
        </w:rPr>
        <w:t>含不锈钢和换热器铜管</w:t>
      </w:r>
      <w:r w:rsidR="00633156" w:rsidRPr="001A595D">
        <w:rPr>
          <w:rFonts w:ascii="宋体" w:hAnsi="宋体"/>
          <w:sz w:val="24"/>
          <w:szCs w:val="24"/>
        </w:rPr>
        <w:t>等</w:t>
      </w:r>
      <w:r w:rsidR="005B51B1" w:rsidRPr="001A595D">
        <w:rPr>
          <w:rFonts w:ascii="宋体" w:hAnsi="宋体" w:hint="eastAsia"/>
          <w:sz w:val="24"/>
          <w:szCs w:val="24"/>
        </w:rPr>
        <w:t>）。</w:t>
      </w:r>
    </w:p>
    <w:p w:rsidR="00900A28" w:rsidRPr="001A595D" w:rsidRDefault="00892332" w:rsidP="00900A28">
      <w:pPr>
        <w:spacing w:line="312" w:lineRule="auto"/>
        <w:ind w:rightChars="50" w:right="105"/>
        <w:rPr>
          <w:rFonts w:ascii="宋体" w:hAnsi="宋体"/>
          <w:sz w:val="24"/>
          <w:szCs w:val="24"/>
        </w:rPr>
      </w:pPr>
      <w:r w:rsidRPr="001A595D">
        <w:rPr>
          <w:rFonts w:ascii="宋体" w:hAnsi="宋体"/>
          <w:sz w:val="24"/>
          <w:szCs w:val="24"/>
        </w:rPr>
        <w:t>4</w:t>
      </w:r>
      <w:r w:rsidRPr="001A595D">
        <w:rPr>
          <w:rFonts w:ascii="宋体" w:hAnsi="宋体" w:hint="eastAsia"/>
          <w:sz w:val="24"/>
          <w:szCs w:val="24"/>
        </w:rPr>
        <w:t>、</w:t>
      </w:r>
      <w:r w:rsidR="00900A28" w:rsidRPr="001A595D">
        <w:rPr>
          <w:rFonts w:ascii="宋体" w:hAnsi="宋体" w:hint="eastAsia"/>
          <w:sz w:val="24"/>
          <w:szCs w:val="24"/>
        </w:rPr>
        <w:t>投标人资格标准：</w:t>
      </w:r>
    </w:p>
    <w:p w:rsidR="00900A28" w:rsidRPr="001A595D" w:rsidRDefault="00900A28" w:rsidP="00900A28">
      <w:pPr>
        <w:widowControl/>
        <w:shd w:val="clear" w:color="auto" w:fill="FFFFFF"/>
        <w:spacing w:line="312" w:lineRule="auto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 w:rsidRPr="001A595D">
        <w:rPr>
          <w:rFonts w:ascii="宋体" w:hAnsi="宋体" w:cs="宋体" w:hint="eastAsia"/>
          <w:color w:val="000000"/>
          <w:kern w:val="0"/>
          <w:sz w:val="24"/>
          <w:szCs w:val="24"/>
        </w:rPr>
        <w:t>凡具有独立法人资格、</w:t>
      </w:r>
      <w:r w:rsidRPr="001A595D">
        <w:rPr>
          <w:rFonts w:ascii="宋体" w:hAnsi="宋体" w:hint="eastAsia"/>
          <w:sz w:val="24"/>
          <w:szCs w:val="24"/>
        </w:rPr>
        <w:t>同时具备下列条件：a、在中华人民共和国境内注册的，b、具有财政部门颁发的资产评估资格证书的资产评估机构；c、202</w:t>
      </w:r>
      <w:r w:rsidR="00C33E2B" w:rsidRPr="001A595D">
        <w:rPr>
          <w:rFonts w:ascii="宋体" w:hAnsi="宋体"/>
          <w:sz w:val="24"/>
          <w:szCs w:val="24"/>
        </w:rPr>
        <w:t>1</w:t>
      </w:r>
      <w:r w:rsidRPr="001A595D">
        <w:rPr>
          <w:rFonts w:ascii="宋体" w:hAnsi="宋体" w:hint="eastAsia"/>
          <w:sz w:val="24"/>
          <w:szCs w:val="24"/>
        </w:rPr>
        <w:t>年巨化集团有限公司资产评估服务年度入围单位。</w:t>
      </w:r>
      <w:r w:rsidRPr="001A595D">
        <w:rPr>
          <w:rFonts w:ascii="宋体" w:hAnsi="宋体"/>
          <w:sz w:val="24"/>
          <w:szCs w:val="24"/>
        </w:rPr>
        <w:t>d</w:t>
      </w:r>
      <w:r w:rsidRPr="001A595D">
        <w:rPr>
          <w:rFonts w:ascii="宋体" w:hAnsi="宋体" w:hint="eastAsia"/>
          <w:sz w:val="24"/>
          <w:szCs w:val="24"/>
        </w:rPr>
        <w:t>、近3年内在经营活动中没有重大违法行为</w:t>
      </w:r>
      <w:r w:rsidRPr="001A595D"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</w:p>
    <w:p w:rsidR="00E13C3E" w:rsidRPr="001A595D" w:rsidRDefault="00892332" w:rsidP="00E13C3E">
      <w:pPr>
        <w:widowControl/>
        <w:shd w:val="clear" w:color="auto" w:fill="FFFFFF"/>
        <w:spacing w:line="312" w:lineRule="auto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 w:rsidRPr="001A595D">
        <w:rPr>
          <w:rFonts w:ascii="宋体" w:hAnsi="宋体" w:cs="宋体"/>
          <w:color w:val="000000"/>
          <w:kern w:val="0"/>
          <w:sz w:val="24"/>
          <w:szCs w:val="24"/>
        </w:rPr>
        <w:t>5</w:t>
      </w:r>
      <w:r w:rsidR="00E13C3E" w:rsidRPr="001A595D">
        <w:rPr>
          <w:rFonts w:ascii="宋体" w:hAnsi="宋体" w:cs="宋体" w:hint="eastAsia"/>
          <w:color w:val="000000"/>
          <w:kern w:val="0"/>
          <w:sz w:val="24"/>
          <w:szCs w:val="24"/>
        </w:rPr>
        <w:t>、本项目拟定的项目负责人须具有注册资产评估师资格，拟派项目组须由2名具有注册资产评估执业资格和2名及以上具有专业资质的从业人员组成。</w:t>
      </w:r>
    </w:p>
    <w:p w:rsidR="00900A28" w:rsidRPr="001B0F3A" w:rsidRDefault="00892332" w:rsidP="00900A28">
      <w:pPr>
        <w:widowControl/>
        <w:shd w:val="clear" w:color="auto" w:fill="FFFFFF"/>
        <w:spacing w:line="312" w:lineRule="auto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 w:rsidRPr="001A595D">
        <w:rPr>
          <w:rFonts w:ascii="宋体" w:hAnsi="宋体" w:cs="宋体"/>
          <w:color w:val="000000"/>
          <w:kern w:val="0"/>
          <w:sz w:val="24"/>
          <w:szCs w:val="24"/>
        </w:rPr>
        <w:t>6</w:t>
      </w:r>
      <w:r w:rsidR="00900A28" w:rsidRPr="001A595D">
        <w:rPr>
          <w:rFonts w:ascii="宋体" w:hAnsi="宋体" w:cs="宋体" w:hint="eastAsia"/>
          <w:color w:val="000000"/>
          <w:kern w:val="0"/>
          <w:sz w:val="24"/>
          <w:szCs w:val="24"/>
        </w:rPr>
        <w:t>、签订合同后</w:t>
      </w:r>
      <w:r w:rsidR="002D3B14" w:rsidRPr="001A595D">
        <w:rPr>
          <w:rFonts w:ascii="宋体" w:hAnsi="宋体" w:cs="宋体"/>
          <w:color w:val="000000"/>
          <w:kern w:val="0"/>
          <w:sz w:val="24"/>
          <w:szCs w:val="24"/>
        </w:rPr>
        <w:t>5</w:t>
      </w:r>
      <w:r w:rsidR="00900A28" w:rsidRPr="001A595D">
        <w:rPr>
          <w:rFonts w:ascii="宋体" w:hAnsi="宋体" w:cs="宋体" w:hint="eastAsia"/>
          <w:color w:val="000000"/>
          <w:kern w:val="0"/>
          <w:sz w:val="24"/>
          <w:szCs w:val="24"/>
        </w:rPr>
        <w:t>个工作日内完成相应的</w:t>
      </w:r>
      <w:r w:rsidR="00900A28"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资产评估服务并出具</w:t>
      </w:r>
      <w:r w:rsidR="00BF07BF"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报废</w:t>
      </w:r>
      <w:r w:rsidR="00900A28"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资产评估报告</w:t>
      </w:r>
      <w:r w:rsidR="00630EA5"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  <w:r w:rsidR="00ED4038" w:rsidRPr="001B0F3A">
        <w:rPr>
          <w:rFonts w:ascii="宋体" w:hAnsi="宋体" w:cs="宋体"/>
          <w:color w:val="000000"/>
          <w:kern w:val="0"/>
          <w:sz w:val="24"/>
          <w:szCs w:val="24"/>
        </w:rPr>
        <w:t xml:space="preserve"> </w:t>
      </w:r>
    </w:p>
    <w:p w:rsidR="00900A28" w:rsidRPr="001B0F3A" w:rsidRDefault="00892332" w:rsidP="00900A28">
      <w:pPr>
        <w:widowControl/>
        <w:shd w:val="clear" w:color="auto" w:fill="FFFFFF"/>
        <w:spacing w:line="312" w:lineRule="auto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7</w:t>
      </w:r>
      <w:r w:rsidR="00EA753E">
        <w:rPr>
          <w:rFonts w:ascii="宋体" w:hAnsi="宋体" w:cs="宋体" w:hint="eastAsia"/>
          <w:color w:val="000000"/>
          <w:kern w:val="0"/>
          <w:sz w:val="24"/>
          <w:szCs w:val="24"/>
        </w:rPr>
        <w:t>、本次竞价</w:t>
      </w:r>
      <w:r w:rsidR="00436168">
        <w:rPr>
          <w:rFonts w:ascii="宋体" w:hAnsi="宋体" w:cs="宋体" w:hint="eastAsia"/>
          <w:color w:val="000000"/>
          <w:kern w:val="0"/>
          <w:sz w:val="24"/>
          <w:szCs w:val="24"/>
        </w:rPr>
        <w:t>按</w:t>
      </w:r>
      <w:r w:rsidR="00900A28"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总额报价（</w:t>
      </w:r>
      <w:r w:rsidR="00F9689C"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含</w:t>
      </w:r>
      <w:r w:rsidR="00900A28"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来往交通费、食宿自理），报价金额精确到人民币整数元。</w:t>
      </w:r>
      <w:r w:rsidR="001C2AB7">
        <w:rPr>
          <w:rFonts w:ascii="宋体" w:hAnsi="宋体" w:cs="宋体" w:hint="eastAsia"/>
          <w:color w:val="000000"/>
          <w:kern w:val="0"/>
          <w:sz w:val="24"/>
          <w:szCs w:val="24"/>
        </w:rPr>
        <w:t>合计总额</w:t>
      </w:r>
      <w:r w:rsidR="001A595D">
        <w:rPr>
          <w:rFonts w:ascii="宋体" w:hAnsi="宋体" w:cs="宋体" w:hint="eastAsia"/>
          <w:color w:val="000000"/>
          <w:kern w:val="0"/>
          <w:sz w:val="24"/>
          <w:szCs w:val="24"/>
        </w:rPr>
        <w:t>最高限价为4万元人民</w:t>
      </w:r>
      <w:r w:rsidR="00EA753E">
        <w:rPr>
          <w:rFonts w:ascii="宋体" w:hAnsi="宋体" w:cs="宋体" w:hint="eastAsia"/>
          <w:color w:val="000000"/>
          <w:kern w:val="0"/>
          <w:sz w:val="24"/>
          <w:szCs w:val="24"/>
        </w:rPr>
        <w:t>币</w:t>
      </w:r>
      <w:r w:rsidR="001A595D">
        <w:rPr>
          <w:rFonts w:ascii="宋体" w:hAnsi="宋体" w:cs="宋体" w:hint="eastAsia"/>
          <w:color w:val="000000"/>
          <w:kern w:val="0"/>
          <w:sz w:val="24"/>
          <w:szCs w:val="24"/>
        </w:rPr>
        <w:t>，超过最高限价的作废标处理。</w:t>
      </w:r>
    </w:p>
    <w:p w:rsidR="00900A28" w:rsidRPr="001B0F3A" w:rsidRDefault="00900A28" w:rsidP="00900A28">
      <w:pPr>
        <w:widowControl/>
        <w:shd w:val="clear" w:color="auto" w:fill="FFFFFF"/>
        <w:spacing w:line="312" w:lineRule="auto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 w:rsidRPr="001B0F3A">
        <w:rPr>
          <w:rFonts w:ascii="宋体" w:hAnsi="宋体" w:cs="宋体"/>
          <w:color w:val="000000"/>
          <w:kern w:val="0"/>
          <w:sz w:val="24"/>
          <w:szCs w:val="24"/>
        </w:rPr>
        <w:t>5</w:t>
      </w:r>
      <w:r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、本次报价为一次性报价。报价时必须</w:t>
      </w:r>
      <w:r w:rsidR="00A02FE7">
        <w:rPr>
          <w:rFonts w:ascii="宋体" w:hAnsi="宋体" w:cs="宋体" w:hint="eastAsia"/>
          <w:color w:val="000000"/>
          <w:kern w:val="0"/>
          <w:sz w:val="24"/>
          <w:szCs w:val="24"/>
        </w:rPr>
        <w:t>按</w:t>
      </w:r>
      <w:r w:rsidR="008D408F">
        <w:rPr>
          <w:rFonts w:ascii="宋体" w:hAnsi="宋体" w:cs="宋体" w:hint="eastAsia"/>
          <w:color w:val="000000"/>
          <w:kern w:val="0"/>
          <w:sz w:val="24"/>
          <w:szCs w:val="24"/>
        </w:rPr>
        <w:t>网站要求</w:t>
      </w:r>
      <w:r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提供供应商（服务商）承诺书</w:t>
      </w:r>
      <w:r w:rsidR="008D408F">
        <w:rPr>
          <w:rFonts w:ascii="宋体" w:hAnsi="宋体" w:cs="宋体" w:hint="eastAsia"/>
          <w:color w:val="000000"/>
          <w:kern w:val="0"/>
          <w:sz w:val="24"/>
          <w:szCs w:val="24"/>
        </w:rPr>
        <w:t>等</w:t>
      </w:r>
      <w:r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</w:p>
    <w:p w:rsidR="00900A28" w:rsidRPr="001B0F3A" w:rsidRDefault="00900A28" w:rsidP="00900A28">
      <w:pPr>
        <w:widowControl/>
        <w:shd w:val="clear" w:color="auto" w:fill="FFFFFF"/>
        <w:spacing w:line="312" w:lineRule="auto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 w:rsidRPr="001B0F3A">
        <w:rPr>
          <w:rFonts w:ascii="宋体" w:hAnsi="宋体" w:cs="宋体"/>
          <w:color w:val="000000"/>
          <w:kern w:val="0"/>
          <w:sz w:val="24"/>
          <w:szCs w:val="24"/>
        </w:rPr>
        <w:t>6</w:t>
      </w:r>
      <w:r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、报价方式：报价函要求加盖单位公章，请有意向参加的单位将报价文件上传</w:t>
      </w:r>
      <w:r w:rsidR="00EA753E">
        <w:rPr>
          <w:rFonts w:ascii="宋体" w:hAnsi="宋体" w:cs="宋体" w:hint="eastAsia"/>
          <w:color w:val="000000"/>
          <w:kern w:val="0"/>
          <w:sz w:val="24"/>
          <w:szCs w:val="24"/>
        </w:rPr>
        <w:t>至</w:t>
      </w:r>
      <w:r w:rsidR="009A3616"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巨化数字化招采平台</w:t>
      </w:r>
      <w:r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（</w:t>
      </w:r>
      <w:r w:rsidR="009A3616" w:rsidRPr="001B0F3A">
        <w:rPr>
          <w:rFonts w:ascii="宋体" w:hAnsi="宋体" w:cs="宋体"/>
          <w:color w:val="000000"/>
          <w:kern w:val="0"/>
          <w:sz w:val="24"/>
          <w:szCs w:val="24"/>
        </w:rPr>
        <w:t>https://juhua.ccccnet.com</w:t>
      </w:r>
      <w:r w:rsidR="001A595D">
        <w:rPr>
          <w:rFonts w:ascii="宋体" w:hAnsi="宋体" w:cs="宋体" w:hint="eastAsia"/>
          <w:color w:val="000000"/>
          <w:kern w:val="0"/>
          <w:sz w:val="24"/>
          <w:szCs w:val="24"/>
        </w:rPr>
        <w:t>）</w:t>
      </w:r>
      <w:r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,报价采用一次性网上报价的形式</w:t>
      </w:r>
      <w:r w:rsidR="00EA753E"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</w:p>
    <w:p w:rsidR="00900A28" w:rsidRPr="001B0F3A" w:rsidRDefault="00900A28" w:rsidP="00900A28">
      <w:pPr>
        <w:widowControl/>
        <w:shd w:val="clear" w:color="auto" w:fill="FFFFFF"/>
        <w:spacing w:line="312" w:lineRule="auto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 w:rsidRPr="001B0F3A">
        <w:rPr>
          <w:rFonts w:ascii="宋体" w:hAnsi="宋体" w:cs="宋体"/>
          <w:color w:val="000000"/>
          <w:kern w:val="0"/>
          <w:sz w:val="24"/>
          <w:szCs w:val="24"/>
        </w:rPr>
        <w:t>7</w:t>
      </w:r>
      <w:r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、报价文件时需递交材料：营业执照副本、资产评估资格证书、评估公司202</w:t>
      </w:r>
      <w:r w:rsidR="00451474">
        <w:rPr>
          <w:rFonts w:ascii="宋体" w:hAnsi="宋体" w:cs="宋体"/>
          <w:color w:val="000000"/>
          <w:kern w:val="0"/>
          <w:sz w:val="24"/>
          <w:szCs w:val="24"/>
        </w:rPr>
        <w:t>3</w:t>
      </w:r>
      <w:r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-202</w:t>
      </w:r>
      <w:r w:rsidR="00451474">
        <w:rPr>
          <w:rFonts w:ascii="宋体" w:hAnsi="宋体" w:cs="宋体"/>
          <w:color w:val="000000"/>
          <w:kern w:val="0"/>
          <w:sz w:val="24"/>
          <w:szCs w:val="24"/>
        </w:rPr>
        <w:t>5</w:t>
      </w:r>
      <w:r w:rsidR="00EA753E">
        <w:rPr>
          <w:rFonts w:ascii="宋体" w:hAnsi="宋体" w:cs="宋体" w:hint="eastAsia"/>
          <w:color w:val="000000"/>
          <w:kern w:val="0"/>
          <w:sz w:val="24"/>
          <w:szCs w:val="24"/>
        </w:rPr>
        <w:t>年审计报告。上述文件</w:t>
      </w:r>
      <w:r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须加盖单位公章后扫描上传。</w:t>
      </w:r>
      <w:r w:rsidR="00C33E2B"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报价未按要求上传将做废标处理。</w:t>
      </w:r>
    </w:p>
    <w:p w:rsidR="00337806" w:rsidRPr="001B0F3A" w:rsidRDefault="00900A28" w:rsidP="00900A28">
      <w:pPr>
        <w:widowControl/>
        <w:shd w:val="clear" w:color="auto" w:fill="FFFFFF"/>
        <w:spacing w:line="312" w:lineRule="auto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 w:rsidRPr="001B0F3A">
        <w:rPr>
          <w:rFonts w:ascii="宋体" w:hAnsi="宋体" w:cs="宋体"/>
          <w:color w:val="000000"/>
          <w:kern w:val="0"/>
          <w:sz w:val="24"/>
          <w:szCs w:val="24"/>
        </w:rPr>
        <w:t>8</w:t>
      </w:r>
      <w:r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、</w:t>
      </w:r>
      <w:r w:rsidR="00EA753E">
        <w:rPr>
          <w:rFonts w:ascii="宋体" w:hAnsi="宋体" w:cs="宋体" w:hint="eastAsia"/>
          <w:color w:val="000000"/>
          <w:kern w:val="0"/>
          <w:sz w:val="24"/>
          <w:szCs w:val="24"/>
        </w:rPr>
        <w:t>本次竞价</w:t>
      </w:r>
      <w:r w:rsidR="00337806"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不设技术分，报价最低者中标。两家以上单位报价相同时，以最近两年（202</w:t>
      </w:r>
      <w:r w:rsidR="00451474">
        <w:rPr>
          <w:rFonts w:ascii="宋体" w:hAnsi="宋体" w:cs="宋体"/>
          <w:color w:val="000000"/>
          <w:kern w:val="0"/>
          <w:sz w:val="24"/>
          <w:szCs w:val="24"/>
        </w:rPr>
        <w:t>3</w:t>
      </w:r>
      <w:r w:rsidR="00337806"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年、202</w:t>
      </w:r>
      <w:r w:rsidR="00451474">
        <w:rPr>
          <w:rFonts w:ascii="宋体" w:hAnsi="宋体" w:cs="宋体"/>
          <w:color w:val="000000"/>
          <w:kern w:val="0"/>
          <w:sz w:val="24"/>
          <w:szCs w:val="24"/>
        </w:rPr>
        <w:t>4</w:t>
      </w:r>
      <w:r w:rsidR="00337806"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年）审计报告披露的年平均业务收入高者中标。</w:t>
      </w:r>
    </w:p>
    <w:p w:rsidR="00900A28" w:rsidRPr="001B0F3A" w:rsidRDefault="00337806" w:rsidP="00900A28">
      <w:pPr>
        <w:widowControl/>
        <w:shd w:val="clear" w:color="auto" w:fill="FFFFFF"/>
        <w:spacing w:line="312" w:lineRule="auto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9、</w:t>
      </w:r>
      <w:r w:rsidR="00900A28"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联系人：</w:t>
      </w:r>
      <w:r w:rsidR="00BC44B4">
        <w:rPr>
          <w:rFonts w:ascii="宋体" w:hAnsi="宋体" w:cs="宋体" w:hint="eastAsia"/>
          <w:color w:val="000000"/>
          <w:kern w:val="0"/>
          <w:sz w:val="24"/>
          <w:szCs w:val="24"/>
        </w:rPr>
        <w:t>林琼</w:t>
      </w:r>
      <w:r w:rsidR="00A967A7">
        <w:rPr>
          <w:rFonts w:ascii="宋体" w:hAnsi="宋体" w:cs="宋体"/>
          <w:color w:val="000000"/>
          <w:kern w:val="0"/>
          <w:sz w:val="24"/>
          <w:szCs w:val="24"/>
        </w:rPr>
        <w:t xml:space="preserve">       </w:t>
      </w:r>
      <w:r w:rsidR="00900A28"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联系电话：</w:t>
      </w:r>
      <w:r w:rsidR="00BC44B4">
        <w:rPr>
          <w:rFonts w:ascii="宋体" w:hAnsi="宋体" w:cs="宋体"/>
          <w:color w:val="000000"/>
          <w:kern w:val="0"/>
          <w:sz w:val="24"/>
          <w:szCs w:val="24"/>
        </w:rPr>
        <w:t>18905708601</w:t>
      </w:r>
      <w:r w:rsidR="00A967A7">
        <w:rPr>
          <w:rFonts w:ascii="宋体" w:hAnsi="宋体" w:cs="宋体"/>
          <w:color w:val="000000"/>
          <w:kern w:val="0"/>
          <w:sz w:val="24"/>
          <w:szCs w:val="24"/>
        </w:rPr>
        <w:t xml:space="preserve">         </w:t>
      </w:r>
    </w:p>
    <w:p w:rsidR="00900A28" w:rsidRPr="001B0F3A" w:rsidRDefault="00900A28" w:rsidP="00900A28">
      <w:pPr>
        <w:widowControl/>
        <w:shd w:val="clear" w:color="auto" w:fill="FFFFFF"/>
        <w:spacing w:line="312" w:lineRule="auto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 w:rsidRPr="001B0F3A">
        <w:rPr>
          <w:rFonts w:ascii="宋体" w:hAnsi="宋体" w:cs="宋体" w:hint="eastAsia"/>
          <w:color w:val="000000"/>
          <w:kern w:val="0"/>
          <w:sz w:val="24"/>
          <w:szCs w:val="24"/>
        </w:rPr>
        <w:t>地址：浙江省衢州市巨化公司内</w:t>
      </w:r>
      <w:bookmarkStart w:id="0" w:name="_GoBack"/>
      <w:bookmarkEnd w:id="0"/>
    </w:p>
    <w:p w:rsidR="00900A28" w:rsidRDefault="00900A28" w:rsidP="00900A28">
      <w:pPr>
        <w:spacing w:line="312" w:lineRule="auto"/>
        <w:ind w:rightChars="50" w:right="105"/>
        <w:rPr>
          <w:rFonts w:ascii="宋体" w:hAnsi="宋体" w:cs="宋体"/>
          <w:color w:val="000000"/>
          <w:kern w:val="0"/>
          <w:sz w:val="24"/>
          <w:szCs w:val="24"/>
          <w:shd w:val="clear" w:color="auto" w:fill="FFFFFF"/>
        </w:rPr>
      </w:pPr>
      <w:r w:rsidRPr="001B0F3A">
        <w:rPr>
          <w:rFonts w:ascii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单位名称：浙江巨化股份有限公司电化厂</w:t>
      </w:r>
      <w:r w:rsidR="00013FC6" w:rsidRPr="001B0F3A">
        <w:rPr>
          <w:rFonts w:ascii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、浙江衢州巨塑化工有限公司</w:t>
      </w:r>
    </w:p>
    <w:p w:rsidR="001B0F3A" w:rsidRDefault="001B0F3A" w:rsidP="00900A28">
      <w:pPr>
        <w:spacing w:line="312" w:lineRule="auto"/>
        <w:ind w:rightChars="50" w:right="105"/>
        <w:rPr>
          <w:rFonts w:ascii="宋体" w:hAnsi="宋体" w:cs="宋体"/>
          <w:color w:val="000000"/>
          <w:kern w:val="0"/>
          <w:sz w:val="24"/>
          <w:szCs w:val="24"/>
          <w:shd w:val="clear" w:color="auto" w:fill="FFFFFF"/>
        </w:rPr>
      </w:pPr>
    </w:p>
    <w:p w:rsidR="001B0F3A" w:rsidRPr="001B0F3A" w:rsidRDefault="001B0F3A" w:rsidP="00900A28">
      <w:pPr>
        <w:spacing w:line="312" w:lineRule="auto"/>
        <w:ind w:rightChars="50" w:right="105"/>
        <w:rPr>
          <w:rFonts w:ascii="宋体" w:hAnsi="宋体"/>
          <w:sz w:val="24"/>
          <w:szCs w:val="24"/>
        </w:rPr>
      </w:pPr>
    </w:p>
    <w:p w:rsidR="00900A28" w:rsidRDefault="00F9689C" w:rsidP="00233855">
      <w:pPr>
        <w:jc w:val="center"/>
        <w:rPr>
          <w:sz w:val="30"/>
          <w:szCs w:val="30"/>
        </w:rPr>
      </w:pPr>
      <w:r>
        <w:rPr>
          <w:sz w:val="30"/>
          <w:szCs w:val="30"/>
        </w:rPr>
        <w:t>报价单</w:t>
      </w:r>
    </w:p>
    <w:p w:rsidR="009844BF" w:rsidRPr="00900A28" w:rsidRDefault="009844BF" w:rsidP="00233855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>
        <w:rPr>
          <w:sz w:val="30"/>
          <w:szCs w:val="30"/>
        </w:rPr>
        <w:t xml:space="preserve">                </w:t>
      </w:r>
      <w:r w:rsidR="00D00400">
        <w:rPr>
          <w:sz w:val="30"/>
          <w:szCs w:val="30"/>
        </w:rPr>
        <w:t xml:space="preserve">         </w:t>
      </w:r>
      <w:r>
        <w:rPr>
          <w:sz w:val="30"/>
          <w:szCs w:val="30"/>
        </w:rPr>
        <w:t>单位</w:t>
      </w:r>
      <w:r>
        <w:rPr>
          <w:rFonts w:hint="eastAsia"/>
          <w:sz w:val="30"/>
          <w:szCs w:val="30"/>
        </w:rPr>
        <w:t>：</w:t>
      </w:r>
      <w:r>
        <w:rPr>
          <w:sz w:val="30"/>
          <w:szCs w:val="30"/>
        </w:rPr>
        <w:t>元</w:t>
      </w:r>
    </w:p>
    <w:tbl>
      <w:tblPr>
        <w:tblStyle w:val="a5"/>
        <w:tblW w:w="9923" w:type="dxa"/>
        <w:tblInd w:w="-572" w:type="dxa"/>
        <w:tblLook w:val="04A0" w:firstRow="1" w:lastRow="0" w:firstColumn="1" w:lastColumn="0" w:noHBand="0" w:noVBand="1"/>
      </w:tblPr>
      <w:tblGrid>
        <w:gridCol w:w="993"/>
        <w:gridCol w:w="3402"/>
        <w:gridCol w:w="1984"/>
        <w:gridCol w:w="3544"/>
      </w:tblGrid>
      <w:tr w:rsidR="004B5428" w:rsidRPr="001B0F3A" w:rsidTr="006A4CA8">
        <w:trPr>
          <w:trHeight w:val="873"/>
        </w:trPr>
        <w:tc>
          <w:tcPr>
            <w:tcW w:w="993" w:type="dxa"/>
          </w:tcPr>
          <w:p w:rsidR="004B5428" w:rsidRPr="001B0F3A" w:rsidRDefault="004B5428" w:rsidP="004B5428">
            <w:pPr>
              <w:jc w:val="center"/>
              <w:rPr>
                <w:sz w:val="28"/>
                <w:szCs w:val="28"/>
              </w:rPr>
            </w:pPr>
            <w:r w:rsidRPr="001B0F3A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3402" w:type="dxa"/>
          </w:tcPr>
          <w:p w:rsidR="004B5428" w:rsidRPr="001B0F3A" w:rsidRDefault="004B5428" w:rsidP="004B5428">
            <w:pPr>
              <w:jc w:val="center"/>
              <w:rPr>
                <w:sz w:val="28"/>
                <w:szCs w:val="28"/>
              </w:rPr>
            </w:pPr>
            <w:r w:rsidRPr="001B0F3A">
              <w:rPr>
                <w:sz w:val="28"/>
                <w:szCs w:val="28"/>
              </w:rPr>
              <w:t>项目名称</w:t>
            </w:r>
          </w:p>
        </w:tc>
        <w:tc>
          <w:tcPr>
            <w:tcW w:w="1984" w:type="dxa"/>
          </w:tcPr>
          <w:p w:rsidR="004B5428" w:rsidRPr="001B0F3A" w:rsidRDefault="006C369B" w:rsidP="004B542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评估费（元）</w:t>
            </w:r>
          </w:p>
        </w:tc>
        <w:tc>
          <w:tcPr>
            <w:tcW w:w="3544" w:type="dxa"/>
          </w:tcPr>
          <w:p w:rsidR="004B5428" w:rsidRPr="001B0F3A" w:rsidRDefault="004B5428" w:rsidP="004B5428">
            <w:pPr>
              <w:jc w:val="center"/>
              <w:rPr>
                <w:sz w:val="28"/>
                <w:szCs w:val="28"/>
              </w:rPr>
            </w:pPr>
            <w:r w:rsidRPr="001B0F3A">
              <w:rPr>
                <w:sz w:val="28"/>
                <w:szCs w:val="28"/>
              </w:rPr>
              <w:t>备注</w:t>
            </w:r>
          </w:p>
        </w:tc>
      </w:tr>
      <w:tr w:rsidR="001B0F3A" w:rsidRPr="001B0F3A" w:rsidTr="006A4CA8">
        <w:trPr>
          <w:trHeight w:val="951"/>
        </w:trPr>
        <w:tc>
          <w:tcPr>
            <w:tcW w:w="993" w:type="dxa"/>
          </w:tcPr>
          <w:p w:rsidR="001B0F3A" w:rsidRPr="001B0F3A" w:rsidRDefault="001B0F3A" w:rsidP="004B5428">
            <w:pPr>
              <w:jc w:val="center"/>
              <w:rPr>
                <w:sz w:val="28"/>
                <w:szCs w:val="28"/>
              </w:rPr>
            </w:pPr>
            <w:r w:rsidRPr="001B0F3A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402" w:type="dxa"/>
          </w:tcPr>
          <w:p w:rsidR="001B0F3A" w:rsidRPr="001B0F3A" w:rsidRDefault="001B0F3A" w:rsidP="004B5428">
            <w:pPr>
              <w:rPr>
                <w:sz w:val="28"/>
                <w:szCs w:val="28"/>
              </w:rPr>
            </w:pPr>
            <w:r w:rsidRPr="001B0F3A">
              <w:rPr>
                <w:sz w:val="28"/>
                <w:szCs w:val="28"/>
              </w:rPr>
              <w:t>电化厂</w:t>
            </w:r>
            <w:r w:rsidR="006A4CA8">
              <w:rPr>
                <w:rFonts w:hint="eastAsia"/>
                <w:sz w:val="28"/>
                <w:szCs w:val="28"/>
              </w:rPr>
              <w:t>拟</w:t>
            </w:r>
            <w:r w:rsidR="006A4CA8">
              <w:rPr>
                <w:sz w:val="28"/>
                <w:szCs w:val="28"/>
              </w:rPr>
              <w:t>处置</w:t>
            </w:r>
            <w:r w:rsidRPr="001B0F3A">
              <w:rPr>
                <w:sz w:val="28"/>
                <w:szCs w:val="28"/>
              </w:rPr>
              <w:t>资产评估</w:t>
            </w:r>
          </w:p>
        </w:tc>
        <w:tc>
          <w:tcPr>
            <w:tcW w:w="1984" w:type="dxa"/>
          </w:tcPr>
          <w:p w:rsidR="001B0F3A" w:rsidRPr="001B0F3A" w:rsidRDefault="001B0F3A" w:rsidP="004B5428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vMerge w:val="restart"/>
          </w:tcPr>
          <w:p w:rsidR="001B0F3A" w:rsidRPr="001B0F3A" w:rsidRDefault="008E62F1" w:rsidP="004B54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报价含</w:t>
            </w:r>
            <w:r w:rsidR="00113A67">
              <w:rPr>
                <w:rFonts w:hint="eastAsia"/>
                <w:sz w:val="28"/>
                <w:szCs w:val="28"/>
              </w:rPr>
              <w:t>6%</w:t>
            </w:r>
            <w:r w:rsidR="00113A67">
              <w:rPr>
                <w:rFonts w:hint="eastAsia"/>
                <w:sz w:val="28"/>
                <w:szCs w:val="28"/>
              </w:rPr>
              <w:t>增值税</w:t>
            </w:r>
            <w:r w:rsidR="00D00400">
              <w:rPr>
                <w:rFonts w:hint="eastAsia"/>
                <w:sz w:val="28"/>
                <w:szCs w:val="28"/>
              </w:rPr>
              <w:t>以及</w:t>
            </w:r>
            <w:r>
              <w:rPr>
                <w:sz w:val="28"/>
                <w:szCs w:val="28"/>
              </w:rPr>
              <w:t>本项服务所产生的差旅费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sz w:val="28"/>
                <w:szCs w:val="28"/>
              </w:rPr>
              <w:t>食宿费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sz w:val="28"/>
                <w:szCs w:val="28"/>
              </w:rPr>
              <w:t>交通费</w:t>
            </w:r>
            <w:r w:rsidR="00113A67">
              <w:rPr>
                <w:rFonts w:hint="eastAsia"/>
                <w:sz w:val="28"/>
                <w:szCs w:val="28"/>
              </w:rPr>
              <w:t>、材料制作费等所有费用</w:t>
            </w:r>
            <w:r w:rsidR="00D00400">
              <w:rPr>
                <w:rFonts w:hint="eastAsia"/>
                <w:sz w:val="28"/>
                <w:szCs w:val="28"/>
              </w:rPr>
              <w:t>。</w:t>
            </w:r>
          </w:p>
        </w:tc>
      </w:tr>
      <w:tr w:rsidR="001B0F3A" w:rsidRPr="001B0F3A" w:rsidTr="006A4CA8">
        <w:trPr>
          <w:trHeight w:val="968"/>
        </w:trPr>
        <w:tc>
          <w:tcPr>
            <w:tcW w:w="993" w:type="dxa"/>
          </w:tcPr>
          <w:p w:rsidR="001B0F3A" w:rsidRPr="001B0F3A" w:rsidRDefault="001B0F3A" w:rsidP="004B5428">
            <w:pPr>
              <w:jc w:val="center"/>
              <w:rPr>
                <w:sz w:val="28"/>
                <w:szCs w:val="28"/>
              </w:rPr>
            </w:pPr>
            <w:r w:rsidRPr="001B0F3A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402" w:type="dxa"/>
          </w:tcPr>
          <w:p w:rsidR="001B0F3A" w:rsidRPr="001B0F3A" w:rsidRDefault="001B0F3A" w:rsidP="004B5428">
            <w:pPr>
              <w:rPr>
                <w:sz w:val="28"/>
                <w:szCs w:val="28"/>
              </w:rPr>
            </w:pPr>
            <w:r w:rsidRPr="001B0F3A">
              <w:rPr>
                <w:sz w:val="28"/>
                <w:szCs w:val="28"/>
              </w:rPr>
              <w:t>巨塑公司</w:t>
            </w:r>
            <w:r w:rsidR="006A4CA8">
              <w:rPr>
                <w:rFonts w:hint="eastAsia"/>
                <w:sz w:val="28"/>
                <w:szCs w:val="28"/>
              </w:rPr>
              <w:t>拟</w:t>
            </w:r>
            <w:r w:rsidR="006A4CA8">
              <w:rPr>
                <w:sz w:val="28"/>
                <w:szCs w:val="28"/>
              </w:rPr>
              <w:t>处置</w:t>
            </w:r>
            <w:r w:rsidRPr="001B0F3A">
              <w:rPr>
                <w:sz w:val="28"/>
                <w:szCs w:val="28"/>
              </w:rPr>
              <w:t>资产评估</w:t>
            </w:r>
          </w:p>
        </w:tc>
        <w:tc>
          <w:tcPr>
            <w:tcW w:w="1984" w:type="dxa"/>
          </w:tcPr>
          <w:p w:rsidR="001B0F3A" w:rsidRPr="001B0F3A" w:rsidRDefault="001B0F3A" w:rsidP="004B5428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1B0F3A" w:rsidRPr="001B0F3A" w:rsidRDefault="001B0F3A" w:rsidP="004B5428">
            <w:pPr>
              <w:rPr>
                <w:sz w:val="28"/>
                <w:szCs w:val="28"/>
              </w:rPr>
            </w:pPr>
          </w:p>
        </w:tc>
      </w:tr>
      <w:tr w:rsidR="001B0F3A" w:rsidRPr="001B0F3A" w:rsidTr="006A4CA8">
        <w:trPr>
          <w:trHeight w:val="815"/>
        </w:trPr>
        <w:tc>
          <w:tcPr>
            <w:tcW w:w="993" w:type="dxa"/>
          </w:tcPr>
          <w:p w:rsidR="001B0F3A" w:rsidRPr="001B0F3A" w:rsidRDefault="001B0F3A" w:rsidP="004B54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1B0F3A" w:rsidRPr="001B0F3A" w:rsidRDefault="001B0F3A" w:rsidP="001B0F3A">
            <w:pPr>
              <w:jc w:val="right"/>
              <w:rPr>
                <w:sz w:val="28"/>
                <w:szCs w:val="28"/>
              </w:rPr>
            </w:pPr>
            <w:r w:rsidRPr="001B0F3A">
              <w:rPr>
                <w:sz w:val="28"/>
                <w:szCs w:val="28"/>
              </w:rPr>
              <w:t>合计</w:t>
            </w:r>
          </w:p>
        </w:tc>
        <w:tc>
          <w:tcPr>
            <w:tcW w:w="1984" w:type="dxa"/>
          </w:tcPr>
          <w:p w:rsidR="001B0F3A" w:rsidRPr="001B0F3A" w:rsidRDefault="001B0F3A" w:rsidP="004B5428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1B0F3A" w:rsidRPr="001B0F3A" w:rsidRDefault="001B0F3A" w:rsidP="004B5428">
            <w:pPr>
              <w:rPr>
                <w:sz w:val="28"/>
                <w:szCs w:val="28"/>
              </w:rPr>
            </w:pPr>
          </w:p>
        </w:tc>
      </w:tr>
    </w:tbl>
    <w:p w:rsidR="00A174F0" w:rsidRPr="001B0F3A" w:rsidRDefault="00A174F0" w:rsidP="00233855">
      <w:pPr>
        <w:ind w:firstLineChars="200" w:firstLine="560"/>
        <w:rPr>
          <w:sz w:val="28"/>
          <w:szCs w:val="28"/>
        </w:rPr>
      </w:pPr>
    </w:p>
    <w:sectPr w:rsidR="00A174F0" w:rsidRPr="001B0F3A" w:rsidSect="006C369B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3562" w:rsidRDefault="007F3562" w:rsidP="00CC48B0">
      <w:r>
        <w:separator/>
      </w:r>
    </w:p>
  </w:endnote>
  <w:endnote w:type="continuationSeparator" w:id="0">
    <w:p w:rsidR="007F3562" w:rsidRDefault="007F3562" w:rsidP="00CC48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3562" w:rsidRDefault="007F3562" w:rsidP="00CC48B0">
      <w:r>
        <w:separator/>
      </w:r>
    </w:p>
  </w:footnote>
  <w:footnote w:type="continuationSeparator" w:id="0">
    <w:p w:rsidR="007F3562" w:rsidRDefault="007F3562" w:rsidP="00CC48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501"/>
    <w:rsid w:val="00002533"/>
    <w:rsid w:val="00012E17"/>
    <w:rsid w:val="00013FC6"/>
    <w:rsid w:val="000D4593"/>
    <w:rsid w:val="00113A67"/>
    <w:rsid w:val="001836EC"/>
    <w:rsid w:val="001A595D"/>
    <w:rsid w:val="001B0F3A"/>
    <w:rsid w:val="001C042D"/>
    <w:rsid w:val="001C1C3C"/>
    <w:rsid w:val="001C2AB7"/>
    <w:rsid w:val="001D1DB2"/>
    <w:rsid w:val="00233855"/>
    <w:rsid w:val="002D1C75"/>
    <w:rsid w:val="002D3B14"/>
    <w:rsid w:val="002E2CC4"/>
    <w:rsid w:val="002F00E6"/>
    <w:rsid w:val="002F6823"/>
    <w:rsid w:val="003145A9"/>
    <w:rsid w:val="00316485"/>
    <w:rsid w:val="00337806"/>
    <w:rsid w:val="003E15F4"/>
    <w:rsid w:val="003F1881"/>
    <w:rsid w:val="003F18A4"/>
    <w:rsid w:val="00436168"/>
    <w:rsid w:val="00451474"/>
    <w:rsid w:val="00483121"/>
    <w:rsid w:val="004B0636"/>
    <w:rsid w:val="004B5428"/>
    <w:rsid w:val="00583DC3"/>
    <w:rsid w:val="005A7501"/>
    <w:rsid w:val="005A7D4A"/>
    <w:rsid w:val="005B51B1"/>
    <w:rsid w:val="00606302"/>
    <w:rsid w:val="00626EF6"/>
    <w:rsid w:val="00626F56"/>
    <w:rsid w:val="00630EA5"/>
    <w:rsid w:val="00633156"/>
    <w:rsid w:val="006572A0"/>
    <w:rsid w:val="0068482F"/>
    <w:rsid w:val="006853EC"/>
    <w:rsid w:val="006A4CA8"/>
    <w:rsid w:val="006B552F"/>
    <w:rsid w:val="006B6FD3"/>
    <w:rsid w:val="006C369B"/>
    <w:rsid w:val="006F4E13"/>
    <w:rsid w:val="007C1292"/>
    <w:rsid w:val="007F3562"/>
    <w:rsid w:val="007F5CF2"/>
    <w:rsid w:val="0081348C"/>
    <w:rsid w:val="00892332"/>
    <w:rsid w:val="00893FAB"/>
    <w:rsid w:val="008A4E00"/>
    <w:rsid w:val="008A5BC8"/>
    <w:rsid w:val="008B2FF1"/>
    <w:rsid w:val="008D408F"/>
    <w:rsid w:val="008E62F1"/>
    <w:rsid w:val="00900A28"/>
    <w:rsid w:val="00935F7E"/>
    <w:rsid w:val="009776FB"/>
    <w:rsid w:val="009844BF"/>
    <w:rsid w:val="009A3616"/>
    <w:rsid w:val="009C7230"/>
    <w:rsid w:val="009E2706"/>
    <w:rsid w:val="00A02FE7"/>
    <w:rsid w:val="00A174F0"/>
    <w:rsid w:val="00A6285E"/>
    <w:rsid w:val="00A71F5D"/>
    <w:rsid w:val="00A967A7"/>
    <w:rsid w:val="00AC4FE6"/>
    <w:rsid w:val="00B673DD"/>
    <w:rsid w:val="00B80499"/>
    <w:rsid w:val="00BC44B4"/>
    <w:rsid w:val="00BF07BF"/>
    <w:rsid w:val="00C115C7"/>
    <w:rsid w:val="00C33E2B"/>
    <w:rsid w:val="00CC1685"/>
    <w:rsid w:val="00CC48B0"/>
    <w:rsid w:val="00CD6041"/>
    <w:rsid w:val="00D00400"/>
    <w:rsid w:val="00D07578"/>
    <w:rsid w:val="00E00926"/>
    <w:rsid w:val="00E016AE"/>
    <w:rsid w:val="00E13C3E"/>
    <w:rsid w:val="00E806EE"/>
    <w:rsid w:val="00E81B85"/>
    <w:rsid w:val="00EA753E"/>
    <w:rsid w:val="00ED4038"/>
    <w:rsid w:val="00F07288"/>
    <w:rsid w:val="00F7736E"/>
    <w:rsid w:val="00F9689C"/>
    <w:rsid w:val="00FA4AE1"/>
    <w:rsid w:val="00FE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17F5763-74F4-470C-843E-7B8074125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48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48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48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48B0"/>
    <w:rPr>
      <w:sz w:val="18"/>
      <w:szCs w:val="18"/>
    </w:rPr>
  </w:style>
  <w:style w:type="table" w:styleId="a5">
    <w:name w:val="Table Grid"/>
    <w:basedOn w:val="a1"/>
    <w:uiPriority w:val="39"/>
    <w:rsid w:val="009844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2</Pages>
  <Words>174</Words>
  <Characters>998</Characters>
  <Application>Microsoft Office Word</Application>
  <DocSecurity>0</DocSecurity>
  <Lines>8</Lines>
  <Paragraphs>2</Paragraphs>
  <ScaleCrop>false</ScaleCrop>
  <Company>China</Company>
  <LinksUpToDate>false</LinksUpToDate>
  <CharactersWithSpaces>1170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郑向军</dc:creator>
  <cp:keywords/>
  <dc:description/>
  <cp:lastModifiedBy>dhuser</cp:lastModifiedBy>
  <cp:revision>30</cp:revision>
  <dcterms:created xsi:type="dcterms:W3CDTF">2024-04-01T00:31:00Z</dcterms:created>
  <dcterms:modified xsi:type="dcterms:W3CDTF">2025-12-03T06:26:00Z</dcterms:modified>
</cp:coreProperties>
</file>