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DA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宋体" w:hAnsi="宋体"/>
          <w:b/>
          <w:sz w:val="28"/>
          <w:szCs w:val="24"/>
        </w:rPr>
      </w:pPr>
      <w:r>
        <w:rPr>
          <w:rFonts w:hint="eastAsia" w:ascii="宋体" w:hAnsi="宋体"/>
          <w:b/>
          <w:sz w:val="28"/>
          <w:szCs w:val="24"/>
          <w:lang w:eastAsia="zh-CN"/>
        </w:rPr>
        <w:t>浙江巨化装备工程集团有限公司管材及相关加工</w:t>
      </w:r>
      <w:bookmarkStart w:id="12" w:name="_GoBack"/>
      <w:r>
        <w:rPr>
          <w:rFonts w:hint="eastAsia" w:ascii="宋体" w:hAnsi="宋体"/>
          <w:b/>
          <w:sz w:val="28"/>
          <w:szCs w:val="24"/>
          <w:lang w:val="en-US" w:eastAsia="zh-CN"/>
        </w:rPr>
        <w:t>变更公告</w:t>
      </w:r>
      <w:bookmarkEnd w:id="12"/>
      <w:r>
        <w:rPr>
          <w:rFonts w:hint="eastAsia" w:ascii="宋体" w:hAnsi="宋体"/>
          <w:b/>
          <w:sz w:val="28"/>
          <w:szCs w:val="24"/>
          <w:lang w:val="en-US" w:eastAsia="zh-CN"/>
        </w:rPr>
        <w:t>（一）</w:t>
      </w:r>
    </w:p>
    <w:p w14:paraId="192C3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6" w:firstLineChars="177"/>
        <w:jc w:val="left"/>
        <w:textAlignment w:val="auto"/>
        <w:rPr>
          <w:rFonts w:hint="eastAsia" w:ascii="宋体" w:hAnsi="宋体" w:eastAsia="宋体" w:cs="Times New Roman"/>
          <w:b/>
          <w:sz w:val="24"/>
          <w:szCs w:val="24"/>
        </w:rPr>
      </w:pPr>
      <w:bookmarkStart w:id="0" w:name="_Toc28359027"/>
      <w:bookmarkStart w:id="1" w:name="_Toc28359104"/>
      <w:bookmarkStart w:id="2" w:name="_Toc35393645"/>
      <w:bookmarkStart w:id="3" w:name="_Toc35393814"/>
    </w:p>
    <w:p w14:paraId="06ED0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6" w:firstLineChars="177"/>
        <w:jc w:val="left"/>
        <w:textAlignment w:val="auto"/>
        <w:rPr>
          <w:rFonts w:hint="eastAsia"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</w:rPr>
        <w:t>一、项目基本情况</w:t>
      </w:r>
      <w:bookmarkEnd w:id="0"/>
      <w:bookmarkEnd w:id="1"/>
      <w:bookmarkEnd w:id="2"/>
      <w:bookmarkEnd w:id="3"/>
    </w:p>
    <w:p w14:paraId="1BC6C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4" w:firstLineChars="177"/>
        <w:jc w:val="left"/>
        <w:textAlignment w:val="auto"/>
        <w:rPr>
          <w:rFonts w:hint="eastAsia" w:ascii="宋体" w:hAnsi="宋体" w:eastAsia="宋体" w:cs="Times New Roman"/>
          <w:b w:val="0"/>
          <w:bCs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bCs/>
          <w:sz w:val="24"/>
          <w:szCs w:val="24"/>
        </w:rPr>
        <w:t>项目编号：0625-25102D12</w:t>
      </w:r>
    </w:p>
    <w:p w14:paraId="7A8962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4" w:firstLineChars="177"/>
        <w:jc w:val="left"/>
        <w:textAlignment w:val="auto"/>
        <w:rPr>
          <w:rFonts w:hint="eastAsia" w:ascii="宋体" w:hAnsi="宋体" w:eastAsia="宋体" w:cs="Times New Roman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Times New Roman"/>
          <w:b w:val="0"/>
          <w:bCs/>
          <w:sz w:val="24"/>
          <w:szCs w:val="24"/>
        </w:rPr>
        <w:t>项目名称：</w:t>
      </w:r>
      <w:r>
        <w:rPr>
          <w:rFonts w:hint="eastAsia" w:ascii="宋体" w:hAnsi="宋体" w:eastAsia="宋体" w:cs="Times New Roman"/>
          <w:b w:val="0"/>
          <w:bCs/>
          <w:sz w:val="24"/>
          <w:szCs w:val="24"/>
          <w:lang w:eastAsia="zh-CN"/>
        </w:rPr>
        <w:t>管材及相关加工</w:t>
      </w:r>
    </w:p>
    <w:p w14:paraId="4F74C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6" w:firstLineChars="177"/>
        <w:jc w:val="left"/>
        <w:textAlignment w:val="auto"/>
        <w:rPr>
          <w:rFonts w:hint="default" w:ascii="宋体" w:hAnsi="宋体" w:eastAsia="宋体" w:cs="Times New Roman"/>
          <w:b/>
          <w:bCs w:val="0"/>
          <w:sz w:val="24"/>
          <w:szCs w:val="24"/>
          <w:lang w:val="en-US" w:eastAsia="zh-CN"/>
        </w:rPr>
      </w:pPr>
      <w:bookmarkStart w:id="4" w:name="_Toc28359028"/>
      <w:bookmarkStart w:id="5" w:name="_Toc35393646"/>
      <w:bookmarkStart w:id="6" w:name="_Toc35393815"/>
      <w:bookmarkStart w:id="7" w:name="_Toc28359105"/>
      <w:r>
        <w:rPr>
          <w:rFonts w:hint="eastAsia" w:ascii="宋体" w:hAnsi="宋体" w:eastAsia="宋体" w:cs="Times New Roman"/>
          <w:b/>
          <w:sz w:val="24"/>
          <w:szCs w:val="24"/>
        </w:rPr>
        <w:t>二、</w:t>
      </w:r>
      <w:bookmarkEnd w:id="4"/>
      <w:bookmarkEnd w:id="5"/>
      <w:bookmarkEnd w:id="6"/>
      <w:bookmarkEnd w:id="7"/>
      <w:r>
        <w:rPr>
          <w:rFonts w:hint="eastAsia" w:ascii="宋体" w:hAnsi="宋体" w:eastAsia="宋体" w:cs="Times New Roman"/>
          <w:b/>
          <w:bCs w:val="0"/>
          <w:sz w:val="24"/>
          <w:szCs w:val="24"/>
          <w:lang w:val="en-US" w:eastAsia="zh-CN"/>
        </w:rPr>
        <w:t>变更内容</w:t>
      </w:r>
    </w:p>
    <w:p w14:paraId="4F422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4" w:firstLineChars="177"/>
        <w:jc w:val="left"/>
        <w:textAlignment w:val="auto"/>
        <w:rPr>
          <w:rFonts w:hint="default" w:ascii="宋体" w:hAnsi="宋体" w:eastAsia="宋体" w:cs="Times New Roman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sz w:val="24"/>
          <w:szCs w:val="24"/>
          <w:lang w:val="en-US" w:eastAsia="zh-CN"/>
        </w:rPr>
        <w:t>递交投标文件的截止时间和开标时间变更为：2025年12月2日13:30。</w:t>
      </w:r>
    </w:p>
    <w:p w14:paraId="1DA92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6" w:firstLineChars="177"/>
        <w:jc w:val="left"/>
        <w:textAlignment w:val="auto"/>
        <w:rPr>
          <w:rFonts w:hint="eastAsia"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Times New Roman"/>
          <w:b/>
          <w:sz w:val="24"/>
          <w:szCs w:val="24"/>
          <w:lang w:val="en-US" w:eastAsia="zh-CN"/>
        </w:rPr>
        <w:t>三</w:t>
      </w:r>
      <w:r>
        <w:rPr>
          <w:rFonts w:hint="eastAsia" w:ascii="宋体" w:hAnsi="宋体" w:eastAsia="宋体" w:cs="Times New Roman"/>
          <w:b/>
          <w:sz w:val="24"/>
          <w:szCs w:val="24"/>
        </w:rPr>
        <w:t>、</w:t>
      </w:r>
      <w:bookmarkStart w:id="8" w:name="_Toc35393648"/>
      <w:bookmarkStart w:id="9" w:name="_Toc35393817"/>
      <w:bookmarkStart w:id="10" w:name="_Toc28359029"/>
      <w:bookmarkStart w:id="11" w:name="_Toc28359106"/>
      <w:r>
        <w:rPr>
          <w:rFonts w:hint="eastAsia" w:ascii="宋体" w:hAnsi="宋体" w:eastAsia="宋体" w:cs="Times New Roman"/>
          <w:b/>
          <w:sz w:val="24"/>
          <w:szCs w:val="24"/>
        </w:rPr>
        <w:t>联系</w:t>
      </w:r>
      <w:bookmarkEnd w:id="8"/>
      <w:bookmarkEnd w:id="9"/>
      <w:bookmarkEnd w:id="10"/>
      <w:bookmarkEnd w:id="11"/>
      <w:r>
        <w:rPr>
          <w:rFonts w:hint="eastAsia" w:ascii="宋体" w:hAnsi="宋体" w:eastAsia="宋体" w:cs="Times New Roman"/>
          <w:b/>
          <w:sz w:val="24"/>
          <w:szCs w:val="24"/>
        </w:rPr>
        <w:t>方式</w:t>
      </w:r>
    </w:p>
    <w:p w14:paraId="13369465">
      <w:pPr>
        <w:snapToGrid w:val="0"/>
        <w:spacing w:line="360" w:lineRule="auto"/>
        <w:ind w:firstLine="422" w:firstLineChars="176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招标人：浙江巨化装备工程集团有限公司</w:t>
      </w:r>
    </w:p>
    <w:p w14:paraId="17C57691">
      <w:pPr>
        <w:snapToGrid w:val="0"/>
        <w:spacing w:line="360" w:lineRule="auto"/>
        <w:ind w:firstLine="422" w:firstLineChars="176"/>
        <w:rPr>
          <w:rFonts w:hint="eastAsia" w:ascii="宋体" w:eastAsia="宋体"/>
          <w:color w:val="auto"/>
          <w:sz w:val="24"/>
          <w:highlight w:val="none"/>
          <w:lang w:eastAsia="zh-CN"/>
        </w:rPr>
      </w:pPr>
      <w:r>
        <w:rPr>
          <w:rFonts w:hint="eastAsia" w:ascii="宋体"/>
          <w:color w:val="auto"/>
          <w:sz w:val="24"/>
          <w:highlight w:val="none"/>
        </w:rPr>
        <w:t>地址：浙江省衢州市柯城区巨化厂二路17号</w:t>
      </w:r>
    </w:p>
    <w:p w14:paraId="44D41F52">
      <w:pPr>
        <w:snapToGrid w:val="0"/>
        <w:spacing w:line="360" w:lineRule="auto"/>
        <w:ind w:firstLine="422" w:firstLineChars="176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4"/>
          <w:highlight w:val="none"/>
        </w:rPr>
        <w:t>联系人：姜忠兴</w:t>
      </w:r>
    </w:p>
    <w:p w14:paraId="4F6525B4">
      <w:pPr>
        <w:snapToGrid w:val="0"/>
        <w:spacing w:line="360" w:lineRule="auto"/>
        <w:ind w:firstLine="422" w:firstLineChars="176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电话：0570-3097447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，</w:t>
      </w:r>
      <w:r>
        <w:rPr>
          <w:rFonts w:hint="eastAsia" w:ascii="宋体" w:hAnsi="宋体"/>
          <w:color w:val="auto"/>
          <w:sz w:val="24"/>
          <w:highlight w:val="none"/>
        </w:rPr>
        <w:t>13957007300</w:t>
      </w:r>
    </w:p>
    <w:p w14:paraId="0EDB4E6C">
      <w:pPr>
        <w:snapToGrid w:val="0"/>
        <w:spacing w:line="360" w:lineRule="auto"/>
        <w:ind w:firstLine="422" w:firstLineChars="176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招标代理机构：浙江省国际技术设备招标有限公司</w:t>
      </w:r>
    </w:p>
    <w:p w14:paraId="0D84E956">
      <w:pPr>
        <w:snapToGrid w:val="0"/>
        <w:spacing w:line="360" w:lineRule="auto"/>
        <w:ind w:firstLine="422" w:firstLineChars="176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地址：浙江省杭州市凤起路334号同方财富大厦14层</w:t>
      </w:r>
    </w:p>
    <w:p w14:paraId="59490351">
      <w:pPr>
        <w:snapToGrid w:val="0"/>
        <w:spacing w:line="360" w:lineRule="auto"/>
        <w:ind w:firstLine="422" w:firstLineChars="176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联系人：杨孟雅、龚超</w:t>
      </w:r>
    </w:p>
    <w:p w14:paraId="455EA8DC">
      <w:pPr>
        <w:snapToGrid w:val="0"/>
        <w:spacing w:line="360" w:lineRule="auto"/>
        <w:ind w:firstLine="422" w:firstLineChars="176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电话：0571-</w:t>
      </w:r>
      <w:r>
        <w:rPr>
          <w:rFonts w:hint="eastAsia" w:ascii="宋体" w:hAnsi="宋体" w:cs="宋体"/>
          <w:color w:val="auto"/>
          <w:sz w:val="24"/>
          <w:highlight w:val="none"/>
        </w:rPr>
        <w:t>85864987，0571-</w:t>
      </w:r>
      <w:r>
        <w:rPr>
          <w:rFonts w:hint="eastAsia" w:ascii="宋体" w:hAnsi="宋体"/>
          <w:color w:val="auto"/>
          <w:sz w:val="24"/>
          <w:highlight w:val="none"/>
        </w:rPr>
        <w:t>85860839</w:t>
      </w:r>
    </w:p>
    <w:p w14:paraId="78CF6768">
      <w:pPr>
        <w:snapToGrid w:val="0"/>
        <w:spacing w:line="360" w:lineRule="auto"/>
        <w:ind w:firstLine="422" w:firstLineChars="176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监督部门：巨化招标办公室</w:t>
      </w:r>
    </w:p>
    <w:p w14:paraId="7D9EE861">
      <w:pPr>
        <w:snapToGrid w:val="0"/>
        <w:spacing w:line="360" w:lineRule="auto"/>
        <w:ind w:firstLine="422" w:firstLineChars="176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联系电话：0570-3091876</w:t>
      </w:r>
    </w:p>
    <w:p w14:paraId="605D5262">
      <w:pPr>
        <w:snapToGrid w:val="0"/>
        <w:spacing w:line="360" w:lineRule="auto"/>
        <w:ind w:firstLine="422" w:firstLineChars="176"/>
        <w:rPr>
          <w:rFonts w:hint="eastAsia" w:ascii="宋体" w:hAnsi="宋体"/>
          <w:color w:val="auto"/>
          <w:sz w:val="24"/>
          <w:highlight w:val="none"/>
        </w:rPr>
      </w:pPr>
    </w:p>
    <w:p w14:paraId="40A4A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bidi="ar-SA"/>
        </w:rPr>
      </w:pPr>
    </w:p>
    <w:p w14:paraId="5FB0501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A1911"/>
    <w:rsid w:val="68AA1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2025-11-25T02:55:00Z</dcterms:created>
  <dc:creator>香芋葡萄紫</dc:creator>
  <cp:lastModifiedBy>香芋葡萄紫</cp:lastModifiedBy>
  <dcterms:modified xsi:type="dcterms:W3CDTF">2025-11-25T02:55:21Z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56ECDE8AD8D54D978D37EF6E5843776C_11</vt:lpwstr>
  </property>
  <property fmtid="{D5CDD505-2E9C-101B-9397-08002B2CF9AE}" pid="4" name="KSOTemplateDocerSaveRecord">
    <vt:lpwstr>eyJoZGlkIjoiNjVjZWFmMmIyOGM1ZmRlNTUwNWVhYzVkODVjZDRjODQiLCJ1c2VySWQiOiIzMjM5MjA2MTQifQ==</vt:lpwstr>
  </property>
</Properties>
</file>