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Override PartName="/word/glossary/fontTable.xml" ContentType="application/vnd.openxmlformats-officedocument.wordprocessingml.fontTable+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glossary/document.xml" ContentType="application/vnd.openxmlformats-officedocument.wordprocessingml.document.glossary+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37D2E" w:rsidRDefault="00037D2E" w:rsidP="0046285B">
      <w:pPr>
        <w:rPr>
          <w:rFonts w:ascii="楷体_GB2312" w:eastAsia="楷体_GB2312"/>
          <w:b/>
          <w:sz w:val="72"/>
          <w:szCs w:val="72"/>
        </w:rPr>
      </w:pPr>
    </w:p>
    <w:p w:rsidR="00122E6C" w:rsidRDefault="0012686B">
      <w:pPr>
        <w:jc w:val="center"/>
        <w:rPr>
          <w:rFonts w:ascii="楷体_GB2312" w:eastAsia="楷体_GB2312"/>
          <w:b/>
          <w:sz w:val="72"/>
          <w:szCs w:val="72"/>
        </w:rPr>
      </w:pPr>
      <w:proofErr w:type="gramStart"/>
      <w:r>
        <w:rPr>
          <w:rFonts w:ascii="楷体_GB2312" w:eastAsia="楷体_GB2312" w:hint="eastAsia"/>
          <w:b/>
          <w:sz w:val="72"/>
          <w:szCs w:val="72"/>
        </w:rPr>
        <w:t>询</w:t>
      </w:r>
      <w:proofErr w:type="gramEnd"/>
    </w:p>
    <w:p w:rsidR="00122E6C" w:rsidRDefault="00122E6C">
      <w:pPr>
        <w:jc w:val="center"/>
        <w:rPr>
          <w:rFonts w:ascii="楷体_GB2312" w:eastAsia="楷体_GB2312"/>
          <w:b/>
          <w:sz w:val="72"/>
          <w:szCs w:val="72"/>
        </w:rPr>
      </w:pPr>
    </w:p>
    <w:p w:rsidR="00122E6C" w:rsidRDefault="0012686B">
      <w:pPr>
        <w:jc w:val="center"/>
        <w:rPr>
          <w:rFonts w:ascii="楷体_GB2312" w:eastAsia="楷体_GB2312"/>
          <w:b/>
          <w:sz w:val="72"/>
          <w:szCs w:val="72"/>
        </w:rPr>
      </w:pPr>
      <w:r>
        <w:rPr>
          <w:rFonts w:ascii="楷体_GB2312" w:eastAsia="楷体_GB2312" w:hint="eastAsia"/>
          <w:b/>
          <w:sz w:val="72"/>
          <w:szCs w:val="72"/>
        </w:rPr>
        <w:t xml:space="preserve">价 </w:t>
      </w:r>
    </w:p>
    <w:p w:rsidR="00122E6C" w:rsidRDefault="00122E6C">
      <w:pPr>
        <w:jc w:val="center"/>
        <w:rPr>
          <w:rFonts w:ascii="楷体_GB2312" w:eastAsia="楷体_GB2312"/>
          <w:b/>
          <w:sz w:val="72"/>
          <w:szCs w:val="72"/>
        </w:rPr>
      </w:pPr>
    </w:p>
    <w:p w:rsidR="00122E6C" w:rsidRDefault="0012686B">
      <w:pPr>
        <w:jc w:val="center"/>
        <w:rPr>
          <w:rFonts w:ascii="楷体_GB2312" w:eastAsia="楷体_GB2312"/>
          <w:b/>
          <w:sz w:val="72"/>
          <w:szCs w:val="72"/>
        </w:rPr>
      </w:pPr>
      <w:r>
        <w:rPr>
          <w:rFonts w:ascii="楷体_GB2312" w:eastAsia="楷体_GB2312" w:hint="eastAsia"/>
          <w:b/>
          <w:sz w:val="72"/>
          <w:szCs w:val="72"/>
        </w:rPr>
        <w:t xml:space="preserve">文 </w:t>
      </w:r>
    </w:p>
    <w:p w:rsidR="00122E6C" w:rsidRDefault="00122E6C">
      <w:pPr>
        <w:jc w:val="center"/>
        <w:rPr>
          <w:rFonts w:ascii="楷体_GB2312" w:eastAsia="楷体_GB2312"/>
          <w:b/>
          <w:sz w:val="72"/>
          <w:szCs w:val="72"/>
        </w:rPr>
      </w:pPr>
    </w:p>
    <w:p w:rsidR="00122E6C" w:rsidRDefault="0012686B">
      <w:pPr>
        <w:jc w:val="center"/>
        <w:rPr>
          <w:rFonts w:ascii="楷体_GB2312" w:eastAsia="楷体_GB2312"/>
          <w:b/>
          <w:sz w:val="52"/>
          <w:szCs w:val="52"/>
        </w:rPr>
      </w:pPr>
      <w:r>
        <w:rPr>
          <w:rFonts w:ascii="楷体_GB2312" w:eastAsia="楷体_GB2312" w:hint="eastAsia"/>
          <w:b/>
          <w:sz w:val="72"/>
          <w:szCs w:val="72"/>
        </w:rPr>
        <w:t>件</w:t>
      </w:r>
    </w:p>
    <w:p w:rsidR="00122E6C" w:rsidRDefault="00122E6C">
      <w:pPr>
        <w:spacing w:line="560" w:lineRule="exact"/>
        <w:rPr>
          <w:rFonts w:ascii="楷体_GB2312" w:eastAsia="楷体_GB2312"/>
          <w:sz w:val="28"/>
          <w:szCs w:val="28"/>
        </w:rPr>
      </w:pPr>
    </w:p>
    <w:p w:rsidR="00122E6C" w:rsidRDefault="00122E6C">
      <w:pPr>
        <w:spacing w:line="560" w:lineRule="exact"/>
        <w:ind w:firstLineChars="1150" w:firstLine="3220"/>
        <w:rPr>
          <w:rFonts w:ascii="楷体_GB2312" w:eastAsia="楷体_GB2312"/>
          <w:sz w:val="28"/>
        </w:rPr>
      </w:pPr>
    </w:p>
    <w:p w:rsidR="00E67AA5" w:rsidRDefault="00E67AA5" w:rsidP="008228AE">
      <w:pPr>
        <w:spacing w:line="560" w:lineRule="exact"/>
        <w:ind w:firstLineChars="1150" w:firstLine="3220"/>
        <w:jc w:val="right"/>
        <w:rPr>
          <w:rFonts w:ascii="黑体" w:eastAsia="黑体" w:hAnsi="黑体"/>
          <w:sz w:val="28"/>
        </w:rPr>
      </w:pPr>
    </w:p>
    <w:p w:rsidR="00E67AA5" w:rsidRDefault="00E67AA5" w:rsidP="008228AE">
      <w:pPr>
        <w:spacing w:line="560" w:lineRule="exact"/>
        <w:ind w:firstLineChars="1150" w:firstLine="3220"/>
        <w:jc w:val="right"/>
        <w:rPr>
          <w:rFonts w:ascii="黑体" w:eastAsia="黑体" w:hAnsi="黑体"/>
          <w:sz w:val="28"/>
        </w:rPr>
      </w:pPr>
    </w:p>
    <w:p w:rsidR="00E67AA5" w:rsidRDefault="00E67AA5" w:rsidP="008228AE">
      <w:pPr>
        <w:spacing w:line="560" w:lineRule="exact"/>
        <w:ind w:firstLineChars="1150" w:firstLine="3220"/>
        <w:jc w:val="right"/>
        <w:rPr>
          <w:rFonts w:ascii="黑体" w:eastAsia="黑体" w:hAnsi="黑体"/>
          <w:sz w:val="28"/>
        </w:rPr>
      </w:pPr>
    </w:p>
    <w:p w:rsidR="00E67AA5" w:rsidRDefault="00E67AA5" w:rsidP="008228AE">
      <w:pPr>
        <w:spacing w:line="560" w:lineRule="exact"/>
        <w:ind w:firstLineChars="1150" w:firstLine="3220"/>
        <w:jc w:val="right"/>
        <w:rPr>
          <w:rFonts w:ascii="黑体" w:eastAsia="黑体" w:hAnsi="黑体"/>
          <w:sz w:val="28"/>
        </w:rPr>
      </w:pPr>
    </w:p>
    <w:p w:rsidR="00E67AA5" w:rsidRDefault="00E67AA5" w:rsidP="008228AE">
      <w:pPr>
        <w:spacing w:line="560" w:lineRule="exact"/>
        <w:ind w:firstLineChars="1150" w:firstLine="3220"/>
        <w:jc w:val="right"/>
        <w:rPr>
          <w:rFonts w:ascii="黑体" w:eastAsia="黑体" w:hAnsi="黑体"/>
          <w:sz w:val="28"/>
        </w:rPr>
      </w:pPr>
    </w:p>
    <w:p w:rsidR="00122E6C" w:rsidRPr="004E6F73" w:rsidRDefault="0012686B" w:rsidP="008228AE">
      <w:pPr>
        <w:spacing w:line="560" w:lineRule="exact"/>
        <w:ind w:firstLineChars="1150" w:firstLine="3220"/>
        <w:jc w:val="right"/>
        <w:rPr>
          <w:rFonts w:ascii="楷体_GB2312" w:eastAsia="楷体_GB2312" w:hAnsi="黑体"/>
          <w:sz w:val="28"/>
        </w:rPr>
      </w:pPr>
      <w:r w:rsidRPr="004E6F73">
        <w:rPr>
          <w:rFonts w:ascii="楷体_GB2312" w:eastAsia="楷体_GB2312" w:hAnsi="黑体" w:hint="eastAsia"/>
          <w:sz w:val="28"/>
        </w:rPr>
        <w:t>浙江巨化化工材料有限公司</w:t>
      </w:r>
    </w:p>
    <w:p w:rsidR="00122E6C" w:rsidRPr="004E6F73" w:rsidRDefault="0012686B" w:rsidP="008228AE">
      <w:pPr>
        <w:spacing w:line="560" w:lineRule="exact"/>
        <w:ind w:firstLineChars="1500" w:firstLine="4200"/>
        <w:jc w:val="right"/>
        <w:rPr>
          <w:rFonts w:ascii="楷体_GB2312" w:eastAsia="楷体_GB2312" w:hAnsi="黑体"/>
          <w:sz w:val="28"/>
        </w:rPr>
      </w:pPr>
      <w:r w:rsidRPr="004E6F73">
        <w:rPr>
          <w:rFonts w:ascii="楷体_GB2312" w:eastAsia="楷体_GB2312" w:hAnsi="黑体" w:hint="eastAsia"/>
          <w:sz w:val="28"/>
        </w:rPr>
        <w:t>二</w:t>
      </w:r>
      <w:proofErr w:type="gramStart"/>
      <w:r w:rsidRPr="004E6F73">
        <w:rPr>
          <w:rFonts w:ascii="楷体_GB2312" w:eastAsia="楷体_GB2312" w:hAnsi="黑体" w:hint="eastAsia"/>
          <w:sz w:val="28"/>
        </w:rPr>
        <w:t>0二</w:t>
      </w:r>
      <w:r w:rsidR="0076509D">
        <w:rPr>
          <w:rFonts w:ascii="楷体_GB2312" w:eastAsia="楷体_GB2312" w:hAnsi="黑体" w:hint="eastAsia"/>
          <w:sz w:val="28"/>
        </w:rPr>
        <w:t>五</w:t>
      </w:r>
      <w:proofErr w:type="gramEnd"/>
      <w:r w:rsidRPr="004E6F73">
        <w:rPr>
          <w:rFonts w:ascii="楷体_GB2312" w:eastAsia="楷体_GB2312" w:hAnsi="黑体" w:hint="eastAsia"/>
          <w:sz w:val="28"/>
        </w:rPr>
        <w:t>年</w:t>
      </w:r>
      <w:r w:rsidR="00334ADB">
        <w:rPr>
          <w:rFonts w:ascii="楷体_GB2312" w:eastAsia="楷体_GB2312" w:hAnsi="黑体" w:hint="eastAsia"/>
          <w:sz w:val="28"/>
        </w:rPr>
        <w:t>十一</w:t>
      </w:r>
      <w:r w:rsidRPr="004E6F73">
        <w:rPr>
          <w:rFonts w:ascii="楷体_GB2312" w:eastAsia="楷体_GB2312" w:hAnsi="黑体" w:hint="eastAsia"/>
          <w:sz w:val="28"/>
        </w:rPr>
        <w:t>月</w:t>
      </w:r>
    </w:p>
    <w:p w:rsidR="00122E6C" w:rsidRPr="00824788" w:rsidRDefault="00122E6C">
      <w:pPr>
        <w:widowControl/>
        <w:jc w:val="left"/>
        <w:sectPr w:rsidR="00122E6C" w:rsidRPr="00824788" w:rsidSect="003A6B16">
          <w:headerReference w:type="default" r:id="rId9"/>
          <w:footnotePr>
            <w:numRestart w:val="eachPage"/>
          </w:footnotePr>
          <w:endnotePr>
            <w:numRestart w:val="eachSect"/>
          </w:endnotePr>
          <w:pgSz w:w="11907" w:h="16840"/>
          <w:pgMar w:top="1440" w:right="1080" w:bottom="1440" w:left="1080" w:header="851" w:footer="992" w:gutter="0"/>
          <w:pgNumType w:start="1"/>
          <w:cols w:space="720"/>
          <w:docGrid w:linePitch="286"/>
        </w:sectPr>
      </w:pPr>
    </w:p>
    <w:p w:rsidR="003A6B16" w:rsidRPr="003A6B16" w:rsidRDefault="003A6B16" w:rsidP="003A6B16">
      <w:pPr>
        <w:pStyle w:val="a1"/>
        <w:numPr>
          <w:ilvl w:val="0"/>
          <w:numId w:val="18"/>
        </w:numPr>
        <w:jc w:val="both"/>
        <w:rPr>
          <w:rFonts w:ascii="宋体" w:hAnsi="宋体" w:cs="Times New Roman"/>
          <w:szCs w:val="28"/>
        </w:rPr>
      </w:pPr>
      <w:bookmarkStart w:id="0" w:name="OLE_LINK20"/>
      <w:bookmarkStart w:id="1" w:name="OLE_LINK21"/>
      <w:bookmarkStart w:id="2" w:name="OLE_LINK22"/>
      <w:bookmarkStart w:id="3" w:name="OLE_LINK23"/>
      <w:bookmarkStart w:id="4" w:name="_Toc385925588"/>
      <w:bookmarkStart w:id="5" w:name="_Toc364866920"/>
      <w:r>
        <w:rPr>
          <w:rFonts w:ascii="宋体" w:hAnsi="宋体" w:cs="Times New Roman" w:hint="eastAsia"/>
          <w:szCs w:val="28"/>
        </w:rPr>
        <w:lastRenderedPageBreak/>
        <w:t xml:space="preserve"> </w:t>
      </w:r>
      <w:r w:rsidRPr="003A6B16">
        <w:rPr>
          <w:rFonts w:ascii="宋体" w:hAnsi="宋体" w:cs="Times New Roman" w:hint="eastAsia"/>
          <w:szCs w:val="28"/>
        </w:rPr>
        <w:t>采购公告</w:t>
      </w:r>
    </w:p>
    <w:p w:rsidR="00E55AED" w:rsidRPr="00E55AED" w:rsidRDefault="00E55AED" w:rsidP="00E55AED">
      <w:pPr>
        <w:widowControl/>
        <w:shd w:val="clear" w:color="auto" w:fill="FFFFFF"/>
        <w:spacing w:line="390" w:lineRule="atLeast"/>
        <w:ind w:firstLineChars="200" w:firstLine="460"/>
        <w:jc w:val="left"/>
        <w:rPr>
          <w:rFonts w:ascii="微软雅黑" w:eastAsia="微软雅黑" w:hAnsi="微软雅黑" w:cs="宋体"/>
          <w:color w:val="333333"/>
          <w:kern w:val="0"/>
          <w:sz w:val="23"/>
          <w:szCs w:val="23"/>
        </w:rPr>
      </w:pPr>
      <w:r w:rsidRPr="00E55AED">
        <w:rPr>
          <w:rFonts w:ascii="微软雅黑" w:eastAsia="微软雅黑" w:hAnsi="微软雅黑" w:cs="宋体" w:hint="eastAsia"/>
          <w:color w:val="333333"/>
          <w:kern w:val="0"/>
          <w:sz w:val="23"/>
          <w:szCs w:val="23"/>
        </w:rPr>
        <w:t>浙江巨化</w:t>
      </w:r>
      <w:bookmarkStart w:id="6" w:name="OLE_LINK41"/>
      <w:bookmarkStart w:id="7" w:name="OLE_LINK42"/>
      <w:r w:rsidRPr="00E55AED">
        <w:rPr>
          <w:rFonts w:ascii="微软雅黑" w:eastAsia="微软雅黑" w:hAnsi="微软雅黑" w:cs="宋体" w:hint="eastAsia"/>
          <w:color w:val="333333"/>
          <w:kern w:val="0"/>
          <w:sz w:val="23"/>
          <w:szCs w:val="23"/>
        </w:rPr>
        <w:t>化工材料有限公司就</w:t>
      </w:r>
      <w:bookmarkStart w:id="8" w:name="OLE_LINK4"/>
      <w:bookmarkStart w:id="9" w:name="OLE_LINK5"/>
      <w:bookmarkStart w:id="10" w:name="OLE_LINK1"/>
      <w:bookmarkEnd w:id="6"/>
      <w:bookmarkEnd w:id="7"/>
      <w:r w:rsidR="006733E3" w:rsidRPr="006733E3">
        <w:rPr>
          <w:rFonts w:ascii="微软雅黑" w:eastAsia="微软雅黑" w:hAnsi="微软雅黑" w:cs="宋体"/>
          <w:color w:val="333333"/>
          <w:kern w:val="0"/>
          <w:sz w:val="23"/>
          <w:szCs w:val="23"/>
        </w:rPr>
        <w:t>浙江巨化技术中心有限公司</w:t>
      </w:r>
      <w:r w:rsidR="00334ADB">
        <w:rPr>
          <w:rFonts w:ascii="微软雅黑" w:eastAsia="微软雅黑" w:hAnsi="微软雅黑" w:cs="宋体" w:hint="eastAsia"/>
          <w:color w:val="333333"/>
          <w:kern w:val="0"/>
          <w:sz w:val="23"/>
          <w:szCs w:val="23"/>
        </w:rPr>
        <w:t>/</w:t>
      </w:r>
      <w:r w:rsidR="00334ADB" w:rsidRPr="00334ADB">
        <w:rPr>
          <w:rFonts w:ascii="微软雅黑" w:eastAsia="微软雅黑" w:hAnsi="微软雅黑" w:cs="宋体"/>
          <w:color w:val="333333"/>
          <w:kern w:val="0"/>
          <w:sz w:val="23"/>
          <w:szCs w:val="23"/>
        </w:rPr>
        <w:t>浙江</w:t>
      </w:r>
      <w:proofErr w:type="gramStart"/>
      <w:r w:rsidR="00334ADB" w:rsidRPr="00334ADB">
        <w:rPr>
          <w:rFonts w:ascii="微软雅黑" w:eastAsia="微软雅黑" w:hAnsi="微软雅黑" w:cs="宋体"/>
          <w:color w:val="333333"/>
          <w:kern w:val="0"/>
          <w:sz w:val="23"/>
          <w:szCs w:val="23"/>
        </w:rPr>
        <w:t>衢</w:t>
      </w:r>
      <w:proofErr w:type="gramEnd"/>
      <w:r w:rsidR="00334ADB" w:rsidRPr="00334ADB">
        <w:rPr>
          <w:rFonts w:ascii="微软雅黑" w:eastAsia="微软雅黑" w:hAnsi="微软雅黑" w:cs="宋体"/>
          <w:color w:val="333333"/>
          <w:kern w:val="0"/>
          <w:sz w:val="23"/>
          <w:szCs w:val="23"/>
        </w:rPr>
        <w:t>化</w:t>
      </w:r>
      <w:bookmarkStart w:id="11" w:name="OLE_LINK9"/>
      <w:bookmarkStart w:id="12" w:name="OLE_LINK10"/>
      <w:r w:rsidR="00334ADB" w:rsidRPr="00334ADB">
        <w:rPr>
          <w:rFonts w:ascii="微软雅黑" w:eastAsia="微软雅黑" w:hAnsi="微软雅黑" w:cs="宋体"/>
          <w:color w:val="333333"/>
          <w:kern w:val="0"/>
          <w:sz w:val="23"/>
          <w:szCs w:val="23"/>
        </w:rPr>
        <w:t>氟化学有限公司</w:t>
      </w:r>
      <w:bookmarkEnd w:id="11"/>
      <w:bookmarkEnd w:id="12"/>
      <w:r w:rsidR="00334ADB">
        <w:rPr>
          <w:rFonts w:ascii="微软雅黑" w:eastAsia="微软雅黑" w:hAnsi="微软雅黑" w:cs="宋体" w:hint="eastAsia"/>
          <w:color w:val="333333"/>
          <w:kern w:val="0"/>
          <w:sz w:val="23"/>
          <w:szCs w:val="23"/>
        </w:rPr>
        <w:t>试验</w:t>
      </w:r>
      <w:bookmarkEnd w:id="8"/>
      <w:bookmarkEnd w:id="9"/>
      <w:r w:rsidR="0076509D">
        <w:rPr>
          <w:rFonts w:ascii="微软雅黑" w:eastAsia="微软雅黑" w:hAnsi="微软雅黑" w:cs="宋体" w:hint="eastAsia"/>
          <w:color w:val="333333"/>
          <w:kern w:val="0"/>
          <w:sz w:val="23"/>
          <w:szCs w:val="23"/>
        </w:rPr>
        <w:t>所需</w:t>
      </w:r>
      <w:r w:rsidR="00334ADB">
        <w:rPr>
          <w:rFonts w:ascii="微软雅黑" w:eastAsia="微软雅黑" w:hAnsi="微软雅黑" w:cs="宋体" w:hint="eastAsia"/>
          <w:color w:val="333333"/>
          <w:kern w:val="0"/>
          <w:sz w:val="23"/>
          <w:szCs w:val="23"/>
        </w:rPr>
        <w:t>5</w:t>
      </w:r>
      <w:r w:rsidR="006733E3">
        <w:rPr>
          <w:rFonts w:ascii="微软雅黑" w:eastAsia="微软雅黑" w:hAnsi="微软雅黑" w:cs="宋体" w:hint="eastAsia"/>
          <w:color w:val="333333"/>
          <w:kern w:val="0"/>
          <w:sz w:val="23"/>
          <w:szCs w:val="23"/>
        </w:rPr>
        <w:t>台高低温循环</w:t>
      </w:r>
      <w:bookmarkStart w:id="13" w:name="OLE_LINK11"/>
      <w:bookmarkStart w:id="14" w:name="OLE_LINK12"/>
      <w:r w:rsidR="00334ADB">
        <w:rPr>
          <w:rFonts w:ascii="微软雅黑" w:eastAsia="微软雅黑" w:hAnsi="微软雅黑" w:cs="宋体" w:hint="eastAsia"/>
          <w:color w:val="333333"/>
          <w:kern w:val="0"/>
          <w:sz w:val="23"/>
          <w:szCs w:val="23"/>
        </w:rPr>
        <w:t>一体机</w:t>
      </w:r>
      <w:bookmarkEnd w:id="13"/>
      <w:bookmarkEnd w:id="14"/>
      <w:r w:rsidRPr="00E55AED">
        <w:rPr>
          <w:rFonts w:ascii="微软雅黑" w:eastAsia="微软雅黑" w:hAnsi="微软雅黑" w:cs="宋体" w:hint="eastAsia"/>
          <w:color w:val="333333"/>
          <w:kern w:val="0"/>
          <w:sz w:val="23"/>
          <w:szCs w:val="23"/>
        </w:rPr>
        <w:t>进行公开比价，现将有关事宜公告如下:</w:t>
      </w:r>
    </w:p>
    <w:bookmarkEnd w:id="10"/>
    <w:p w:rsidR="0047349C" w:rsidRDefault="003A6B16" w:rsidP="00B050F6">
      <w:pPr>
        <w:widowControl/>
        <w:shd w:val="clear" w:color="auto" w:fill="FFFFFF"/>
        <w:spacing w:line="390" w:lineRule="atLeast"/>
        <w:jc w:val="left"/>
        <w:rPr>
          <w:rFonts w:ascii="微软雅黑" w:eastAsia="微软雅黑" w:hAnsi="微软雅黑" w:cs="宋体"/>
          <w:color w:val="333333"/>
          <w:kern w:val="0"/>
          <w:sz w:val="23"/>
          <w:szCs w:val="23"/>
        </w:rPr>
      </w:pPr>
      <w:r w:rsidRPr="00B050F6">
        <w:rPr>
          <w:rFonts w:ascii="微软雅黑" w:eastAsia="微软雅黑" w:hAnsi="微软雅黑" w:cs="宋体" w:hint="eastAsia"/>
          <w:b/>
          <w:bCs/>
          <w:color w:val="333333"/>
          <w:kern w:val="0"/>
          <w:sz w:val="23"/>
        </w:rPr>
        <w:t>一、项目名称：</w:t>
      </w:r>
      <w:r w:rsidR="00334ADB" w:rsidRPr="006733E3">
        <w:rPr>
          <w:rFonts w:ascii="微软雅黑" w:eastAsia="微软雅黑" w:hAnsi="微软雅黑" w:cs="宋体"/>
          <w:color w:val="333333"/>
          <w:kern w:val="0"/>
          <w:sz w:val="23"/>
          <w:szCs w:val="23"/>
        </w:rPr>
        <w:t>浙江巨化技术中心有限公司</w:t>
      </w:r>
      <w:r w:rsidR="00334ADB">
        <w:rPr>
          <w:rFonts w:ascii="微软雅黑" w:eastAsia="微软雅黑" w:hAnsi="微软雅黑" w:cs="宋体" w:hint="eastAsia"/>
          <w:color w:val="333333"/>
          <w:kern w:val="0"/>
          <w:sz w:val="23"/>
          <w:szCs w:val="23"/>
        </w:rPr>
        <w:t>/</w:t>
      </w:r>
      <w:r w:rsidR="00334ADB" w:rsidRPr="00334ADB">
        <w:rPr>
          <w:rFonts w:ascii="微软雅黑" w:eastAsia="微软雅黑" w:hAnsi="微软雅黑" w:cs="宋体"/>
          <w:color w:val="333333"/>
          <w:kern w:val="0"/>
          <w:sz w:val="23"/>
          <w:szCs w:val="23"/>
        </w:rPr>
        <w:t>浙江</w:t>
      </w:r>
      <w:proofErr w:type="gramStart"/>
      <w:r w:rsidR="00334ADB" w:rsidRPr="00334ADB">
        <w:rPr>
          <w:rFonts w:ascii="微软雅黑" w:eastAsia="微软雅黑" w:hAnsi="微软雅黑" w:cs="宋体"/>
          <w:color w:val="333333"/>
          <w:kern w:val="0"/>
          <w:sz w:val="23"/>
          <w:szCs w:val="23"/>
        </w:rPr>
        <w:t>衢</w:t>
      </w:r>
      <w:proofErr w:type="gramEnd"/>
      <w:r w:rsidR="00334ADB" w:rsidRPr="00334ADB">
        <w:rPr>
          <w:rFonts w:ascii="微软雅黑" w:eastAsia="微软雅黑" w:hAnsi="微软雅黑" w:cs="宋体"/>
          <w:color w:val="333333"/>
          <w:kern w:val="0"/>
          <w:sz w:val="23"/>
          <w:szCs w:val="23"/>
        </w:rPr>
        <w:t>化氟化学有限公司</w:t>
      </w:r>
      <w:r w:rsidR="00334ADB">
        <w:rPr>
          <w:rFonts w:ascii="微软雅黑" w:eastAsia="微软雅黑" w:hAnsi="微软雅黑" w:cs="宋体" w:hint="eastAsia"/>
          <w:color w:val="333333"/>
          <w:kern w:val="0"/>
          <w:sz w:val="23"/>
          <w:szCs w:val="23"/>
        </w:rPr>
        <w:t>试验</w:t>
      </w:r>
    </w:p>
    <w:p w:rsidR="0076509D" w:rsidRDefault="003A6B16" w:rsidP="00B050F6">
      <w:pPr>
        <w:widowControl/>
        <w:shd w:val="clear" w:color="auto" w:fill="FFFFFF"/>
        <w:spacing w:line="390" w:lineRule="atLeast"/>
        <w:jc w:val="left"/>
        <w:rPr>
          <w:rFonts w:ascii="Helvetica" w:hAnsi="Helvetica"/>
          <w:sz w:val="22"/>
          <w:szCs w:val="22"/>
          <w:shd w:val="clear" w:color="auto" w:fill="FFFFFF"/>
        </w:rPr>
      </w:pPr>
      <w:r w:rsidRPr="00B050F6">
        <w:rPr>
          <w:rFonts w:ascii="微软雅黑" w:eastAsia="微软雅黑" w:hAnsi="微软雅黑" w:cs="宋体" w:hint="eastAsia"/>
          <w:b/>
          <w:bCs/>
          <w:color w:val="333333"/>
          <w:kern w:val="0"/>
          <w:sz w:val="23"/>
        </w:rPr>
        <w:t>二、项目编号：</w:t>
      </w:r>
    </w:p>
    <w:p w:rsidR="003A6B16" w:rsidRPr="00B050F6" w:rsidRDefault="003A6B16" w:rsidP="00B050F6">
      <w:pPr>
        <w:widowControl/>
        <w:shd w:val="clear" w:color="auto" w:fill="FFFFFF"/>
        <w:spacing w:line="390" w:lineRule="atLeast"/>
        <w:jc w:val="left"/>
        <w:rPr>
          <w:rFonts w:ascii="微软雅黑" w:eastAsia="微软雅黑" w:hAnsi="微软雅黑" w:cs="宋体"/>
          <w:color w:val="333333"/>
          <w:kern w:val="0"/>
          <w:sz w:val="23"/>
          <w:szCs w:val="23"/>
        </w:rPr>
      </w:pPr>
      <w:r w:rsidRPr="00B050F6">
        <w:rPr>
          <w:rFonts w:ascii="微软雅黑" w:eastAsia="微软雅黑" w:hAnsi="微软雅黑" w:cs="宋体" w:hint="eastAsia"/>
          <w:b/>
          <w:bCs/>
          <w:color w:val="333333"/>
          <w:kern w:val="0"/>
          <w:sz w:val="23"/>
        </w:rPr>
        <w:t>三、采购方式：</w:t>
      </w:r>
      <w:r w:rsidR="00A538D0">
        <w:rPr>
          <w:rFonts w:ascii="微软雅黑" w:eastAsia="微软雅黑" w:hAnsi="微软雅黑" w:cs="宋体" w:hint="eastAsia"/>
          <w:color w:val="333333"/>
          <w:kern w:val="0"/>
          <w:sz w:val="23"/>
          <w:szCs w:val="23"/>
        </w:rPr>
        <w:t>竞价采购</w:t>
      </w:r>
    </w:p>
    <w:p w:rsidR="006733E3" w:rsidRDefault="003A6B16" w:rsidP="00B050F6">
      <w:pPr>
        <w:widowControl/>
        <w:shd w:val="clear" w:color="auto" w:fill="FFFFFF"/>
        <w:spacing w:line="390" w:lineRule="atLeast"/>
        <w:jc w:val="left"/>
        <w:rPr>
          <w:rFonts w:ascii="微软雅黑" w:eastAsia="微软雅黑" w:hAnsi="微软雅黑" w:cs="宋体"/>
          <w:color w:val="333333"/>
          <w:kern w:val="0"/>
          <w:sz w:val="23"/>
          <w:szCs w:val="23"/>
        </w:rPr>
      </w:pPr>
      <w:r w:rsidRPr="00B050F6">
        <w:rPr>
          <w:rFonts w:ascii="微软雅黑" w:eastAsia="微软雅黑" w:hAnsi="微软雅黑" w:cs="宋体" w:hint="eastAsia"/>
          <w:b/>
          <w:bCs/>
          <w:color w:val="333333"/>
          <w:kern w:val="0"/>
          <w:sz w:val="23"/>
        </w:rPr>
        <w:t>四、采购内容：</w:t>
      </w:r>
      <w:r w:rsidR="00334ADB">
        <w:rPr>
          <w:rFonts w:ascii="微软雅黑" w:eastAsia="微软雅黑" w:hAnsi="微软雅黑" w:cs="宋体" w:hint="eastAsia"/>
          <w:color w:val="333333"/>
          <w:kern w:val="0"/>
          <w:sz w:val="23"/>
          <w:szCs w:val="23"/>
        </w:rPr>
        <w:t>5</w:t>
      </w:r>
      <w:r w:rsidR="006733E3">
        <w:rPr>
          <w:rFonts w:ascii="微软雅黑" w:eastAsia="微软雅黑" w:hAnsi="微软雅黑" w:cs="宋体" w:hint="eastAsia"/>
          <w:color w:val="333333"/>
          <w:kern w:val="0"/>
          <w:sz w:val="23"/>
          <w:szCs w:val="23"/>
        </w:rPr>
        <w:t>台高低温循环</w:t>
      </w:r>
      <w:r w:rsidR="00334ADB">
        <w:rPr>
          <w:rFonts w:ascii="微软雅黑" w:eastAsia="微软雅黑" w:hAnsi="微软雅黑" w:cs="宋体" w:hint="eastAsia"/>
          <w:color w:val="333333"/>
          <w:kern w:val="0"/>
          <w:sz w:val="23"/>
          <w:szCs w:val="23"/>
        </w:rPr>
        <w:t>一体机</w:t>
      </w:r>
    </w:p>
    <w:p w:rsidR="003A6B16" w:rsidRPr="00B050F6" w:rsidRDefault="003A6B16" w:rsidP="00B050F6">
      <w:pPr>
        <w:widowControl/>
        <w:shd w:val="clear" w:color="auto" w:fill="FFFFFF"/>
        <w:spacing w:line="390" w:lineRule="atLeast"/>
        <w:jc w:val="left"/>
        <w:rPr>
          <w:rFonts w:ascii="微软雅黑" w:eastAsia="微软雅黑" w:hAnsi="微软雅黑" w:cs="宋体"/>
          <w:color w:val="333333"/>
          <w:kern w:val="0"/>
          <w:sz w:val="23"/>
          <w:szCs w:val="23"/>
        </w:rPr>
      </w:pPr>
      <w:r w:rsidRPr="00B050F6">
        <w:rPr>
          <w:rFonts w:ascii="微软雅黑" w:eastAsia="微软雅黑" w:hAnsi="微软雅黑" w:cs="宋体" w:hint="eastAsia"/>
          <w:b/>
          <w:bCs/>
          <w:color w:val="333333"/>
          <w:kern w:val="0"/>
          <w:sz w:val="23"/>
        </w:rPr>
        <w:t>五、投标人资格要求：</w:t>
      </w:r>
    </w:p>
    <w:p w:rsidR="003A6B16" w:rsidRPr="00B050F6" w:rsidRDefault="003A6B16" w:rsidP="00B050F6">
      <w:pPr>
        <w:widowControl/>
        <w:shd w:val="clear" w:color="auto" w:fill="FFFFFF"/>
        <w:spacing w:line="390" w:lineRule="atLeast"/>
        <w:jc w:val="left"/>
        <w:rPr>
          <w:rFonts w:ascii="微软雅黑" w:eastAsia="微软雅黑" w:hAnsi="微软雅黑" w:cs="宋体"/>
          <w:color w:val="333333"/>
          <w:kern w:val="0"/>
          <w:sz w:val="23"/>
          <w:szCs w:val="23"/>
        </w:rPr>
      </w:pPr>
      <w:r w:rsidRPr="00B050F6">
        <w:rPr>
          <w:rFonts w:ascii="微软雅黑" w:eastAsia="微软雅黑" w:hAnsi="微软雅黑" w:cs="宋体" w:hint="eastAsia"/>
          <w:color w:val="333333"/>
          <w:kern w:val="0"/>
          <w:sz w:val="23"/>
          <w:szCs w:val="23"/>
        </w:rPr>
        <w:t>1.基本资格要求：</w:t>
      </w:r>
    </w:p>
    <w:p w:rsidR="003A6B16" w:rsidRPr="00B050F6" w:rsidRDefault="003A6B16" w:rsidP="00B050F6">
      <w:pPr>
        <w:widowControl/>
        <w:shd w:val="clear" w:color="auto" w:fill="FFFFFF"/>
        <w:spacing w:line="390" w:lineRule="atLeast"/>
        <w:jc w:val="left"/>
        <w:rPr>
          <w:rFonts w:ascii="微软雅黑" w:eastAsia="微软雅黑" w:hAnsi="微软雅黑" w:cs="宋体"/>
          <w:color w:val="333333"/>
          <w:kern w:val="0"/>
          <w:sz w:val="23"/>
          <w:szCs w:val="23"/>
        </w:rPr>
      </w:pPr>
      <w:r w:rsidRPr="00B050F6">
        <w:rPr>
          <w:rFonts w:ascii="微软雅黑" w:eastAsia="微软雅黑" w:hAnsi="微软雅黑" w:cs="宋体" w:hint="eastAsia"/>
          <w:color w:val="333333"/>
          <w:kern w:val="0"/>
          <w:sz w:val="23"/>
          <w:szCs w:val="23"/>
        </w:rPr>
        <w:t>1.1投标人未被“信用中国”（www.creditchina.gov.cn)列入失信被执行人、重大税收违法案件当事人名单。</w:t>
      </w:r>
    </w:p>
    <w:p w:rsidR="003A6B16" w:rsidRPr="00B050F6" w:rsidRDefault="003A6B16" w:rsidP="00B050F6">
      <w:pPr>
        <w:widowControl/>
        <w:shd w:val="clear" w:color="auto" w:fill="FFFFFF"/>
        <w:spacing w:line="390" w:lineRule="atLeast"/>
        <w:jc w:val="left"/>
        <w:rPr>
          <w:rFonts w:ascii="微软雅黑" w:eastAsia="微软雅黑" w:hAnsi="微软雅黑" w:cs="宋体"/>
          <w:color w:val="333333"/>
          <w:kern w:val="0"/>
          <w:sz w:val="23"/>
          <w:szCs w:val="23"/>
        </w:rPr>
      </w:pPr>
      <w:r w:rsidRPr="00B050F6">
        <w:rPr>
          <w:rFonts w:ascii="微软雅黑" w:eastAsia="微软雅黑" w:hAnsi="微软雅黑" w:cs="宋体" w:hint="eastAsia"/>
          <w:color w:val="333333"/>
          <w:kern w:val="0"/>
          <w:sz w:val="23"/>
          <w:szCs w:val="23"/>
        </w:rPr>
        <w:t>1.2单位负责人为同一人或者存在控股、管理关系的不同单位，存在关联关系的不同单位，不得参加同</w:t>
      </w:r>
      <w:proofErr w:type="gramStart"/>
      <w:r w:rsidRPr="00B050F6">
        <w:rPr>
          <w:rFonts w:ascii="微软雅黑" w:eastAsia="微软雅黑" w:hAnsi="微软雅黑" w:cs="宋体" w:hint="eastAsia"/>
          <w:color w:val="333333"/>
          <w:kern w:val="0"/>
          <w:sz w:val="23"/>
          <w:szCs w:val="23"/>
        </w:rPr>
        <w:t>一标项投标</w:t>
      </w:r>
      <w:proofErr w:type="gramEnd"/>
      <w:r w:rsidRPr="00B050F6">
        <w:rPr>
          <w:rFonts w:ascii="微软雅黑" w:eastAsia="微软雅黑" w:hAnsi="微软雅黑" w:cs="宋体" w:hint="eastAsia"/>
          <w:color w:val="333333"/>
          <w:kern w:val="0"/>
          <w:sz w:val="23"/>
          <w:szCs w:val="23"/>
        </w:rPr>
        <w:t>。</w:t>
      </w:r>
    </w:p>
    <w:p w:rsidR="003A6B16" w:rsidRPr="00B050F6" w:rsidRDefault="003A6B16" w:rsidP="00B050F6">
      <w:pPr>
        <w:widowControl/>
        <w:shd w:val="clear" w:color="auto" w:fill="FFFFFF"/>
        <w:spacing w:line="390" w:lineRule="atLeast"/>
        <w:jc w:val="left"/>
        <w:rPr>
          <w:rFonts w:ascii="微软雅黑" w:eastAsia="微软雅黑" w:hAnsi="微软雅黑" w:cs="宋体"/>
          <w:color w:val="333333"/>
          <w:kern w:val="0"/>
          <w:sz w:val="23"/>
          <w:szCs w:val="23"/>
        </w:rPr>
      </w:pPr>
      <w:r w:rsidRPr="00B050F6">
        <w:rPr>
          <w:rFonts w:ascii="微软雅黑" w:eastAsia="微软雅黑" w:hAnsi="微软雅黑" w:cs="宋体" w:hint="eastAsia"/>
          <w:color w:val="333333"/>
          <w:kern w:val="0"/>
          <w:sz w:val="23"/>
          <w:szCs w:val="23"/>
        </w:rPr>
        <w:t>1.3进行投标承诺，内容包括供应商（服务商）承诺书</w:t>
      </w:r>
    </w:p>
    <w:p w:rsidR="003A6B16" w:rsidRDefault="003A6B16" w:rsidP="00B050F6">
      <w:pPr>
        <w:widowControl/>
        <w:shd w:val="clear" w:color="auto" w:fill="FFFFFF"/>
        <w:spacing w:line="390" w:lineRule="atLeast"/>
        <w:jc w:val="left"/>
        <w:rPr>
          <w:rFonts w:ascii="微软雅黑" w:eastAsia="微软雅黑" w:hAnsi="微软雅黑" w:cs="宋体"/>
          <w:color w:val="333333"/>
          <w:kern w:val="0"/>
          <w:sz w:val="23"/>
          <w:szCs w:val="23"/>
        </w:rPr>
      </w:pPr>
      <w:r w:rsidRPr="00B050F6">
        <w:rPr>
          <w:rFonts w:ascii="微软雅黑" w:eastAsia="微软雅黑" w:hAnsi="微软雅黑" w:cs="宋体" w:hint="eastAsia"/>
          <w:color w:val="333333"/>
          <w:kern w:val="0"/>
          <w:sz w:val="23"/>
          <w:szCs w:val="23"/>
        </w:rPr>
        <w:t>2. 特定资格要求：</w:t>
      </w:r>
    </w:p>
    <w:p w:rsidR="009155B1" w:rsidRPr="006733E3" w:rsidRDefault="009155B1" w:rsidP="0047349C">
      <w:pPr>
        <w:spacing w:line="360" w:lineRule="exact"/>
        <w:rPr>
          <w:rFonts w:ascii="微软雅黑" w:eastAsia="微软雅黑" w:hAnsi="微软雅黑" w:cs="宋体"/>
          <w:color w:val="333333"/>
          <w:kern w:val="0"/>
          <w:sz w:val="23"/>
          <w:szCs w:val="23"/>
        </w:rPr>
      </w:pPr>
      <w:r>
        <w:rPr>
          <w:rFonts w:ascii="微软雅黑" w:eastAsia="微软雅黑" w:hAnsi="微软雅黑" w:cs="宋体" w:hint="eastAsia"/>
          <w:color w:val="333333"/>
          <w:kern w:val="0"/>
          <w:sz w:val="23"/>
          <w:szCs w:val="23"/>
        </w:rPr>
        <w:t>2.1专业</w:t>
      </w:r>
      <w:r w:rsidR="0076509D">
        <w:rPr>
          <w:rFonts w:ascii="微软雅黑" w:eastAsia="微软雅黑" w:hAnsi="微软雅黑" w:cs="宋体" w:hint="eastAsia"/>
          <w:color w:val="333333"/>
          <w:kern w:val="0"/>
          <w:sz w:val="23"/>
          <w:szCs w:val="23"/>
        </w:rPr>
        <w:t>生产</w:t>
      </w:r>
      <w:r w:rsidR="0020034E">
        <w:rPr>
          <w:rFonts w:ascii="微软雅黑" w:eastAsia="微软雅黑" w:hAnsi="微软雅黑" w:cs="宋体" w:hint="eastAsia"/>
          <w:color w:val="333333"/>
          <w:kern w:val="0"/>
          <w:sz w:val="23"/>
          <w:szCs w:val="23"/>
        </w:rPr>
        <w:t>高低温循环一体机</w:t>
      </w:r>
      <w:r w:rsidR="00A35FF0" w:rsidRPr="006733E3">
        <w:rPr>
          <w:rFonts w:ascii="微软雅黑" w:eastAsia="微软雅黑" w:hAnsi="微软雅黑" w:cs="宋体" w:hint="eastAsia"/>
          <w:color w:val="333333"/>
          <w:kern w:val="0"/>
          <w:sz w:val="23"/>
          <w:szCs w:val="23"/>
        </w:rPr>
        <w:t>的制造厂家</w:t>
      </w:r>
      <w:r w:rsidR="0076509D">
        <w:rPr>
          <w:rFonts w:ascii="微软雅黑" w:eastAsia="微软雅黑" w:hAnsi="微软雅黑" w:cs="宋体" w:hint="eastAsia"/>
          <w:color w:val="333333"/>
          <w:kern w:val="0"/>
          <w:sz w:val="23"/>
          <w:szCs w:val="23"/>
        </w:rPr>
        <w:t>。</w:t>
      </w:r>
    </w:p>
    <w:p w:rsidR="00A538D0" w:rsidRDefault="00A538D0" w:rsidP="00B050F6">
      <w:pPr>
        <w:widowControl/>
        <w:shd w:val="clear" w:color="auto" w:fill="FFFFFF"/>
        <w:spacing w:line="390" w:lineRule="atLeast"/>
        <w:jc w:val="left"/>
        <w:rPr>
          <w:rFonts w:ascii="微软雅黑" w:eastAsia="微软雅黑" w:hAnsi="微软雅黑" w:cs="宋体"/>
          <w:color w:val="333333"/>
          <w:kern w:val="0"/>
          <w:sz w:val="23"/>
          <w:szCs w:val="23"/>
        </w:rPr>
      </w:pPr>
      <w:r>
        <w:rPr>
          <w:rFonts w:ascii="微软雅黑" w:eastAsia="微软雅黑" w:hAnsi="微软雅黑" w:cs="宋体" w:hint="eastAsia"/>
          <w:color w:val="333333"/>
          <w:kern w:val="0"/>
          <w:sz w:val="23"/>
          <w:szCs w:val="23"/>
        </w:rPr>
        <w:t>2.</w:t>
      </w:r>
      <w:r w:rsidR="009155B1">
        <w:rPr>
          <w:rFonts w:ascii="微软雅黑" w:eastAsia="微软雅黑" w:hAnsi="微软雅黑" w:cs="宋体" w:hint="eastAsia"/>
          <w:color w:val="333333"/>
          <w:kern w:val="0"/>
          <w:sz w:val="23"/>
          <w:szCs w:val="23"/>
        </w:rPr>
        <w:t>2</w:t>
      </w:r>
      <w:r>
        <w:rPr>
          <w:rFonts w:ascii="微软雅黑" w:eastAsia="微软雅黑" w:hAnsi="微软雅黑" w:cs="宋体" w:hint="eastAsia"/>
          <w:color w:val="333333"/>
          <w:kern w:val="0"/>
          <w:sz w:val="23"/>
          <w:szCs w:val="23"/>
        </w:rPr>
        <w:t xml:space="preserve"> </w:t>
      </w:r>
      <w:r w:rsidR="00A35FF0">
        <w:rPr>
          <w:rFonts w:ascii="微软雅黑" w:eastAsia="微软雅黑" w:hAnsi="微软雅黑" w:cs="宋体" w:hint="eastAsia"/>
          <w:color w:val="333333"/>
          <w:kern w:val="0"/>
          <w:sz w:val="23"/>
          <w:szCs w:val="23"/>
        </w:rPr>
        <w:t>2022</w:t>
      </w:r>
      <w:r w:rsidRPr="00A538D0">
        <w:rPr>
          <w:rFonts w:ascii="微软雅黑" w:eastAsia="微软雅黑" w:hAnsi="微软雅黑" w:cs="宋体" w:hint="eastAsia"/>
          <w:color w:val="333333"/>
          <w:kern w:val="0"/>
          <w:sz w:val="23"/>
          <w:szCs w:val="23"/>
        </w:rPr>
        <w:t>年1月1日至今，</w:t>
      </w:r>
      <w:bookmarkStart w:id="15" w:name="OLE_LINK18"/>
      <w:r>
        <w:rPr>
          <w:rFonts w:ascii="微软雅黑" w:eastAsia="微软雅黑" w:hAnsi="微软雅黑" w:cs="宋体" w:hint="eastAsia"/>
          <w:color w:val="333333"/>
          <w:kern w:val="0"/>
          <w:sz w:val="23"/>
          <w:szCs w:val="23"/>
        </w:rPr>
        <w:t>具</w:t>
      </w:r>
      <w:bookmarkStart w:id="16" w:name="OLE_LINK62"/>
      <w:bookmarkStart w:id="17" w:name="OLE_LINK63"/>
      <w:r>
        <w:rPr>
          <w:rFonts w:ascii="微软雅黑" w:eastAsia="微软雅黑" w:hAnsi="微软雅黑" w:cs="宋体" w:hint="eastAsia"/>
          <w:color w:val="333333"/>
          <w:kern w:val="0"/>
          <w:sz w:val="23"/>
          <w:szCs w:val="23"/>
        </w:rPr>
        <w:t>有</w:t>
      </w:r>
      <w:bookmarkStart w:id="18" w:name="OLE_LINK64"/>
      <w:bookmarkStart w:id="19" w:name="OLE_LINK65"/>
      <w:bookmarkEnd w:id="16"/>
      <w:bookmarkEnd w:id="17"/>
      <w:r w:rsidR="00687217">
        <w:rPr>
          <w:rFonts w:ascii="微软雅黑" w:eastAsia="微软雅黑" w:hAnsi="微软雅黑" w:cs="宋体" w:hint="eastAsia"/>
          <w:color w:val="333333"/>
          <w:kern w:val="0"/>
          <w:sz w:val="23"/>
          <w:szCs w:val="23"/>
        </w:rPr>
        <w:t>相似工</w:t>
      </w:r>
      <w:bookmarkEnd w:id="18"/>
      <w:bookmarkEnd w:id="19"/>
      <w:r>
        <w:rPr>
          <w:rFonts w:ascii="微软雅黑" w:eastAsia="微软雅黑" w:hAnsi="微软雅黑" w:cs="宋体" w:hint="eastAsia"/>
          <w:color w:val="333333"/>
          <w:kern w:val="0"/>
          <w:sz w:val="23"/>
          <w:szCs w:val="23"/>
        </w:rPr>
        <w:t>况的良</w:t>
      </w:r>
      <w:bookmarkEnd w:id="15"/>
      <w:r>
        <w:rPr>
          <w:rFonts w:ascii="微软雅黑" w:eastAsia="微软雅黑" w:hAnsi="微软雅黑" w:cs="宋体" w:hint="eastAsia"/>
          <w:color w:val="333333"/>
          <w:kern w:val="0"/>
          <w:sz w:val="23"/>
          <w:szCs w:val="23"/>
        </w:rPr>
        <w:t>好使用业绩（</w:t>
      </w:r>
      <w:r w:rsidRPr="00A538D0">
        <w:rPr>
          <w:rFonts w:ascii="微软雅黑" w:eastAsia="微软雅黑" w:hAnsi="微软雅黑" w:cs="宋体" w:hint="eastAsia"/>
          <w:color w:val="333333"/>
          <w:kern w:val="0"/>
          <w:sz w:val="23"/>
          <w:szCs w:val="23"/>
        </w:rPr>
        <w:t>需提供合同或技术协议复印件，原件备查</w:t>
      </w:r>
      <w:r>
        <w:rPr>
          <w:rFonts w:ascii="微软雅黑" w:eastAsia="微软雅黑" w:hAnsi="微软雅黑" w:cs="宋体" w:hint="eastAsia"/>
          <w:color w:val="333333"/>
          <w:kern w:val="0"/>
          <w:sz w:val="23"/>
          <w:szCs w:val="23"/>
        </w:rPr>
        <w:t>）</w:t>
      </w:r>
    </w:p>
    <w:p w:rsidR="003A6B16" w:rsidRPr="00B050F6" w:rsidRDefault="003A6B16" w:rsidP="00B050F6">
      <w:pPr>
        <w:widowControl/>
        <w:shd w:val="clear" w:color="auto" w:fill="FFFFFF"/>
        <w:spacing w:line="390" w:lineRule="atLeast"/>
        <w:jc w:val="left"/>
        <w:rPr>
          <w:rFonts w:ascii="微软雅黑" w:eastAsia="微软雅黑" w:hAnsi="微软雅黑" w:cs="宋体"/>
          <w:color w:val="333333"/>
          <w:kern w:val="0"/>
          <w:sz w:val="23"/>
          <w:szCs w:val="23"/>
        </w:rPr>
      </w:pPr>
      <w:r w:rsidRPr="00B050F6">
        <w:rPr>
          <w:rFonts w:ascii="微软雅黑" w:eastAsia="微软雅黑" w:hAnsi="微软雅黑" w:cs="宋体" w:hint="eastAsia"/>
          <w:color w:val="333333"/>
          <w:kern w:val="0"/>
          <w:sz w:val="23"/>
          <w:szCs w:val="23"/>
        </w:rPr>
        <w:t>3. 本项目是否接受联合体投标：</w:t>
      </w:r>
      <w:proofErr w:type="gramStart"/>
      <w:r w:rsidRPr="00B050F6">
        <w:rPr>
          <w:rFonts w:ascii="微软雅黑" w:eastAsia="微软雅黑" w:hAnsi="微软雅黑" w:cs="宋体" w:hint="eastAsia"/>
          <w:color w:val="333333"/>
          <w:kern w:val="0"/>
          <w:sz w:val="23"/>
          <w:szCs w:val="23"/>
        </w:rPr>
        <w:t>否</w:t>
      </w:r>
      <w:proofErr w:type="gramEnd"/>
    </w:p>
    <w:p w:rsidR="00756DC3" w:rsidRDefault="003A6B16" w:rsidP="00B050F6">
      <w:pPr>
        <w:widowControl/>
        <w:shd w:val="clear" w:color="auto" w:fill="FFFFFF"/>
        <w:spacing w:line="390" w:lineRule="atLeast"/>
        <w:jc w:val="left"/>
        <w:rPr>
          <w:rFonts w:ascii="微软雅黑" w:eastAsia="微软雅黑" w:hAnsi="微软雅黑"/>
          <w:color w:val="333333"/>
          <w:sz w:val="23"/>
          <w:szCs w:val="23"/>
          <w:shd w:val="clear" w:color="auto" w:fill="FFFFFF"/>
        </w:rPr>
      </w:pPr>
      <w:r w:rsidRPr="00B050F6">
        <w:rPr>
          <w:rFonts w:ascii="微软雅黑" w:eastAsia="微软雅黑" w:hAnsi="微软雅黑" w:cs="宋体" w:hint="eastAsia"/>
          <w:color w:val="333333"/>
          <w:kern w:val="0"/>
          <w:sz w:val="23"/>
          <w:szCs w:val="23"/>
        </w:rPr>
        <w:t>4. 本项目是否接受代理商：</w:t>
      </w:r>
      <w:proofErr w:type="gramStart"/>
      <w:r w:rsidR="0076509D">
        <w:rPr>
          <w:rFonts w:ascii="微软雅黑" w:eastAsia="微软雅黑" w:hAnsi="微软雅黑" w:hint="eastAsia"/>
          <w:color w:val="333333"/>
          <w:sz w:val="23"/>
          <w:szCs w:val="23"/>
          <w:shd w:val="clear" w:color="auto" w:fill="FFFFFF"/>
        </w:rPr>
        <w:t>否</w:t>
      </w:r>
      <w:proofErr w:type="gramEnd"/>
    </w:p>
    <w:p w:rsidR="003A6B16" w:rsidRPr="00B050F6" w:rsidRDefault="003A6B16" w:rsidP="00B050F6">
      <w:pPr>
        <w:widowControl/>
        <w:shd w:val="clear" w:color="auto" w:fill="FFFFFF"/>
        <w:spacing w:line="390" w:lineRule="atLeast"/>
        <w:jc w:val="left"/>
        <w:rPr>
          <w:rFonts w:ascii="微软雅黑" w:eastAsia="微软雅黑" w:hAnsi="微软雅黑" w:cs="宋体"/>
          <w:color w:val="333333"/>
          <w:kern w:val="0"/>
          <w:sz w:val="23"/>
          <w:szCs w:val="23"/>
        </w:rPr>
      </w:pPr>
      <w:r w:rsidRPr="00B050F6">
        <w:rPr>
          <w:rFonts w:ascii="微软雅黑" w:eastAsia="微软雅黑" w:hAnsi="微软雅黑" w:cs="宋体" w:hint="eastAsia"/>
          <w:b/>
          <w:bCs/>
          <w:color w:val="333333"/>
          <w:kern w:val="0"/>
          <w:sz w:val="23"/>
        </w:rPr>
        <w:t>六、获取采购文件的时间：</w:t>
      </w:r>
    </w:p>
    <w:p w:rsidR="003A6B16" w:rsidRPr="00B050F6" w:rsidRDefault="003A6B16" w:rsidP="00B050F6">
      <w:pPr>
        <w:widowControl/>
        <w:shd w:val="clear" w:color="auto" w:fill="FFFFFF"/>
        <w:spacing w:line="390" w:lineRule="atLeast"/>
        <w:jc w:val="left"/>
        <w:rPr>
          <w:rFonts w:ascii="微软雅黑" w:eastAsia="微软雅黑" w:hAnsi="微软雅黑" w:cs="宋体"/>
          <w:color w:val="333333"/>
          <w:kern w:val="0"/>
          <w:sz w:val="23"/>
          <w:szCs w:val="23"/>
        </w:rPr>
      </w:pPr>
      <w:r w:rsidRPr="00B050F6">
        <w:rPr>
          <w:rFonts w:ascii="微软雅黑" w:eastAsia="微软雅黑" w:hAnsi="微软雅黑" w:cs="宋体" w:hint="eastAsia"/>
          <w:b/>
          <w:bCs/>
          <w:color w:val="333333"/>
          <w:kern w:val="0"/>
          <w:sz w:val="23"/>
        </w:rPr>
        <w:t>七、获取采购文件的方式：</w:t>
      </w:r>
      <w:proofErr w:type="gramStart"/>
      <w:r w:rsidRPr="00B050F6">
        <w:rPr>
          <w:rFonts w:ascii="微软雅黑" w:eastAsia="微软雅黑" w:hAnsi="微软雅黑" w:cs="宋体" w:hint="eastAsia"/>
          <w:color w:val="333333"/>
          <w:kern w:val="0"/>
          <w:sz w:val="23"/>
          <w:szCs w:val="23"/>
        </w:rPr>
        <w:t>化工云商网</w:t>
      </w:r>
      <w:proofErr w:type="gramEnd"/>
      <w:r w:rsidRPr="00B050F6">
        <w:rPr>
          <w:rFonts w:ascii="微软雅黑" w:eastAsia="微软雅黑" w:hAnsi="微软雅黑" w:cs="宋体" w:hint="eastAsia"/>
          <w:color w:val="333333"/>
          <w:kern w:val="0"/>
          <w:sz w:val="23"/>
          <w:szCs w:val="23"/>
        </w:rPr>
        <w:t>（巨化</w:t>
      </w:r>
      <w:proofErr w:type="gramStart"/>
      <w:r w:rsidRPr="00B050F6">
        <w:rPr>
          <w:rFonts w:ascii="微软雅黑" w:eastAsia="微软雅黑" w:hAnsi="微软雅黑" w:cs="宋体" w:hint="eastAsia"/>
          <w:color w:val="333333"/>
          <w:kern w:val="0"/>
          <w:sz w:val="23"/>
          <w:szCs w:val="23"/>
        </w:rPr>
        <w:t>数字化招采平台</w:t>
      </w:r>
      <w:proofErr w:type="gramEnd"/>
      <w:r w:rsidRPr="00B050F6">
        <w:rPr>
          <w:rFonts w:ascii="微软雅黑" w:eastAsia="微软雅黑" w:hAnsi="微软雅黑" w:cs="宋体" w:hint="eastAsia"/>
          <w:color w:val="333333"/>
          <w:kern w:val="0"/>
          <w:sz w:val="23"/>
          <w:szCs w:val="23"/>
        </w:rPr>
        <w:t>）https://juhua.ccccnet.com/</w:t>
      </w:r>
    </w:p>
    <w:p w:rsidR="003A6B16" w:rsidRPr="00B050F6" w:rsidRDefault="003A6B16" w:rsidP="00B050F6">
      <w:pPr>
        <w:widowControl/>
        <w:shd w:val="clear" w:color="auto" w:fill="FFFFFF"/>
        <w:spacing w:line="390" w:lineRule="atLeast"/>
        <w:jc w:val="left"/>
        <w:rPr>
          <w:rFonts w:ascii="微软雅黑" w:eastAsia="微软雅黑" w:hAnsi="微软雅黑" w:cs="宋体"/>
          <w:color w:val="333333"/>
          <w:kern w:val="0"/>
          <w:sz w:val="23"/>
          <w:szCs w:val="23"/>
        </w:rPr>
      </w:pPr>
      <w:r w:rsidRPr="00B050F6">
        <w:rPr>
          <w:rFonts w:ascii="微软雅黑" w:eastAsia="微软雅黑" w:hAnsi="微软雅黑" w:cs="宋体" w:hint="eastAsia"/>
          <w:b/>
          <w:bCs/>
          <w:color w:val="333333"/>
          <w:kern w:val="0"/>
          <w:sz w:val="23"/>
        </w:rPr>
        <w:t>八、递交投标文件的方式：</w:t>
      </w:r>
      <w:r w:rsidRPr="00B050F6">
        <w:rPr>
          <w:rFonts w:ascii="微软雅黑" w:eastAsia="微软雅黑" w:hAnsi="微软雅黑" w:cs="宋体" w:hint="eastAsia"/>
          <w:color w:val="333333"/>
          <w:kern w:val="0"/>
          <w:sz w:val="23"/>
          <w:szCs w:val="23"/>
        </w:rPr>
        <w:t>线上</w:t>
      </w:r>
    </w:p>
    <w:p w:rsidR="003A6B16" w:rsidRPr="00B050F6" w:rsidRDefault="003A6B16" w:rsidP="00B050F6">
      <w:pPr>
        <w:widowControl/>
        <w:shd w:val="clear" w:color="auto" w:fill="FFFFFF"/>
        <w:spacing w:line="390" w:lineRule="atLeast"/>
        <w:jc w:val="left"/>
        <w:rPr>
          <w:rFonts w:ascii="微软雅黑" w:eastAsia="微软雅黑" w:hAnsi="微软雅黑" w:cs="宋体"/>
          <w:color w:val="333333"/>
          <w:kern w:val="0"/>
          <w:sz w:val="23"/>
          <w:szCs w:val="23"/>
        </w:rPr>
      </w:pPr>
      <w:r w:rsidRPr="00B050F6">
        <w:rPr>
          <w:rFonts w:ascii="微软雅黑" w:eastAsia="微软雅黑" w:hAnsi="微软雅黑" w:cs="宋体" w:hint="eastAsia"/>
          <w:b/>
          <w:bCs/>
          <w:color w:val="333333"/>
          <w:kern w:val="0"/>
          <w:sz w:val="23"/>
        </w:rPr>
        <w:t>九、本项目采用电子招标投标方式，潜在投标人访问电子招标投标交易平台的网址和方法：</w:t>
      </w:r>
      <w:proofErr w:type="gramStart"/>
      <w:r w:rsidRPr="00B050F6">
        <w:rPr>
          <w:rFonts w:ascii="微软雅黑" w:eastAsia="微软雅黑" w:hAnsi="微软雅黑" w:cs="宋体" w:hint="eastAsia"/>
          <w:color w:val="333333"/>
          <w:kern w:val="0"/>
          <w:sz w:val="23"/>
          <w:szCs w:val="23"/>
        </w:rPr>
        <w:t>化工云商网</w:t>
      </w:r>
      <w:proofErr w:type="gramEnd"/>
      <w:r w:rsidRPr="00B050F6">
        <w:rPr>
          <w:rFonts w:ascii="微软雅黑" w:eastAsia="微软雅黑" w:hAnsi="微软雅黑" w:cs="宋体" w:hint="eastAsia"/>
          <w:color w:val="333333"/>
          <w:kern w:val="0"/>
          <w:sz w:val="23"/>
          <w:szCs w:val="23"/>
        </w:rPr>
        <w:t>（巨化</w:t>
      </w:r>
      <w:proofErr w:type="gramStart"/>
      <w:r w:rsidRPr="00B050F6">
        <w:rPr>
          <w:rFonts w:ascii="微软雅黑" w:eastAsia="微软雅黑" w:hAnsi="微软雅黑" w:cs="宋体" w:hint="eastAsia"/>
          <w:color w:val="333333"/>
          <w:kern w:val="0"/>
          <w:sz w:val="23"/>
          <w:szCs w:val="23"/>
        </w:rPr>
        <w:t>数字化招采平台</w:t>
      </w:r>
      <w:proofErr w:type="gramEnd"/>
      <w:r w:rsidRPr="00B050F6">
        <w:rPr>
          <w:rFonts w:ascii="微软雅黑" w:eastAsia="微软雅黑" w:hAnsi="微软雅黑" w:cs="宋体" w:hint="eastAsia"/>
          <w:color w:val="333333"/>
          <w:kern w:val="0"/>
          <w:sz w:val="23"/>
          <w:szCs w:val="23"/>
        </w:rPr>
        <w:t>）https://juhua.ccccnet.com/</w:t>
      </w:r>
    </w:p>
    <w:p w:rsidR="003A6B16" w:rsidRPr="00B050F6" w:rsidRDefault="003A6B16" w:rsidP="00B050F6">
      <w:pPr>
        <w:widowControl/>
        <w:shd w:val="clear" w:color="auto" w:fill="FFFFFF"/>
        <w:spacing w:line="390" w:lineRule="atLeast"/>
        <w:jc w:val="left"/>
        <w:rPr>
          <w:rFonts w:ascii="微软雅黑" w:eastAsia="微软雅黑" w:hAnsi="微软雅黑" w:cs="宋体"/>
          <w:color w:val="333333"/>
          <w:kern w:val="0"/>
          <w:sz w:val="23"/>
          <w:szCs w:val="23"/>
        </w:rPr>
      </w:pPr>
      <w:r w:rsidRPr="00B050F6">
        <w:rPr>
          <w:rFonts w:ascii="微软雅黑" w:eastAsia="微软雅黑" w:hAnsi="微软雅黑" w:cs="宋体" w:hint="eastAsia"/>
          <w:b/>
          <w:bCs/>
          <w:color w:val="333333"/>
          <w:kern w:val="0"/>
          <w:sz w:val="23"/>
        </w:rPr>
        <w:t>十、发布公告的媒介：</w:t>
      </w:r>
      <w:r w:rsidRPr="00B050F6">
        <w:rPr>
          <w:rFonts w:ascii="微软雅黑" w:eastAsia="微软雅黑" w:hAnsi="微软雅黑" w:cs="宋体" w:hint="eastAsia"/>
          <w:color w:val="333333"/>
          <w:kern w:val="0"/>
          <w:sz w:val="23"/>
          <w:szCs w:val="23"/>
        </w:rPr>
        <w:t>本次招标公告同时在巨化</w:t>
      </w:r>
      <w:proofErr w:type="gramStart"/>
      <w:r w:rsidRPr="00B050F6">
        <w:rPr>
          <w:rFonts w:ascii="微软雅黑" w:eastAsia="微软雅黑" w:hAnsi="微软雅黑" w:cs="宋体" w:hint="eastAsia"/>
          <w:color w:val="333333"/>
          <w:kern w:val="0"/>
          <w:sz w:val="23"/>
          <w:szCs w:val="23"/>
        </w:rPr>
        <w:t>数字化招采平台</w:t>
      </w:r>
      <w:proofErr w:type="gramEnd"/>
      <w:r w:rsidRPr="00B050F6">
        <w:rPr>
          <w:rFonts w:ascii="微软雅黑" w:eastAsia="微软雅黑" w:hAnsi="微软雅黑" w:cs="宋体" w:hint="eastAsia"/>
          <w:color w:val="333333"/>
          <w:kern w:val="0"/>
          <w:sz w:val="23"/>
          <w:szCs w:val="23"/>
        </w:rPr>
        <w:t>、浙江政府采购网、浙江企业采购信息服务网上发布。</w:t>
      </w:r>
    </w:p>
    <w:p w:rsidR="003A6B16" w:rsidRPr="00B050F6" w:rsidRDefault="003A6B16" w:rsidP="00B050F6">
      <w:pPr>
        <w:widowControl/>
        <w:shd w:val="clear" w:color="auto" w:fill="FFFFFF"/>
        <w:spacing w:line="390" w:lineRule="atLeast"/>
        <w:jc w:val="left"/>
        <w:rPr>
          <w:rFonts w:ascii="微软雅黑" w:eastAsia="微软雅黑" w:hAnsi="微软雅黑" w:cs="宋体"/>
          <w:color w:val="333333"/>
          <w:kern w:val="0"/>
          <w:sz w:val="23"/>
          <w:szCs w:val="23"/>
        </w:rPr>
      </w:pPr>
      <w:r w:rsidRPr="00B050F6">
        <w:rPr>
          <w:rFonts w:ascii="微软雅黑" w:eastAsia="微软雅黑" w:hAnsi="微软雅黑" w:cs="宋体" w:hint="eastAsia"/>
          <w:b/>
          <w:bCs/>
          <w:color w:val="333333"/>
          <w:kern w:val="0"/>
          <w:sz w:val="23"/>
        </w:rPr>
        <w:t>十一、其他补充事项：</w:t>
      </w:r>
    </w:p>
    <w:bookmarkEnd w:id="0"/>
    <w:bookmarkEnd w:id="1"/>
    <w:p w:rsidR="003A6B16" w:rsidRPr="00B050F6" w:rsidRDefault="003A6B16" w:rsidP="00B050F6">
      <w:pPr>
        <w:widowControl/>
        <w:shd w:val="clear" w:color="auto" w:fill="FFFFFF"/>
        <w:spacing w:line="390" w:lineRule="atLeast"/>
        <w:jc w:val="left"/>
        <w:rPr>
          <w:rFonts w:ascii="微软雅黑" w:eastAsia="微软雅黑" w:hAnsi="微软雅黑" w:cs="宋体"/>
          <w:color w:val="333333"/>
          <w:kern w:val="0"/>
          <w:sz w:val="23"/>
          <w:szCs w:val="23"/>
        </w:rPr>
      </w:pPr>
      <w:r w:rsidRPr="00B050F6">
        <w:rPr>
          <w:rFonts w:ascii="微软雅黑" w:eastAsia="微软雅黑" w:hAnsi="微软雅黑" w:cs="宋体" w:hint="eastAsia"/>
          <w:b/>
          <w:bCs/>
          <w:color w:val="333333"/>
          <w:kern w:val="0"/>
          <w:sz w:val="23"/>
        </w:rPr>
        <w:t>十二、联系方式：</w:t>
      </w:r>
    </w:p>
    <w:p w:rsidR="003A6B16" w:rsidRPr="00B050F6" w:rsidRDefault="003A6B16" w:rsidP="00B050F6">
      <w:pPr>
        <w:widowControl/>
        <w:shd w:val="clear" w:color="auto" w:fill="FFFFFF"/>
        <w:spacing w:line="390" w:lineRule="atLeast"/>
        <w:jc w:val="left"/>
        <w:rPr>
          <w:rFonts w:ascii="微软雅黑" w:eastAsia="微软雅黑" w:hAnsi="微软雅黑" w:cs="宋体"/>
          <w:color w:val="333333"/>
          <w:kern w:val="0"/>
          <w:sz w:val="23"/>
          <w:szCs w:val="23"/>
        </w:rPr>
      </w:pPr>
      <w:r w:rsidRPr="00B050F6">
        <w:rPr>
          <w:rFonts w:ascii="微软雅黑" w:eastAsia="微软雅黑" w:hAnsi="微软雅黑" w:cs="宋体" w:hint="eastAsia"/>
          <w:color w:val="333333"/>
          <w:kern w:val="0"/>
          <w:sz w:val="23"/>
          <w:szCs w:val="23"/>
        </w:rPr>
        <w:t>采购人：浙江巨化化工材料有限公司</w:t>
      </w:r>
    </w:p>
    <w:p w:rsidR="003A6B16" w:rsidRPr="00B050F6" w:rsidRDefault="003A6B16" w:rsidP="00B050F6">
      <w:pPr>
        <w:widowControl/>
        <w:shd w:val="clear" w:color="auto" w:fill="FFFFFF"/>
        <w:spacing w:line="390" w:lineRule="atLeast"/>
        <w:jc w:val="left"/>
        <w:rPr>
          <w:rFonts w:ascii="微软雅黑" w:eastAsia="微软雅黑" w:hAnsi="微软雅黑" w:cs="宋体"/>
          <w:color w:val="333333"/>
          <w:kern w:val="0"/>
          <w:sz w:val="23"/>
          <w:szCs w:val="23"/>
        </w:rPr>
      </w:pPr>
      <w:r w:rsidRPr="00B050F6">
        <w:rPr>
          <w:rFonts w:ascii="微软雅黑" w:eastAsia="微软雅黑" w:hAnsi="微软雅黑" w:cs="宋体" w:hint="eastAsia"/>
          <w:color w:val="333333"/>
          <w:kern w:val="0"/>
          <w:sz w:val="23"/>
          <w:szCs w:val="23"/>
        </w:rPr>
        <w:t>联系人：</w:t>
      </w:r>
      <w:r w:rsidR="0047349C">
        <w:rPr>
          <w:rFonts w:ascii="微软雅黑" w:eastAsia="微软雅黑" w:hAnsi="微软雅黑" w:cs="宋体" w:hint="eastAsia"/>
          <w:color w:val="333333"/>
          <w:kern w:val="0"/>
          <w:sz w:val="23"/>
          <w:szCs w:val="23"/>
        </w:rPr>
        <w:t>马小燕</w:t>
      </w:r>
    </w:p>
    <w:p w:rsidR="003A6B16" w:rsidRPr="00B050F6" w:rsidRDefault="003A6B16" w:rsidP="00B050F6">
      <w:pPr>
        <w:widowControl/>
        <w:shd w:val="clear" w:color="auto" w:fill="FFFFFF"/>
        <w:spacing w:line="390" w:lineRule="atLeast"/>
        <w:jc w:val="left"/>
        <w:rPr>
          <w:rFonts w:ascii="微软雅黑" w:eastAsia="微软雅黑" w:hAnsi="微软雅黑" w:cs="宋体"/>
          <w:color w:val="333333"/>
          <w:kern w:val="0"/>
          <w:sz w:val="23"/>
          <w:szCs w:val="23"/>
        </w:rPr>
      </w:pPr>
      <w:r w:rsidRPr="00B050F6">
        <w:rPr>
          <w:rFonts w:ascii="微软雅黑" w:eastAsia="微软雅黑" w:hAnsi="微软雅黑" w:cs="宋体" w:hint="eastAsia"/>
          <w:color w:val="333333"/>
          <w:kern w:val="0"/>
          <w:sz w:val="23"/>
          <w:szCs w:val="23"/>
        </w:rPr>
        <w:t>电话：</w:t>
      </w:r>
      <w:r w:rsidRPr="00A90DFA">
        <w:rPr>
          <w:rFonts w:ascii="黑体" w:eastAsia="黑体" w:hAnsi="黑体" w:cs="宋体" w:hint="eastAsia"/>
          <w:bCs/>
          <w:color w:val="000000"/>
          <w:kern w:val="0"/>
          <w:sz w:val="24"/>
        </w:rPr>
        <w:t>0570-309</w:t>
      </w:r>
      <w:r w:rsidR="0047349C">
        <w:rPr>
          <w:rFonts w:ascii="黑体" w:eastAsia="黑体" w:hAnsi="黑体" w:cs="宋体" w:hint="eastAsia"/>
          <w:bCs/>
          <w:color w:val="000000"/>
          <w:kern w:val="0"/>
          <w:sz w:val="24"/>
        </w:rPr>
        <w:t>8765</w:t>
      </w:r>
    </w:p>
    <w:p w:rsidR="003A6B16" w:rsidRPr="004E6F73" w:rsidRDefault="003A6B16" w:rsidP="004E6F73">
      <w:pPr>
        <w:widowControl/>
        <w:shd w:val="clear" w:color="auto" w:fill="FFFFFF"/>
        <w:spacing w:line="390" w:lineRule="atLeast"/>
        <w:jc w:val="left"/>
        <w:rPr>
          <w:rFonts w:ascii="微软雅黑" w:eastAsia="微软雅黑" w:hAnsi="微软雅黑" w:cs="宋体"/>
          <w:color w:val="333333"/>
          <w:kern w:val="0"/>
          <w:sz w:val="23"/>
          <w:szCs w:val="23"/>
        </w:rPr>
      </w:pPr>
      <w:r w:rsidRPr="00B050F6">
        <w:rPr>
          <w:rFonts w:ascii="微软雅黑" w:eastAsia="微软雅黑" w:hAnsi="微软雅黑" w:cs="宋体" w:hint="eastAsia"/>
          <w:color w:val="333333"/>
          <w:kern w:val="0"/>
          <w:sz w:val="23"/>
          <w:szCs w:val="23"/>
        </w:rPr>
        <w:t>监督部门：巨化招标办公室（0570-3091876）</w:t>
      </w:r>
    </w:p>
    <w:bookmarkEnd w:id="2"/>
    <w:bookmarkEnd w:id="3"/>
    <w:p w:rsidR="001846D7" w:rsidRDefault="001846D7" w:rsidP="00DA6269">
      <w:pPr>
        <w:pStyle w:val="af5"/>
        <w:ind w:firstLine="0"/>
        <w:rPr>
          <w:color w:val="FF0000"/>
          <w:sz w:val="28"/>
          <w:szCs w:val="28"/>
          <w:u w:val="single"/>
        </w:rPr>
      </w:pPr>
    </w:p>
    <w:p w:rsidR="001846D7" w:rsidRDefault="001846D7" w:rsidP="00DA6269">
      <w:pPr>
        <w:pStyle w:val="af5"/>
        <w:ind w:firstLine="0"/>
        <w:rPr>
          <w:color w:val="FF0000"/>
          <w:sz w:val="28"/>
          <w:szCs w:val="28"/>
          <w:u w:val="single"/>
        </w:rPr>
      </w:pPr>
    </w:p>
    <w:p w:rsidR="00046E60" w:rsidRDefault="00046E60">
      <w:pPr>
        <w:widowControl/>
        <w:jc w:val="left"/>
        <w:rPr>
          <w:color w:val="FF0000"/>
          <w:sz w:val="28"/>
          <w:szCs w:val="28"/>
          <w:u w:val="single"/>
        </w:rPr>
      </w:pPr>
    </w:p>
    <w:p w:rsidR="005E2F3A" w:rsidRDefault="005E2F3A">
      <w:pPr>
        <w:widowControl/>
        <w:jc w:val="left"/>
        <w:rPr>
          <w:color w:val="FF0000"/>
          <w:sz w:val="28"/>
          <w:szCs w:val="28"/>
          <w:u w:val="single"/>
        </w:rPr>
      </w:pPr>
    </w:p>
    <w:p w:rsidR="003A6B16" w:rsidRPr="005E2F3A" w:rsidRDefault="005E2F3A">
      <w:pPr>
        <w:widowControl/>
        <w:jc w:val="left"/>
        <w:rPr>
          <w:rFonts w:ascii="宋体" w:hAnsi="宋体"/>
          <w:b/>
          <w:bCs/>
          <w:sz w:val="30"/>
          <w:szCs w:val="30"/>
        </w:rPr>
      </w:pPr>
      <w:r>
        <w:rPr>
          <w:rFonts w:ascii="宋体" w:hAnsi="宋体"/>
          <w:sz w:val="30"/>
          <w:szCs w:val="30"/>
        </w:rPr>
        <w:br w:type="page"/>
      </w:r>
    </w:p>
    <w:p w:rsidR="00CB16AB" w:rsidRPr="00CB16AB" w:rsidRDefault="003A6B16" w:rsidP="00CB16AB">
      <w:pPr>
        <w:pStyle w:val="a1"/>
        <w:numPr>
          <w:ilvl w:val="0"/>
          <w:numId w:val="18"/>
        </w:numPr>
        <w:jc w:val="both"/>
        <w:rPr>
          <w:rFonts w:ascii="宋体" w:hAnsi="宋体" w:cs="Times New Roman"/>
          <w:szCs w:val="28"/>
        </w:rPr>
      </w:pPr>
      <w:r w:rsidRPr="00195882">
        <w:rPr>
          <w:rFonts w:ascii="宋体" w:hAnsi="宋体" w:cs="Times New Roman" w:hint="eastAsia"/>
          <w:szCs w:val="28"/>
        </w:rPr>
        <w:lastRenderedPageBreak/>
        <w:t>采购内容</w:t>
      </w:r>
      <w:bookmarkStart w:id="20" w:name="_Toc385925621"/>
      <w:bookmarkStart w:id="21" w:name="_Toc359873218"/>
      <w:bookmarkEnd w:id="4"/>
      <w:bookmarkEnd w:id="5"/>
    </w:p>
    <w:p w:rsidR="00CB16AB" w:rsidRPr="004E6F73" w:rsidRDefault="00CB16AB" w:rsidP="00CB16AB">
      <w:pPr>
        <w:widowControl/>
        <w:shd w:val="clear" w:color="auto" w:fill="FFFFFF"/>
        <w:spacing w:line="390" w:lineRule="atLeast"/>
        <w:jc w:val="left"/>
        <w:rPr>
          <w:rFonts w:ascii="微软雅黑" w:eastAsia="微软雅黑" w:hAnsi="微软雅黑" w:cs="宋体"/>
          <w:b/>
          <w:color w:val="333333"/>
          <w:kern w:val="0"/>
          <w:sz w:val="23"/>
          <w:szCs w:val="23"/>
        </w:rPr>
      </w:pPr>
      <w:r w:rsidRPr="004E6F73">
        <w:rPr>
          <w:rFonts w:ascii="微软雅黑" w:eastAsia="微软雅黑" w:hAnsi="微软雅黑" w:cs="宋体" w:hint="eastAsia"/>
          <w:b/>
          <w:color w:val="333333"/>
          <w:kern w:val="0"/>
          <w:sz w:val="23"/>
          <w:szCs w:val="23"/>
        </w:rPr>
        <w:t>询价文件加*条款为招标文件的主要条款，对主要条款（含条款所有子项）的任何负偏离，将否决其投标。</w:t>
      </w:r>
    </w:p>
    <w:p w:rsidR="00CB16AB" w:rsidRPr="004E6F73" w:rsidRDefault="00CB16AB" w:rsidP="00CB16AB">
      <w:pPr>
        <w:widowControl/>
        <w:shd w:val="clear" w:color="auto" w:fill="FFFFFF"/>
        <w:spacing w:line="390" w:lineRule="atLeast"/>
        <w:jc w:val="left"/>
        <w:rPr>
          <w:rFonts w:ascii="微软雅黑" w:eastAsia="微软雅黑" w:hAnsi="微软雅黑" w:cs="宋体"/>
          <w:color w:val="333333"/>
          <w:kern w:val="0"/>
          <w:sz w:val="23"/>
          <w:szCs w:val="23"/>
        </w:rPr>
      </w:pPr>
      <w:r w:rsidRPr="004E6F73">
        <w:rPr>
          <w:rFonts w:ascii="微软雅黑" w:eastAsia="微软雅黑" w:hAnsi="微软雅黑" w:cs="宋体" w:hint="eastAsia"/>
          <w:color w:val="333333"/>
          <w:kern w:val="0"/>
          <w:sz w:val="23"/>
          <w:szCs w:val="23"/>
        </w:rPr>
        <w:t>1、报价方式：本次报价为一次性报价（含到货各类杂费及13%税价）。报价文件需包含材料：法定代表人委托书、被委托人身份证原件及复印件、企业营业执照复印件、有关资质证书、单位简介、近三年与本次</w:t>
      </w:r>
      <w:r w:rsidR="007654D8">
        <w:rPr>
          <w:rFonts w:ascii="微软雅黑" w:eastAsia="微软雅黑" w:hAnsi="微软雅黑" w:cs="宋体" w:hint="eastAsia"/>
          <w:color w:val="333333"/>
          <w:kern w:val="0"/>
          <w:sz w:val="23"/>
          <w:szCs w:val="23"/>
        </w:rPr>
        <w:t>工况类似的业绩表（提供合同或协议、发票扫描件，并加盖单位公章）</w:t>
      </w:r>
      <w:r w:rsidRPr="004E6F73">
        <w:rPr>
          <w:rFonts w:ascii="微软雅黑" w:eastAsia="微软雅黑" w:hAnsi="微软雅黑" w:cs="宋体" w:hint="eastAsia"/>
          <w:color w:val="333333"/>
          <w:kern w:val="0"/>
          <w:sz w:val="23"/>
          <w:szCs w:val="23"/>
        </w:rPr>
        <w:t>。</w:t>
      </w:r>
    </w:p>
    <w:p w:rsidR="00CB16AB" w:rsidRPr="004E6F73" w:rsidRDefault="00CB16AB" w:rsidP="00CB16AB">
      <w:pPr>
        <w:widowControl/>
        <w:shd w:val="clear" w:color="auto" w:fill="FFFFFF"/>
        <w:spacing w:line="390" w:lineRule="atLeast"/>
        <w:jc w:val="left"/>
        <w:rPr>
          <w:rFonts w:ascii="微软雅黑" w:eastAsia="微软雅黑" w:hAnsi="微软雅黑" w:cs="宋体"/>
          <w:color w:val="333333"/>
          <w:kern w:val="0"/>
          <w:sz w:val="23"/>
          <w:szCs w:val="23"/>
        </w:rPr>
      </w:pPr>
      <w:r w:rsidRPr="004E6F73">
        <w:rPr>
          <w:rFonts w:ascii="微软雅黑" w:eastAsia="微软雅黑" w:hAnsi="微软雅黑" w:cs="宋体" w:hint="eastAsia"/>
          <w:color w:val="333333"/>
          <w:kern w:val="0"/>
          <w:sz w:val="23"/>
          <w:szCs w:val="23"/>
        </w:rPr>
        <w:t>2、交货期：请自报最短交货期。</w:t>
      </w:r>
    </w:p>
    <w:p w:rsidR="00CB16AB" w:rsidRPr="004E6F73" w:rsidRDefault="00CB16AB" w:rsidP="00CB16AB">
      <w:pPr>
        <w:widowControl/>
        <w:shd w:val="clear" w:color="auto" w:fill="FFFFFF"/>
        <w:spacing w:line="390" w:lineRule="atLeast"/>
        <w:jc w:val="left"/>
        <w:rPr>
          <w:rFonts w:ascii="微软雅黑" w:eastAsia="微软雅黑" w:hAnsi="微软雅黑" w:cs="宋体"/>
          <w:color w:val="333333"/>
          <w:kern w:val="0"/>
          <w:sz w:val="23"/>
          <w:szCs w:val="23"/>
        </w:rPr>
      </w:pPr>
      <w:r w:rsidRPr="004E6F73">
        <w:rPr>
          <w:rFonts w:ascii="微软雅黑" w:eastAsia="微软雅黑" w:hAnsi="微软雅黑" w:cs="宋体" w:hint="eastAsia"/>
          <w:color w:val="333333"/>
          <w:kern w:val="0"/>
          <w:sz w:val="23"/>
          <w:szCs w:val="23"/>
        </w:rPr>
        <w:t>3、具体报价要求如下：根据附</w:t>
      </w:r>
      <w:r w:rsidR="005B0224">
        <w:rPr>
          <w:rFonts w:ascii="微软雅黑" w:eastAsia="微软雅黑" w:hAnsi="微软雅黑" w:cs="宋体" w:hint="eastAsia"/>
          <w:color w:val="333333"/>
          <w:kern w:val="0"/>
          <w:sz w:val="23"/>
          <w:szCs w:val="23"/>
        </w:rPr>
        <w:t>件中参数要求，按照设备制造要求设计制造，出具详细技术方案、图纸</w:t>
      </w:r>
      <w:r w:rsidR="00217EDA">
        <w:rPr>
          <w:rFonts w:ascii="微软雅黑" w:eastAsia="微软雅黑" w:hAnsi="微软雅黑" w:cs="宋体" w:hint="eastAsia"/>
          <w:color w:val="333333"/>
          <w:kern w:val="0"/>
          <w:sz w:val="23"/>
          <w:szCs w:val="23"/>
        </w:rPr>
        <w:t>、</w:t>
      </w:r>
      <w:r w:rsidRPr="004E6F73">
        <w:rPr>
          <w:rFonts w:ascii="微软雅黑" w:eastAsia="微软雅黑" w:hAnsi="微软雅黑" w:cs="宋体" w:hint="eastAsia"/>
          <w:color w:val="333333"/>
          <w:kern w:val="0"/>
          <w:sz w:val="23"/>
          <w:szCs w:val="23"/>
        </w:rPr>
        <w:t>等上传到技术标中。</w:t>
      </w:r>
    </w:p>
    <w:p w:rsidR="00334ADB" w:rsidRDefault="00CB16AB" w:rsidP="00CB16AB">
      <w:pPr>
        <w:widowControl/>
        <w:shd w:val="clear" w:color="auto" w:fill="FFFFFF"/>
        <w:spacing w:line="390" w:lineRule="atLeast"/>
        <w:jc w:val="left"/>
        <w:rPr>
          <w:rFonts w:ascii="微软雅黑" w:eastAsia="微软雅黑" w:hAnsi="微软雅黑" w:cs="宋体"/>
          <w:color w:val="333333"/>
          <w:kern w:val="0"/>
          <w:sz w:val="23"/>
          <w:szCs w:val="23"/>
        </w:rPr>
      </w:pPr>
      <w:r w:rsidRPr="004E6F73">
        <w:rPr>
          <w:rFonts w:ascii="微软雅黑" w:eastAsia="微软雅黑" w:hAnsi="微软雅黑" w:cs="宋体" w:hint="eastAsia"/>
          <w:color w:val="333333"/>
          <w:kern w:val="0"/>
          <w:sz w:val="23"/>
          <w:szCs w:val="23"/>
        </w:rPr>
        <w:t>4、</w:t>
      </w:r>
      <w:bookmarkStart w:id="22" w:name="OLE_LINK69"/>
      <w:r w:rsidRPr="004E6F73">
        <w:rPr>
          <w:rFonts w:ascii="微软雅黑" w:eastAsia="微软雅黑" w:hAnsi="微软雅黑" w:cs="宋体" w:hint="eastAsia"/>
          <w:color w:val="333333"/>
          <w:kern w:val="0"/>
          <w:sz w:val="23"/>
          <w:szCs w:val="23"/>
        </w:rPr>
        <w:t>中标人的确定：综合考虑本次采购</w:t>
      </w:r>
      <w:r w:rsidR="00334ADB" w:rsidRPr="004E6F73">
        <w:rPr>
          <w:rFonts w:ascii="微软雅黑" w:eastAsia="微软雅黑" w:hAnsi="微软雅黑" w:cs="宋体" w:hint="eastAsia"/>
          <w:color w:val="333333"/>
          <w:kern w:val="0"/>
          <w:sz w:val="23"/>
          <w:szCs w:val="23"/>
        </w:rPr>
        <w:t>分项报价</w:t>
      </w:r>
      <w:r w:rsidR="00334ADB">
        <w:rPr>
          <w:rFonts w:ascii="微软雅黑" w:eastAsia="微软雅黑" w:hAnsi="微软雅黑" w:cs="宋体" w:hint="eastAsia"/>
          <w:color w:val="333333"/>
          <w:kern w:val="0"/>
          <w:sz w:val="23"/>
          <w:szCs w:val="23"/>
        </w:rPr>
        <w:t>最低价</w:t>
      </w:r>
      <w:r w:rsidRPr="004E6F73">
        <w:rPr>
          <w:rFonts w:ascii="微软雅黑" w:eastAsia="微软雅黑" w:hAnsi="微软雅黑" w:cs="宋体" w:hint="eastAsia"/>
          <w:color w:val="333333"/>
          <w:kern w:val="0"/>
          <w:sz w:val="23"/>
          <w:szCs w:val="23"/>
        </w:rPr>
        <w:t>、</w:t>
      </w:r>
      <w:r w:rsidR="001F1AE6">
        <w:rPr>
          <w:rFonts w:ascii="微软雅黑" w:eastAsia="微软雅黑" w:hAnsi="微软雅黑" w:cs="宋体" w:hint="eastAsia"/>
          <w:color w:val="333333"/>
          <w:kern w:val="0"/>
          <w:sz w:val="23"/>
          <w:szCs w:val="23"/>
        </w:rPr>
        <w:t>付款条件、</w:t>
      </w:r>
      <w:r w:rsidR="00334ADB">
        <w:rPr>
          <w:rFonts w:ascii="微软雅黑" w:eastAsia="微软雅黑" w:hAnsi="微软雅黑" w:cs="宋体" w:hint="eastAsia"/>
          <w:color w:val="333333"/>
          <w:kern w:val="0"/>
          <w:sz w:val="23"/>
          <w:szCs w:val="23"/>
        </w:rPr>
        <w:t>工期、业绩等因素</w:t>
      </w:r>
      <w:bookmarkEnd w:id="22"/>
      <w:r w:rsidR="00334ADB">
        <w:rPr>
          <w:rFonts w:ascii="微软雅黑" w:eastAsia="微软雅黑" w:hAnsi="微软雅黑" w:cs="宋体" w:hint="eastAsia"/>
          <w:color w:val="333333"/>
          <w:kern w:val="0"/>
          <w:sz w:val="23"/>
          <w:szCs w:val="23"/>
        </w:rPr>
        <w:t>。</w:t>
      </w:r>
    </w:p>
    <w:p w:rsidR="00CB16AB" w:rsidRPr="004E6F73" w:rsidRDefault="00CB16AB" w:rsidP="00CB16AB">
      <w:pPr>
        <w:widowControl/>
        <w:shd w:val="clear" w:color="auto" w:fill="FFFFFF"/>
        <w:spacing w:line="390" w:lineRule="atLeast"/>
        <w:jc w:val="left"/>
        <w:rPr>
          <w:rFonts w:ascii="微软雅黑" w:eastAsia="微软雅黑" w:hAnsi="微软雅黑" w:cs="宋体"/>
          <w:color w:val="333333"/>
          <w:kern w:val="0"/>
          <w:sz w:val="23"/>
          <w:szCs w:val="23"/>
        </w:rPr>
      </w:pPr>
      <w:r w:rsidRPr="004E6F73">
        <w:rPr>
          <w:rFonts w:ascii="微软雅黑" w:eastAsia="微软雅黑" w:hAnsi="微软雅黑" w:cs="宋体" w:hint="eastAsia"/>
          <w:color w:val="333333"/>
          <w:kern w:val="0"/>
          <w:sz w:val="23"/>
          <w:szCs w:val="23"/>
        </w:rPr>
        <w:t>5、询价</w:t>
      </w:r>
      <w:bookmarkStart w:id="23" w:name="OLE_LINK13"/>
      <w:bookmarkStart w:id="24" w:name="OLE_LINK14"/>
      <w:r w:rsidRPr="004E6F73">
        <w:rPr>
          <w:rFonts w:ascii="微软雅黑" w:eastAsia="微软雅黑" w:hAnsi="微软雅黑" w:cs="宋体" w:hint="eastAsia"/>
          <w:color w:val="333333"/>
          <w:kern w:val="0"/>
          <w:sz w:val="23"/>
          <w:szCs w:val="23"/>
        </w:rPr>
        <w:t>分项报价</w:t>
      </w:r>
      <w:bookmarkEnd w:id="23"/>
      <w:bookmarkEnd w:id="24"/>
      <w:r w:rsidRPr="004E6F73">
        <w:rPr>
          <w:rFonts w:ascii="微软雅黑" w:eastAsia="微软雅黑" w:hAnsi="微软雅黑" w:cs="宋体" w:hint="eastAsia"/>
          <w:color w:val="333333"/>
          <w:kern w:val="0"/>
          <w:sz w:val="23"/>
          <w:szCs w:val="23"/>
        </w:rPr>
        <w:t>时，可根据生产需要，紧急程度不同分别签订采购合同，投标人不得出现不平衡报价。如出现相同金额报价，可根据货期较短者选择供应商；如报价相同、供货周期相同，可根据投标单位注册资金高者选择供应商。</w:t>
      </w:r>
    </w:p>
    <w:p w:rsidR="00CB16AB" w:rsidRPr="004E6F73" w:rsidRDefault="00CB16AB" w:rsidP="00CB16AB">
      <w:pPr>
        <w:widowControl/>
        <w:shd w:val="clear" w:color="auto" w:fill="FFFFFF"/>
        <w:spacing w:line="390" w:lineRule="atLeast"/>
        <w:jc w:val="left"/>
        <w:rPr>
          <w:rFonts w:ascii="微软雅黑" w:eastAsia="微软雅黑" w:hAnsi="微软雅黑" w:cs="宋体"/>
          <w:color w:val="333333"/>
          <w:kern w:val="0"/>
          <w:sz w:val="23"/>
          <w:szCs w:val="23"/>
        </w:rPr>
      </w:pPr>
      <w:r w:rsidRPr="004E6F73">
        <w:rPr>
          <w:rFonts w:ascii="微软雅黑" w:eastAsia="微软雅黑" w:hAnsi="微软雅黑" w:cs="宋体" w:hint="eastAsia"/>
          <w:color w:val="333333"/>
          <w:kern w:val="0"/>
          <w:sz w:val="23"/>
          <w:szCs w:val="23"/>
        </w:rPr>
        <w:t>6、开标后若投标人＜3家，</w:t>
      </w:r>
      <w:proofErr w:type="gramStart"/>
      <w:r w:rsidRPr="004E6F73">
        <w:rPr>
          <w:rFonts w:ascii="微软雅黑" w:eastAsia="微软雅黑" w:hAnsi="微软雅黑" w:cs="宋体" w:hint="eastAsia"/>
          <w:color w:val="333333"/>
          <w:kern w:val="0"/>
          <w:sz w:val="23"/>
          <w:szCs w:val="23"/>
        </w:rPr>
        <w:t>做流标</w:t>
      </w:r>
      <w:proofErr w:type="gramEnd"/>
      <w:r w:rsidRPr="004E6F73">
        <w:rPr>
          <w:rFonts w:ascii="微软雅黑" w:eastAsia="微软雅黑" w:hAnsi="微软雅黑" w:cs="宋体" w:hint="eastAsia"/>
          <w:color w:val="333333"/>
          <w:kern w:val="0"/>
          <w:sz w:val="23"/>
          <w:szCs w:val="23"/>
        </w:rPr>
        <w:t>处理；开标后≥3家的，若经评审最终有效投标人＜3家的，经评审人员确认具有竞争性的仍可正常评比。</w:t>
      </w:r>
    </w:p>
    <w:p w:rsidR="003A6B16" w:rsidRPr="004E6F73" w:rsidRDefault="00CB16AB" w:rsidP="004E6F73">
      <w:pPr>
        <w:widowControl/>
        <w:shd w:val="clear" w:color="auto" w:fill="FFFFFF"/>
        <w:spacing w:line="390" w:lineRule="atLeast"/>
        <w:jc w:val="left"/>
        <w:rPr>
          <w:rFonts w:ascii="微软雅黑" w:eastAsia="微软雅黑" w:hAnsi="微软雅黑" w:cs="宋体"/>
          <w:color w:val="333333"/>
          <w:kern w:val="0"/>
          <w:sz w:val="23"/>
          <w:szCs w:val="23"/>
        </w:rPr>
      </w:pPr>
      <w:r>
        <w:rPr>
          <w:rFonts w:ascii="微软雅黑" w:eastAsia="微软雅黑" w:hAnsi="微软雅黑" w:cs="宋体" w:hint="eastAsia"/>
          <w:color w:val="333333"/>
          <w:kern w:val="0"/>
          <w:sz w:val="23"/>
          <w:szCs w:val="23"/>
        </w:rPr>
        <w:t>7</w:t>
      </w:r>
      <w:r w:rsidR="004E6F73">
        <w:rPr>
          <w:rFonts w:ascii="微软雅黑" w:eastAsia="微软雅黑" w:hAnsi="微软雅黑" w:cs="宋体" w:hint="eastAsia"/>
          <w:color w:val="333333"/>
          <w:kern w:val="0"/>
          <w:sz w:val="23"/>
          <w:szCs w:val="23"/>
        </w:rPr>
        <w:t>、</w:t>
      </w:r>
      <w:r w:rsidR="003A6B16" w:rsidRPr="004E6F73">
        <w:rPr>
          <w:rFonts w:ascii="微软雅黑" w:eastAsia="微软雅黑" w:hAnsi="微软雅黑" w:cs="宋体" w:hint="eastAsia"/>
          <w:color w:val="333333"/>
          <w:kern w:val="0"/>
          <w:sz w:val="23"/>
          <w:szCs w:val="23"/>
        </w:rPr>
        <w:t>采购范围</w:t>
      </w:r>
    </w:p>
    <w:tbl>
      <w:tblPr>
        <w:tblW w:w="5000" w:type="pct"/>
        <w:jc w:val="righ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3291"/>
        <w:gridCol w:w="3038"/>
        <w:gridCol w:w="4354"/>
      </w:tblGrid>
      <w:tr w:rsidR="00A538D0" w:rsidRPr="00963EF8" w:rsidTr="00CB2C15">
        <w:trPr>
          <w:trHeight w:hRule="exact" w:val="567"/>
          <w:jc w:val="right"/>
        </w:trPr>
        <w:tc>
          <w:tcPr>
            <w:tcW w:w="1540" w:type="pct"/>
            <w:shd w:val="clear" w:color="auto" w:fill="auto"/>
            <w:vAlign w:val="center"/>
          </w:tcPr>
          <w:p w:rsidR="00A538D0" w:rsidRPr="004E6F73" w:rsidRDefault="00A538D0" w:rsidP="00CB2C15">
            <w:pPr>
              <w:widowControl/>
              <w:jc w:val="center"/>
              <w:rPr>
                <w:rFonts w:ascii="微软雅黑" w:eastAsia="微软雅黑" w:hAnsi="微软雅黑" w:cs="宋体"/>
                <w:color w:val="333333"/>
                <w:kern w:val="0"/>
                <w:sz w:val="23"/>
                <w:szCs w:val="23"/>
              </w:rPr>
            </w:pPr>
            <w:r w:rsidRPr="004E6F73">
              <w:rPr>
                <w:rFonts w:ascii="微软雅黑" w:eastAsia="微软雅黑" w:hAnsi="微软雅黑" w:cs="宋体" w:hint="eastAsia"/>
                <w:color w:val="333333"/>
                <w:kern w:val="0"/>
                <w:sz w:val="23"/>
                <w:szCs w:val="23"/>
              </w:rPr>
              <w:t>设备</w:t>
            </w:r>
          </w:p>
        </w:tc>
        <w:tc>
          <w:tcPr>
            <w:tcW w:w="1422" w:type="pct"/>
            <w:shd w:val="clear" w:color="auto" w:fill="auto"/>
            <w:vAlign w:val="center"/>
          </w:tcPr>
          <w:p w:rsidR="00A538D0" w:rsidRPr="004E6F73" w:rsidRDefault="00A538D0" w:rsidP="00CB2C15">
            <w:pPr>
              <w:widowControl/>
              <w:jc w:val="center"/>
              <w:rPr>
                <w:rFonts w:ascii="微软雅黑" w:eastAsia="微软雅黑" w:hAnsi="微软雅黑" w:cs="宋体"/>
                <w:color w:val="333333"/>
                <w:kern w:val="0"/>
                <w:sz w:val="23"/>
                <w:szCs w:val="23"/>
              </w:rPr>
            </w:pPr>
            <w:r w:rsidRPr="004E6F73">
              <w:rPr>
                <w:rFonts w:ascii="微软雅黑" w:eastAsia="微软雅黑" w:hAnsi="微软雅黑" w:cs="宋体" w:hint="eastAsia"/>
                <w:color w:val="333333"/>
                <w:kern w:val="0"/>
                <w:sz w:val="23"/>
                <w:szCs w:val="23"/>
              </w:rPr>
              <w:t>数量（</w:t>
            </w:r>
            <w:r w:rsidR="00253FAF">
              <w:rPr>
                <w:rFonts w:ascii="微软雅黑" w:eastAsia="微软雅黑" w:hAnsi="微软雅黑" w:cs="宋体" w:hint="eastAsia"/>
                <w:color w:val="333333"/>
                <w:kern w:val="0"/>
                <w:sz w:val="23"/>
                <w:szCs w:val="23"/>
              </w:rPr>
              <w:t>台</w:t>
            </w:r>
            <w:r w:rsidRPr="004E6F73">
              <w:rPr>
                <w:rFonts w:ascii="微软雅黑" w:eastAsia="微软雅黑" w:hAnsi="微软雅黑" w:cs="宋体" w:hint="eastAsia"/>
                <w:color w:val="333333"/>
                <w:kern w:val="0"/>
                <w:sz w:val="23"/>
                <w:szCs w:val="23"/>
              </w:rPr>
              <w:t>）</w:t>
            </w:r>
          </w:p>
        </w:tc>
        <w:tc>
          <w:tcPr>
            <w:tcW w:w="2038" w:type="pct"/>
            <w:vAlign w:val="center"/>
          </w:tcPr>
          <w:p w:rsidR="00A538D0" w:rsidRDefault="00A538D0" w:rsidP="00CB2C15">
            <w:pPr>
              <w:widowControl/>
              <w:jc w:val="center"/>
              <w:rPr>
                <w:rFonts w:ascii="微软雅黑" w:eastAsia="微软雅黑" w:hAnsi="微软雅黑" w:cs="宋体"/>
                <w:color w:val="333333"/>
                <w:kern w:val="0"/>
                <w:sz w:val="23"/>
                <w:szCs w:val="23"/>
              </w:rPr>
            </w:pPr>
            <w:r>
              <w:rPr>
                <w:rFonts w:ascii="微软雅黑" w:eastAsia="微软雅黑" w:hAnsi="微软雅黑" w:cs="宋体" w:hint="eastAsia"/>
                <w:color w:val="333333"/>
                <w:kern w:val="0"/>
                <w:sz w:val="23"/>
                <w:szCs w:val="23"/>
              </w:rPr>
              <w:t>技术联系人</w:t>
            </w:r>
          </w:p>
        </w:tc>
      </w:tr>
      <w:tr w:rsidR="00A538D0" w:rsidRPr="002D65E4" w:rsidTr="00CB2C15">
        <w:trPr>
          <w:trHeight w:hRule="exact" w:val="834"/>
          <w:jc w:val="right"/>
        </w:trPr>
        <w:tc>
          <w:tcPr>
            <w:tcW w:w="1540" w:type="pct"/>
            <w:shd w:val="clear" w:color="auto" w:fill="auto"/>
            <w:vAlign w:val="center"/>
          </w:tcPr>
          <w:p w:rsidR="00A538D0" w:rsidRPr="00E55AED" w:rsidRDefault="00253FAF" w:rsidP="00CB2C15">
            <w:pPr>
              <w:widowControl/>
              <w:jc w:val="center"/>
              <w:rPr>
                <w:rFonts w:ascii="微软雅黑" w:eastAsia="微软雅黑" w:hAnsi="微软雅黑" w:cs="宋体"/>
                <w:color w:val="333333"/>
                <w:kern w:val="0"/>
                <w:sz w:val="23"/>
                <w:szCs w:val="23"/>
              </w:rPr>
            </w:pPr>
            <w:bookmarkStart w:id="25" w:name="OLE_LINK6"/>
            <w:bookmarkStart w:id="26" w:name="OLE_LINK7"/>
            <w:bookmarkStart w:id="27" w:name="OLE_LINK8"/>
            <w:r>
              <w:rPr>
                <w:rFonts w:ascii="微软雅黑" w:eastAsia="微软雅黑" w:hAnsi="微软雅黑" w:cs="宋体" w:hint="eastAsia"/>
                <w:color w:val="333333"/>
                <w:kern w:val="0"/>
                <w:sz w:val="23"/>
                <w:szCs w:val="23"/>
              </w:rPr>
              <w:t>高低温循环</w:t>
            </w:r>
            <w:bookmarkEnd w:id="25"/>
            <w:r w:rsidR="00334ADB">
              <w:rPr>
                <w:rFonts w:ascii="微软雅黑" w:eastAsia="微软雅黑" w:hAnsi="微软雅黑" w:cs="宋体" w:hint="eastAsia"/>
                <w:color w:val="333333"/>
                <w:kern w:val="0"/>
                <w:sz w:val="23"/>
                <w:szCs w:val="23"/>
              </w:rPr>
              <w:t>一体机</w:t>
            </w:r>
            <w:bookmarkEnd w:id="26"/>
            <w:bookmarkEnd w:id="27"/>
          </w:p>
        </w:tc>
        <w:tc>
          <w:tcPr>
            <w:tcW w:w="1422" w:type="pct"/>
            <w:shd w:val="clear" w:color="auto" w:fill="auto"/>
            <w:vAlign w:val="center"/>
          </w:tcPr>
          <w:p w:rsidR="00B472D5" w:rsidRPr="00E55AED" w:rsidRDefault="00253FAF" w:rsidP="00B472D5">
            <w:pPr>
              <w:widowControl/>
              <w:jc w:val="center"/>
              <w:rPr>
                <w:rFonts w:ascii="微软雅黑" w:eastAsia="微软雅黑" w:hAnsi="微软雅黑" w:cs="宋体"/>
                <w:color w:val="333333"/>
                <w:kern w:val="0"/>
                <w:sz w:val="23"/>
                <w:szCs w:val="23"/>
              </w:rPr>
            </w:pPr>
            <w:r>
              <w:rPr>
                <w:rFonts w:ascii="微软雅黑" w:eastAsia="微软雅黑" w:hAnsi="微软雅黑" w:cs="宋体" w:hint="eastAsia"/>
                <w:color w:val="333333"/>
                <w:kern w:val="0"/>
                <w:sz w:val="23"/>
                <w:szCs w:val="23"/>
              </w:rPr>
              <w:t>1</w:t>
            </w:r>
          </w:p>
        </w:tc>
        <w:tc>
          <w:tcPr>
            <w:tcW w:w="2038" w:type="pct"/>
            <w:vAlign w:val="center"/>
          </w:tcPr>
          <w:p w:rsidR="00A538D0" w:rsidRDefault="00334ADB" w:rsidP="00CB2C15">
            <w:pPr>
              <w:widowControl/>
              <w:jc w:val="center"/>
              <w:rPr>
                <w:rFonts w:ascii="微软雅黑" w:eastAsia="微软雅黑" w:hAnsi="微软雅黑" w:cs="宋体"/>
                <w:color w:val="333333"/>
                <w:kern w:val="0"/>
                <w:sz w:val="23"/>
                <w:szCs w:val="23"/>
              </w:rPr>
            </w:pPr>
            <w:r w:rsidRPr="00334ADB">
              <w:rPr>
                <w:rFonts w:ascii="微软雅黑" w:eastAsia="微软雅黑" w:hAnsi="微软雅黑" w:cs="宋体"/>
                <w:color w:val="333333"/>
                <w:kern w:val="0"/>
                <w:sz w:val="23"/>
                <w:szCs w:val="23"/>
              </w:rPr>
              <w:t>技术中心：</w:t>
            </w:r>
            <w:r w:rsidRPr="00334ADB">
              <w:rPr>
                <w:rFonts w:ascii="微软雅黑" w:eastAsia="微软雅黑" w:hAnsi="微软雅黑" w:cs="宋体" w:hint="eastAsia"/>
                <w:color w:val="333333"/>
                <w:kern w:val="0"/>
                <w:sz w:val="23"/>
                <w:szCs w:val="23"/>
              </w:rPr>
              <w:t>张一栋</w:t>
            </w:r>
            <w:r w:rsidR="005D48A1">
              <w:rPr>
                <w:rFonts w:ascii="微软雅黑" w:eastAsia="微软雅黑" w:hAnsi="微软雅黑" w:cs="宋体" w:hint="eastAsia"/>
                <w:color w:val="333333"/>
                <w:kern w:val="0"/>
                <w:sz w:val="23"/>
                <w:szCs w:val="23"/>
              </w:rPr>
              <w:t xml:space="preserve">  </w:t>
            </w:r>
            <w:r w:rsidRPr="00334ADB">
              <w:rPr>
                <w:rFonts w:ascii="微软雅黑" w:eastAsia="微软雅黑" w:hAnsi="微软雅黑" w:cs="宋体"/>
                <w:color w:val="333333"/>
                <w:kern w:val="0"/>
                <w:sz w:val="23"/>
                <w:szCs w:val="23"/>
              </w:rPr>
              <w:t>13511401949</w:t>
            </w:r>
          </w:p>
        </w:tc>
      </w:tr>
      <w:tr w:rsidR="00334ADB" w:rsidRPr="002D65E4" w:rsidTr="00CB2C15">
        <w:trPr>
          <w:trHeight w:hRule="exact" w:val="834"/>
          <w:jc w:val="right"/>
        </w:trPr>
        <w:tc>
          <w:tcPr>
            <w:tcW w:w="1540" w:type="pct"/>
            <w:shd w:val="clear" w:color="auto" w:fill="auto"/>
            <w:vAlign w:val="center"/>
          </w:tcPr>
          <w:p w:rsidR="00334ADB" w:rsidRDefault="00334ADB" w:rsidP="00CB2C15">
            <w:pPr>
              <w:widowControl/>
              <w:jc w:val="center"/>
              <w:rPr>
                <w:rFonts w:ascii="微软雅黑" w:eastAsia="微软雅黑" w:hAnsi="微软雅黑" w:cs="宋体"/>
                <w:color w:val="333333"/>
                <w:kern w:val="0"/>
                <w:sz w:val="23"/>
                <w:szCs w:val="23"/>
              </w:rPr>
            </w:pPr>
            <w:r>
              <w:rPr>
                <w:rFonts w:ascii="微软雅黑" w:eastAsia="微软雅黑" w:hAnsi="微软雅黑" w:cs="宋体" w:hint="eastAsia"/>
                <w:color w:val="333333"/>
                <w:kern w:val="0"/>
                <w:sz w:val="23"/>
                <w:szCs w:val="23"/>
              </w:rPr>
              <w:t>高低温循环一体机</w:t>
            </w:r>
          </w:p>
        </w:tc>
        <w:tc>
          <w:tcPr>
            <w:tcW w:w="1422" w:type="pct"/>
            <w:shd w:val="clear" w:color="auto" w:fill="auto"/>
            <w:vAlign w:val="center"/>
          </w:tcPr>
          <w:p w:rsidR="00334ADB" w:rsidRDefault="00334ADB" w:rsidP="00B472D5">
            <w:pPr>
              <w:widowControl/>
              <w:jc w:val="center"/>
              <w:rPr>
                <w:rFonts w:ascii="微软雅黑" w:eastAsia="微软雅黑" w:hAnsi="微软雅黑" w:cs="宋体"/>
                <w:color w:val="333333"/>
                <w:kern w:val="0"/>
                <w:sz w:val="23"/>
                <w:szCs w:val="23"/>
              </w:rPr>
            </w:pPr>
            <w:r>
              <w:rPr>
                <w:rFonts w:ascii="微软雅黑" w:eastAsia="微软雅黑" w:hAnsi="微软雅黑" w:cs="宋体" w:hint="eastAsia"/>
                <w:color w:val="333333"/>
                <w:kern w:val="0"/>
                <w:sz w:val="23"/>
                <w:szCs w:val="23"/>
              </w:rPr>
              <w:t>4</w:t>
            </w:r>
          </w:p>
        </w:tc>
        <w:tc>
          <w:tcPr>
            <w:tcW w:w="2038" w:type="pct"/>
            <w:vAlign w:val="center"/>
          </w:tcPr>
          <w:p w:rsidR="00334ADB" w:rsidRDefault="00334ADB" w:rsidP="00CB2C15">
            <w:pPr>
              <w:widowControl/>
              <w:jc w:val="center"/>
            </w:pPr>
            <w:r>
              <w:rPr>
                <w:rFonts w:ascii="微软雅黑" w:eastAsia="微软雅黑" w:hAnsi="微软雅黑" w:cs="宋体"/>
                <w:color w:val="333333"/>
                <w:kern w:val="0"/>
                <w:sz w:val="23"/>
                <w:szCs w:val="23"/>
              </w:rPr>
              <w:t>氟化学</w:t>
            </w:r>
            <w:r w:rsidRPr="00334ADB">
              <w:rPr>
                <w:rFonts w:ascii="微软雅黑" w:eastAsia="微软雅黑" w:hAnsi="微软雅黑" w:cs="宋体"/>
                <w:color w:val="333333"/>
                <w:kern w:val="0"/>
                <w:sz w:val="23"/>
                <w:szCs w:val="23"/>
              </w:rPr>
              <w:t>公司</w:t>
            </w:r>
            <w:r>
              <w:rPr>
                <w:rFonts w:ascii="微软雅黑" w:eastAsia="微软雅黑" w:hAnsi="微软雅黑" w:cs="宋体"/>
                <w:color w:val="333333"/>
                <w:kern w:val="0"/>
                <w:sz w:val="23"/>
                <w:szCs w:val="23"/>
              </w:rPr>
              <w:t>：</w:t>
            </w:r>
            <w:proofErr w:type="gramStart"/>
            <w:r>
              <w:rPr>
                <w:rFonts w:ascii="微软雅黑" w:eastAsia="微软雅黑" w:hAnsi="微软雅黑" w:cs="宋体"/>
                <w:color w:val="333333"/>
                <w:kern w:val="0"/>
                <w:sz w:val="23"/>
                <w:szCs w:val="23"/>
              </w:rPr>
              <w:t>任亚文</w:t>
            </w:r>
            <w:proofErr w:type="gramEnd"/>
            <w:r>
              <w:rPr>
                <w:rFonts w:ascii="微软雅黑" w:eastAsia="微软雅黑" w:hAnsi="微软雅黑" w:cs="宋体" w:hint="eastAsia"/>
                <w:color w:val="333333"/>
                <w:kern w:val="0"/>
                <w:sz w:val="23"/>
                <w:szCs w:val="23"/>
              </w:rPr>
              <w:t xml:space="preserve"> 15990064873</w:t>
            </w:r>
          </w:p>
        </w:tc>
      </w:tr>
    </w:tbl>
    <w:p w:rsidR="003A6B16" w:rsidRPr="004E6F73" w:rsidRDefault="005D48A1" w:rsidP="004E6F73">
      <w:pPr>
        <w:widowControl/>
        <w:shd w:val="clear" w:color="auto" w:fill="FFFFFF"/>
        <w:spacing w:line="390" w:lineRule="atLeast"/>
        <w:jc w:val="left"/>
        <w:rPr>
          <w:rFonts w:ascii="微软雅黑" w:eastAsia="微软雅黑" w:hAnsi="微软雅黑" w:cs="宋体"/>
          <w:color w:val="333333"/>
          <w:kern w:val="0"/>
          <w:sz w:val="23"/>
          <w:szCs w:val="23"/>
        </w:rPr>
      </w:pPr>
      <w:r>
        <w:rPr>
          <w:rFonts w:ascii="微软雅黑" w:eastAsia="微软雅黑" w:hAnsi="微软雅黑" w:cs="宋体"/>
          <w:color w:val="333333"/>
          <w:kern w:val="0"/>
          <w:sz w:val="23"/>
          <w:szCs w:val="23"/>
        </w:rPr>
        <w:t>具体技术</w:t>
      </w:r>
      <w:r w:rsidR="00774199">
        <w:rPr>
          <w:rFonts w:ascii="微软雅黑" w:eastAsia="微软雅黑" w:hAnsi="微软雅黑" w:cs="宋体"/>
          <w:color w:val="333333"/>
          <w:kern w:val="0"/>
          <w:sz w:val="23"/>
          <w:szCs w:val="23"/>
        </w:rPr>
        <w:t>要求</w:t>
      </w:r>
      <w:r w:rsidR="003A6B16" w:rsidRPr="004E6F73">
        <w:rPr>
          <w:rFonts w:ascii="微软雅黑" w:eastAsia="微软雅黑" w:hAnsi="微软雅黑" w:cs="宋体"/>
          <w:color w:val="333333"/>
          <w:kern w:val="0"/>
          <w:sz w:val="23"/>
          <w:szCs w:val="23"/>
        </w:rPr>
        <w:t>详见附件</w:t>
      </w:r>
    </w:p>
    <w:p w:rsidR="003A6B16" w:rsidRPr="00192564" w:rsidRDefault="003A6B16">
      <w:pPr>
        <w:widowControl/>
        <w:jc w:val="left"/>
        <w:rPr>
          <w:rFonts w:ascii="宋体" w:hAnsi="宋体"/>
          <w:b/>
          <w:bCs/>
          <w:kern w:val="144"/>
          <w:szCs w:val="21"/>
        </w:rPr>
      </w:pPr>
    </w:p>
    <w:p w:rsidR="00122E6C" w:rsidRDefault="003A6B16" w:rsidP="00195882">
      <w:pPr>
        <w:pStyle w:val="a1"/>
        <w:jc w:val="both"/>
        <w:rPr>
          <w:rFonts w:ascii="宋体" w:hAnsi="宋体" w:cs="Times New Roman"/>
          <w:sz w:val="30"/>
          <w:szCs w:val="30"/>
        </w:rPr>
      </w:pPr>
      <w:r>
        <w:rPr>
          <w:rFonts w:ascii="宋体" w:hAnsi="宋体" w:cs="Times New Roman"/>
          <w:sz w:val="30"/>
          <w:szCs w:val="30"/>
        </w:rPr>
        <w:br w:type="page"/>
      </w:r>
      <w:r>
        <w:rPr>
          <w:rFonts w:ascii="宋体" w:hAnsi="宋体" w:cs="Times New Roman"/>
          <w:sz w:val="30"/>
          <w:szCs w:val="30"/>
        </w:rPr>
        <w:lastRenderedPageBreak/>
        <w:t>第</w:t>
      </w:r>
      <w:r w:rsidRPr="00195882">
        <w:rPr>
          <w:rFonts w:ascii="宋体" w:hAnsi="宋体" w:cs="Times New Roman" w:hint="eastAsia"/>
          <w:szCs w:val="28"/>
        </w:rPr>
        <w:t>三</w:t>
      </w:r>
      <w:r>
        <w:rPr>
          <w:rFonts w:ascii="宋体" w:hAnsi="宋体" w:cs="Times New Roman" w:hint="eastAsia"/>
          <w:szCs w:val="28"/>
        </w:rPr>
        <w:t>章</w:t>
      </w:r>
      <w:r w:rsidRPr="00195882">
        <w:rPr>
          <w:rFonts w:ascii="宋体" w:hAnsi="宋体" w:cs="Times New Roman" w:hint="eastAsia"/>
          <w:szCs w:val="28"/>
        </w:rPr>
        <w:t>、主要商务条款</w:t>
      </w:r>
      <w:bookmarkEnd w:id="20"/>
      <w:bookmarkEnd w:id="21"/>
    </w:p>
    <w:p w:rsidR="00A270CF" w:rsidRDefault="00A270CF" w:rsidP="00A270CF">
      <w:pPr>
        <w:tabs>
          <w:tab w:val="left" w:pos="360"/>
        </w:tabs>
        <w:jc w:val="left"/>
        <w:rPr>
          <w:rFonts w:ascii="仿宋" w:eastAsia="仿宋" w:hAnsi="仿宋" w:cs="仿宋"/>
          <w:b/>
          <w:szCs w:val="21"/>
        </w:rPr>
      </w:pPr>
      <w:r>
        <w:rPr>
          <w:rFonts w:ascii="仿宋" w:eastAsia="仿宋" w:hAnsi="仿宋" w:cs="仿宋" w:hint="eastAsia"/>
          <w:b/>
          <w:szCs w:val="21"/>
        </w:rPr>
        <w:t>第一条：标的物、数量、价格等</w:t>
      </w:r>
    </w:p>
    <w:p w:rsidR="00A270CF" w:rsidRDefault="00A270CF" w:rsidP="00A270CF">
      <w:pPr>
        <w:tabs>
          <w:tab w:val="left" w:pos="360"/>
        </w:tabs>
        <w:jc w:val="left"/>
        <w:rPr>
          <w:rFonts w:ascii="仿宋" w:eastAsia="仿宋" w:hAnsi="仿宋" w:cs="仿宋"/>
          <w:b/>
          <w:szCs w:val="21"/>
        </w:rPr>
      </w:pPr>
      <w:r>
        <w:rPr>
          <w:rFonts w:ascii="仿宋" w:eastAsia="仿宋" w:hAnsi="仿宋" w:cs="仿宋" w:hint="eastAsia"/>
          <w:b/>
          <w:szCs w:val="21"/>
        </w:rPr>
        <w:t>第二条 本合同签订及执行条件</w:t>
      </w:r>
    </w:p>
    <w:p w:rsidR="00A270CF" w:rsidRDefault="00A270CF" w:rsidP="00A270CF">
      <w:pPr>
        <w:tabs>
          <w:tab w:val="left" w:pos="360"/>
        </w:tabs>
        <w:ind w:firstLine="420"/>
        <w:jc w:val="left"/>
        <w:rPr>
          <w:rFonts w:ascii="仿宋" w:eastAsia="仿宋" w:hAnsi="仿宋" w:cs="仿宋"/>
          <w:spacing w:val="-1"/>
          <w:szCs w:val="21"/>
        </w:rPr>
      </w:pPr>
      <w:r>
        <w:rPr>
          <w:rFonts w:ascii="仿宋" w:eastAsia="仿宋" w:hAnsi="仿宋" w:cs="仿宋" w:hint="eastAsia"/>
          <w:spacing w:val="-1"/>
          <w:szCs w:val="21"/>
        </w:rPr>
        <w:t>1.根据中国法律、行政法规之规定，若供方所供货物或经营需具有相应资质、许可或批准的，</w:t>
      </w:r>
      <w:r>
        <w:rPr>
          <w:rFonts w:ascii="仿宋" w:eastAsia="仿宋" w:hAnsi="仿宋" w:cs="仿宋" w:hint="eastAsia"/>
          <w:szCs w:val="21"/>
        </w:rPr>
        <w:t>供方应当获得有关政府部门的许可或批准</w:t>
      </w:r>
      <w:r>
        <w:rPr>
          <w:rFonts w:ascii="仿宋" w:eastAsia="仿宋" w:hAnsi="仿宋" w:cs="仿宋" w:hint="eastAsia"/>
          <w:spacing w:val="-1"/>
          <w:szCs w:val="21"/>
        </w:rPr>
        <w:t>，并保证依法具有完全的资格和权利经销本协议约定的产品；应保证所供货物是全新的、未使用过的制造厂商原装产品，否则，供方承担全部合同无效的责任和相关法律责任。</w:t>
      </w:r>
    </w:p>
    <w:p w:rsidR="00A270CF" w:rsidRDefault="00A270CF" w:rsidP="00A270CF">
      <w:pPr>
        <w:ind w:firstLine="416"/>
        <w:jc w:val="left"/>
        <w:rPr>
          <w:rFonts w:ascii="仿宋" w:eastAsia="仿宋" w:hAnsi="仿宋" w:cs="仿宋"/>
          <w:spacing w:val="-1"/>
          <w:szCs w:val="21"/>
        </w:rPr>
      </w:pPr>
      <w:r>
        <w:rPr>
          <w:rFonts w:ascii="仿宋" w:eastAsia="仿宋" w:hAnsi="仿宋" w:cs="仿宋" w:hint="eastAsia"/>
          <w:spacing w:val="-1"/>
          <w:szCs w:val="21"/>
        </w:rPr>
        <w:t>2.供方应配合需方节能环保和职业健康安全的要求，在不改变供应价格的基础上，应尽量提供安全环保产品，并按要求执行。</w:t>
      </w:r>
    </w:p>
    <w:p w:rsidR="00A270CF" w:rsidRDefault="00A270CF" w:rsidP="00A270CF">
      <w:pPr>
        <w:pBdr>
          <w:top w:val="none" w:sz="4" w:space="0" w:color="000000"/>
          <w:left w:val="none" w:sz="4" w:space="0" w:color="000000"/>
          <w:bottom w:val="none" w:sz="4" w:space="0" w:color="000000"/>
          <w:right w:val="none" w:sz="4" w:space="0" w:color="000000"/>
        </w:pBdr>
        <w:ind w:firstLine="416"/>
        <w:jc w:val="left"/>
        <w:rPr>
          <w:rFonts w:ascii="仿宋" w:eastAsia="仿宋" w:hAnsi="仿宋" w:cs="仿宋"/>
          <w:spacing w:val="-1"/>
          <w:szCs w:val="21"/>
        </w:rPr>
      </w:pPr>
      <w:r>
        <w:rPr>
          <w:rFonts w:ascii="仿宋" w:eastAsia="仿宋" w:hAnsi="仿宋" w:cs="仿宋" w:hint="eastAsia"/>
          <w:spacing w:val="-1"/>
          <w:szCs w:val="21"/>
        </w:rPr>
        <w:t>3.双方同意</w:t>
      </w:r>
      <w:r>
        <w:rPr>
          <w:rFonts w:ascii="仿宋" w:eastAsia="仿宋" w:hAnsi="仿宋" w:cs="仿宋" w:hint="eastAsia"/>
          <w:spacing w:val="-1"/>
        </w:rPr>
        <w:t>本合同及补充合同（若有）</w:t>
      </w:r>
      <w:r>
        <w:rPr>
          <w:rFonts w:ascii="仿宋" w:eastAsia="仿宋" w:hAnsi="仿宋" w:cs="仿宋" w:hint="eastAsia"/>
          <w:spacing w:val="-1"/>
          <w:szCs w:val="21"/>
        </w:rPr>
        <w:t>约定的价格均为含税价格，若在合同履行期间，遇国家税率调整，不含</w:t>
      </w:r>
      <w:proofErr w:type="gramStart"/>
      <w:r>
        <w:rPr>
          <w:rFonts w:ascii="仿宋" w:eastAsia="仿宋" w:hAnsi="仿宋" w:cs="仿宋" w:hint="eastAsia"/>
          <w:spacing w:val="-1"/>
          <w:szCs w:val="21"/>
        </w:rPr>
        <w:t>税单价</w:t>
      </w:r>
      <w:proofErr w:type="gramEnd"/>
      <w:r>
        <w:rPr>
          <w:rFonts w:ascii="仿宋" w:eastAsia="仿宋" w:hAnsi="仿宋" w:cs="仿宋" w:hint="eastAsia"/>
          <w:spacing w:val="-1"/>
          <w:szCs w:val="21"/>
        </w:rPr>
        <w:t>不变，按实施的新税率调整含税价格，以国家公布实施的时间为准。</w:t>
      </w:r>
    </w:p>
    <w:p w:rsidR="00A270CF" w:rsidRDefault="00A270CF" w:rsidP="00A270CF">
      <w:pPr>
        <w:tabs>
          <w:tab w:val="left" w:pos="360"/>
        </w:tabs>
        <w:jc w:val="left"/>
        <w:rPr>
          <w:rFonts w:ascii="仿宋" w:eastAsia="仿宋" w:hAnsi="仿宋" w:cs="仿宋"/>
          <w:b/>
          <w:szCs w:val="21"/>
        </w:rPr>
      </w:pPr>
      <w:r>
        <w:rPr>
          <w:rFonts w:ascii="仿宋" w:eastAsia="仿宋" w:hAnsi="仿宋" w:cs="仿宋" w:hint="eastAsia"/>
          <w:b/>
          <w:szCs w:val="21"/>
        </w:rPr>
        <w:t xml:space="preserve"> 第三条 质量要求技术标准、供方对质量负责的条件和期限</w:t>
      </w:r>
    </w:p>
    <w:p w:rsidR="00A270CF" w:rsidRDefault="00A270CF" w:rsidP="00A270CF">
      <w:pPr>
        <w:tabs>
          <w:tab w:val="left" w:pos="360"/>
        </w:tabs>
        <w:ind w:firstLine="420"/>
        <w:jc w:val="left"/>
        <w:rPr>
          <w:rFonts w:ascii="仿宋" w:eastAsia="仿宋" w:hAnsi="仿宋" w:cs="仿宋"/>
          <w:szCs w:val="21"/>
        </w:rPr>
      </w:pPr>
      <w:r>
        <w:rPr>
          <w:rFonts w:ascii="仿宋" w:eastAsia="仿宋" w:hAnsi="仿宋" w:cs="仿宋" w:hint="eastAsia"/>
          <w:bCs/>
          <w:szCs w:val="21"/>
        </w:rPr>
        <w:t>1.上述产品应当按</w:t>
      </w:r>
      <w:r>
        <w:rPr>
          <w:rFonts w:ascii="仿宋" w:eastAsia="仿宋" w:hAnsi="仿宋" w:cs="仿宋" w:hint="eastAsia"/>
          <w:bCs/>
          <w:szCs w:val="21"/>
          <w:u w:val="single"/>
        </w:rPr>
        <w:t xml:space="preserve">      /    </w:t>
      </w:r>
      <w:r>
        <w:rPr>
          <w:rFonts w:ascii="仿宋" w:eastAsia="仿宋" w:hAnsi="仿宋" w:cs="仿宋" w:hint="eastAsia"/>
          <w:bCs/>
          <w:szCs w:val="21"/>
        </w:rPr>
        <w:t>标准、技术协议、双方确认的图纸资料等执行。</w:t>
      </w:r>
      <w:r>
        <w:rPr>
          <w:rFonts w:ascii="仿宋" w:eastAsia="仿宋" w:hAnsi="仿宋" w:cs="仿宋" w:hint="eastAsia"/>
          <w:szCs w:val="21"/>
          <w:lang w:val="zh-CN"/>
        </w:rPr>
        <w:t>产品实行三包，期限为安装调试合格之日起12个月或到货验收合格之日起18个月，两者以先到期为准</w:t>
      </w:r>
      <w:r>
        <w:rPr>
          <w:rFonts w:ascii="仿宋" w:eastAsia="仿宋" w:hAnsi="仿宋" w:cs="仿宋" w:hint="eastAsia"/>
          <w:spacing w:val="-1"/>
          <w:szCs w:val="21"/>
        </w:rPr>
        <w:t>。</w:t>
      </w:r>
    </w:p>
    <w:p w:rsidR="00A270CF" w:rsidRDefault="00A270CF" w:rsidP="00A270CF">
      <w:pPr>
        <w:pBdr>
          <w:top w:val="none" w:sz="4" w:space="0" w:color="000000"/>
          <w:left w:val="none" w:sz="4" w:space="0" w:color="000000"/>
          <w:bottom w:val="none" w:sz="4" w:space="0" w:color="000000"/>
          <w:right w:val="none" w:sz="4" w:space="0" w:color="000000"/>
        </w:pBdr>
        <w:ind w:firstLine="420"/>
        <w:rPr>
          <w:rFonts w:ascii="仿宋" w:eastAsia="仿宋" w:hAnsi="仿宋" w:cs="仿宋"/>
          <w:sz w:val="22"/>
          <w:szCs w:val="21"/>
        </w:rPr>
      </w:pPr>
      <w:r>
        <w:rPr>
          <w:rFonts w:ascii="仿宋" w:eastAsia="仿宋" w:hAnsi="仿宋" w:cs="仿宋" w:hint="eastAsia"/>
          <w:szCs w:val="21"/>
        </w:rPr>
        <w:t>2.其他要求：</w:t>
      </w:r>
      <w:r>
        <w:rPr>
          <w:rFonts w:ascii="宋体" w:hAnsi="宋体" w:cs="宋体" w:hint="eastAsia"/>
          <w:color w:val="000000"/>
          <w:u w:val="single"/>
        </w:rPr>
        <w:t>        </w:t>
      </w:r>
      <w:r>
        <w:rPr>
          <w:rFonts w:ascii="仿宋" w:eastAsia="仿宋" w:hAnsi="仿宋" w:cs="仿宋" w:hint="eastAsia"/>
          <w:color w:val="000000"/>
          <w:u w:val="single"/>
        </w:rPr>
        <w:t>/</w:t>
      </w:r>
      <w:r>
        <w:rPr>
          <w:rFonts w:ascii="宋体" w:hAnsi="宋体" w:cs="宋体" w:hint="eastAsia"/>
          <w:color w:val="000000"/>
          <w:u w:val="single"/>
        </w:rPr>
        <w:t>          </w:t>
      </w:r>
    </w:p>
    <w:p w:rsidR="00A270CF" w:rsidRDefault="00A270CF" w:rsidP="00A270CF">
      <w:pPr>
        <w:rPr>
          <w:rFonts w:ascii="仿宋" w:eastAsia="仿宋" w:hAnsi="仿宋" w:cs="仿宋"/>
          <w:b/>
        </w:rPr>
      </w:pPr>
      <w:r>
        <w:rPr>
          <w:rFonts w:ascii="仿宋" w:eastAsia="仿宋" w:hAnsi="仿宋" w:cs="仿宋" w:hint="eastAsia"/>
          <w:b/>
        </w:rPr>
        <w:t xml:space="preserve"> 第四条 交货方式及地点</w:t>
      </w:r>
    </w:p>
    <w:p w:rsidR="00A270CF" w:rsidRDefault="00A270CF" w:rsidP="00A270CF">
      <w:pPr>
        <w:tabs>
          <w:tab w:val="left" w:pos="360"/>
        </w:tabs>
        <w:ind w:firstLine="422"/>
        <w:jc w:val="left"/>
        <w:rPr>
          <w:rFonts w:ascii="仿宋" w:eastAsia="仿宋" w:hAnsi="仿宋" w:cs="仿宋"/>
        </w:rPr>
      </w:pPr>
      <w:r>
        <w:rPr>
          <w:rFonts w:ascii="仿宋" w:eastAsia="仿宋" w:hAnsi="仿宋" w:cs="仿宋" w:hint="eastAsia"/>
        </w:rPr>
        <w:t>全部标的物到需方仓库或指定地点</w:t>
      </w:r>
      <w:r>
        <w:rPr>
          <w:rFonts w:ascii="仿宋" w:eastAsia="仿宋" w:hAnsi="仿宋" w:cs="仿宋"/>
          <w:u w:val="single"/>
        </w:rPr>
        <w:t xml:space="preserve">    / </w:t>
      </w:r>
      <w:r>
        <w:rPr>
          <w:rFonts w:ascii="仿宋" w:eastAsia="仿宋" w:hAnsi="仿宋" w:cs="仿宋" w:hint="eastAsia"/>
        </w:rPr>
        <w:t>车板交货，外包装上请按要求写上</w:t>
      </w:r>
      <w:proofErr w:type="gramStart"/>
      <w:r>
        <w:rPr>
          <w:rFonts w:ascii="仿宋" w:eastAsia="仿宋" w:hAnsi="仿宋" w:cs="仿宋" w:hint="eastAsia"/>
        </w:rPr>
        <w:t>唛</w:t>
      </w:r>
      <w:proofErr w:type="gramEnd"/>
      <w:r>
        <w:rPr>
          <w:rFonts w:ascii="仿宋" w:eastAsia="仿宋" w:hAnsi="仿宋" w:cs="仿宋" w:hint="eastAsia"/>
        </w:rPr>
        <w:t>头</w:t>
      </w:r>
      <w:r>
        <w:rPr>
          <w:rFonts w:ascii="仿宋" w:eastAsia="仿宋" w:hAnsi="仿宋" w:cs="仿宋" w:hint="eastAsia"/>
          <w:spacing w:val="-1"/>
          <w:szCs w:val="21"/>
        </w:rPr>
        <w:t>。</w:t>
      </w:r>
    </w:p>
    <w:p w:rsidR="00A270CF" w:rsidRDefault="00A270CF" w:rsidP="00A270CF">
      <w:pPr>
        <w:tabs>
          <w:tab w:val="left" w:pos="360"/>
        </w:tabs>
        <w:ind w:firstLineChars="49" w:firstLine="103"/>
        <w:jc w:val="left"/>
        <w:rPr>
          <w:rFonts w:ascii="仿宋" w:eastAsia="仿宋" w:hAnsi="仿宋" w:cs="仿宋"/>
        </w:rPr>
      </w:pPr>
      <w:r>
        <w:rPr>
          <w:rFonts w:ascii="仿宋" w:eastAsia="仿宋" w:hAnsi="仿宋" w:cs="仿宋" w:hint="eastAsia"/>
          <w:b/>
          <w:szCs w:val="21"/>
        </w:rPr>
        <w:t>第五条 包装与运输</w:t>
      </w:r>
    </w:p>
    <w:p w:rsidR="00A270CF" w:rsidRDefault="00A270CF" w:rsidP="00A270CF">
      <w:pPr>
        <w:tabs>
          <w:tab w:val="left" w:pos="360"/>
        </w:tabs>
        <w:ind w:firstLine="420"/>
        <w:jc w:val="left"/>
        <w:rPr>
          <w:rFonts w:ascii="仿宋" w:eastAsia="仿宋" w:hAnsi="仿宋" w:cs="仿宋"/>
          <w:szCs w:val="21"/>
        </w:rPr>
      </w:pPr>
      <w:r>
        <w:rPr>
          <w:rFonts w:ascii="仿宋" w:eastAsia="仿宋" w:hAnsi="仿宋" w:cs="仿宋" w:hint="eastAsia"/>
          <w:szCs w:val="21"/>
        </w:rPr>
        <w:t>1.供方</w:t>
      </w:r>
      <w:r>
        <w:rPr>
          <w:rFonts w:ascii="仿宋" w:eastAsia="仿宋" w:hAnsi="仿宋" w:cs="仿宋" w:hint="eastAsia"/>
          <w:szCs w:val="21"/>
          <w:lang w:val="zh-CN"/>
        </w:rPr>
        <w:t>应按照出厂标准进行包装，提供标的物运至合同规定的最终目的地所需要的包装，这类包装</w:t>
      </w:r>
      <w:r>
        <w:rPr>
          <w:rFonts w:ascii="仿宋" w:eastAsia="仿宋" w:hAnsi="仿宋" w:cs="仿宋" w:hint="eastAsia"/>
          <w:szCs w:val="22"/>
        </w:rPr>
        <w:t>应采取防潮、防晒、防锈、防腐蚀及防止其它损坏的必要保护措施，从而保护标的物能够经多次搬运、装卸和长途运输而不被损坏。供方应承</w:t>
      </w:r>
      <w:proofErr w:type="gramStart"/>
      <w:r>
        <w:rPr>
          <w:rFonts w:ascii="仿宋" w:eastAsia="仿宋" w:hAnsi="仿宋" w:cs="仿宋" w:hint="eastAsia"/>
          <w:szCs w:val="22"/>
        </w:rPr>
        <w:t>担由于</w:t>
      </w:r>
      <w:proofErr w:type="gramEnd"/>
      <w:r>
        <w:rPr>
          <w:rFonts w:ascii="仿宋" w:eastAsia="仿宋" w:hAnsi="仿宋" w:cs="仿宋" w:hint="eastAsia"/>
          <w:szCs w:val="22"/>
        </w:rPr>
        <w:t>其包装或防护措施不当而引起标的物锈蚀、损坏或丢失的任何损失的责任和费用。包装物不回收，费用由供方承担。标的物的包装箱内应有装箱单及随</w:t>
      </w:r>
      <w:r>
        <w:rPr>
          <w:rFonts w:ascii="仿宋" w:eastAsia="仿宋" w:hAnsi="仿宋" w:cs="仿宋"/>
          <w:sz w:val="22"/>
          <w:szCs w:val="22"/>
        </w:rPr>
        <w:t>机</w:t>
      </w:r>
      <w:r>
        <w:rPr>
          <w:rFonts w:ascii="仿宋" w:eastAsia="仿宋" w:hAnsi="仿宋" w:cs="仿宋" w:hint="eastAsia"/>
          <w:szCs w:val="22"/>
          <w:lang w:val="zh-CN"/>
        </w:rPr>
        <w:t>资料</w:t>
      </w:r>
      <w:r>
        <w:rPr>
          <w:rFonts w:ascii="仿宋" w:eastAsia="仿宋" w:hAnsi="仿宋" w:cs="仿宋" w:hint="eastAsia"/>
          <w:szCs w:val="21"/>
          <w:lang w:val="zh-CN"/>
        </w:rPr>
        <w:t>（</w:t>
      </w:r>
      <w:r>
        <w:rPr>
          <w:rFonts w:ascii="仿宋" w:eastAsia="仿宋" w:hAnsi="仿宋" w:cs="仿宋" w:hint="eastAsia"/>
          <w:b/>
          <w:color w:val="000000" w:themeColor="text1"/>
          <w:szCs w:val="21"/>
          <w:lang w:val="zh-CN"/>
        </w:rPr>
        <w:t>包括测试报告、出厂合格证、使用说明书等但不限于上述资料</w:t>
      </w:r>
      <w:r>
        <w:rPr>
          <w:rFonts w:ascii="仿宋" w:eastAsia="仿宋" w:hAnsi="仿宋" w:cs="仿宋" w:hint="eastAsia"/>
          <w:szCs w:val="21"/>
          <w:lang w:val="zh-CN"/>
        </w:rPr>
        <w:t>）</w:t>
      </w:r>
      <w:r>
        <w:rPr>
          <w:rFonts w:ascii="仿宋" w:eastAsia="仿宋" w:hAnsi="仿宋" w:cs="仿宋" w:hint="eastAsia"/>
          <w:szCs w:val="22"/>
          <w:lang w:val="zh-CN"/>
        </w:rPr>
        <w:t>，不宜随货的</w:t>
      </w:r>
      <w:r>
        <w:rPr>
          <w:rFonts w:ascii="仿宋" w:eastAsia="仿宋" w:hAnsi="仿宋" w:cs="仿宋" w:hint="eastAsia"/>
          <w:szCs w:val="21"/>
          <w:lang w:val="zh-CN"/>
        </w:rPr>
        <w:t>资料可邮寄给需方合同签订人。</w:t>
      </w:r>
      <w:r>
        <w:rPr>
          <w:rFonts w:ascii="仿宋" w:eastAsia="仿宋" w:hAnsi="仿宋" w:cs="仿宋" w:hint="eastAsia"/>
          <w:szCs w:val="22"/>
          <w:lang w:val="zh-CN"/>
        </w:rPr>
        <w:t>箱</w:t>
      </w:r>
      <w:proofErr w:type="gramStart"/>
      <w:r>
        <w:rPr>
          <w:rFonts w:ascii="仿宋" w:eastAsia="仿宋" w:hAnsi="仿宋" w:cs="仿宋" w:hint="eastAsia"/>
          <w:szCs w:val="22"/>
          <w:lang w:val="zh-CN"/>
        </w:rPr>
        <w:t>外显著</w:t>
      </w:r>
      <w:proofErr w:type="gramEnd"/>
      <w:r>
        <w:rPr>
          <w:rFonts w:ascii="仿宋" w:eastAsia="仿宋" w:hAnsi="仿宋" w:cs="仿宋" w:hint="eastAsia"/>
          <w:szCs w:val="22"/>
          <w:lang w:val="zh-CN"/>
        </w:rPr>
        <w:t>部位应有产品</w:t>
      </w:r>
      <w:proofErr w:type="gramStart"/>
      <w:r>
        <w:rPr>
          <w:rFonts w:ascii="仿宋" w:eastAsia="仿宋" w:hAnsi="仿宋" w:cs="仿宋" w:hint="eastAsia"/>
          <w:szCs w:val="22"/>
          <w:lang w:val="zh-CN"/>
        </w:rPr>
        <w:t>唛</w:t>
      </w:r>
      <w:proofErr w:type="gramEnd"/>
      <w:r>
        <w:rPr>
          <w:rFonts w:ascii="仿宋" w:eastAsia="仿宋" w:hAnsi="仿宋" w:cs="仿宋" w:hint="eastAsia"/>
          <w:szCs w:val="22"/>
          <w:lang w:val="zh-CN"/>
        </w:rPr>
        <w:t>头，方便双方核实和清点。</w:t>
      </w:r>
    </w:p>
    <w:p w:rsidR="00A270CF" w:rsidRDefault="00A270CF" w:rsidP="00A270CF">
      <w:pPr>
        <w:tabs>
          <w:tab w:val="left" w:pos="360"/>
        </w:tabs>
        <w:ind w:firstLine="420"/>
        <w:jc w:val="left"/>
        <w:rPr>
          <w:rFonts w:ascii="仿宋" w:eastAsia="仿宋" w:hAnsi="仿宋" w:cs="仿宋"/>
          <w:szCs w:val="21"/>
        </w:rPr>
      </w:pPr>
      <w:r>
        <w:rPr>
          <w:rFonts w:ascii="仿宋" w:eastAsia="仿宋" w:hAnsi="仿宋" w:cs="仿宋" w:hint="eastAsia"/>
          <w:szCs w:val="21"/>
        </w:rPr>
        <w:t>2.供方应当选用合适的公路、铁路、空运、水运等运输方式到指定地点，费用由供方承担</w:t>
      </w:r>
      <w:r>
        <w:rPr>
          <w:rFonts w:ascii="仿宋" w:eastAsia="仿宋" w:hAnsi="仿宋" w:cs="仿宋" w:hint="eastAsia"/>
          <w:spacing w:val="-1"/>
          <w:szCs w:val="21"/>
        </w:rPr>
        <w:t>。</w:t>
      </w:r>
    </w:p>
    <w:p w:rsidR="00A270CF" w:rsidRDefault="00A270CF" w:rsidP="00A270CF">
      <w:pPr>
        <w:pBdr>
          <w:top w:val="none" w:sz="4" w:space="0" w:color="000000"/>
          <w:left w:val="none" w:sz="4" w:space="0" w:color="000000"/>
          <w:bottom w:val="none" w:sz="4" w:space="0" w:color="000000"/>
          <w:right w:val="none" w:sz="4" w:space="0" w:color="000000"/>
        </w:pBdr>
        <w:tabs>
          <w:tab w:val="left" w:pos="360"/>
        </w:tabs>
        <w:ind w:firstLine="420"/>
        <w:jc w:val="left"/>
        <w:rPr>
          <w:rFonts w:ascii="仿宋" w:eastAsia="仿宋" w:hAnsi="仿宋" w:cs="仿宋"/>
          <w:szCs w:val="21"/>
        </w:rPr>
      </w:pPr>
      <w:r>
        <w:rPr>
          <w:rFonts w:ascii="仿宋" w:eastAsia="仿宋" w:hAnsi="仿宋" w:cs="仿宋" w:hint="eastAsia"/>
          <w:szCs w:val="21"/>
        </w:rPr>
        <w:t>3.其他要求</w:t>
      </w:r>
      <w:r>
        <w:rPr>
          <w:rFonts w:ascii="仿宋" w:eastAsia="仿宋" w:hAnsi="仿宋" w:cs="仿宋" w:hint="eastAsia"/>
          <w:szCs w:val="21"/>
          <w:u w:val="single"/>
        </w:rPr>
        <w:t>：</w:t>
      </w:r>
      <w:r>
        <w:rPr>
          <w:rFonts w:ascii="宋体" w:hAnsi="宋体" w:cs="宋体" w:hint="eastAsia"/>
          <w:u w:val="single"/>
        </w:rPr>
        <w:t>       </w:t>
      </w:r>
      <w:r>
        <w:rPr>
          <w:rFonts w:ascii="仿宋" w:eastAsia="仿宋" w:hAnsi="仿宋" w:cs="仿宋" w:hint="eastAsia"/>
          <w:u w:val="single"/>
        </w:rPr>
        <w:t>/</w:t>
      </w:r>
      <w:r>
        <w:rPr>
          <w:rFonts w:ascii="宋体" w:hAnsi="宋体" w:cs="宋体" w:hint="eastAsia"/>
          <w:u w:val="single"/>
        </w:rPr>
        <w:t>          </w:t>
      </w:r>
      <w:r>
        <w:rPr>
          <w:rFonts w:ascii="宋体" w:hAnsi="宋体" w:cs="宋体" w:hint="eastAsia"/>
        </w:rPr>
        <w:t> </w:t>
      </w:r>
    </w:p>
    <w:p w:rsidR="00A270CF" w:rsidRDefault="00A270CF" w:rsidP="00A270CF">
      <w:pPr>
        <w:tabs>
          <w:tab w:val="left" w:pos="360"/>
        </w:tabs>
        <w:ind w:firstLineChars="49" w:firstLine="103"/>
        <w:jc w:val="left"/>
        <w:rPr>
          <w:rFonts w:ascii="仿宋" w:eastAsia="仿宋" w:hAnsi="仿宋" w:cs="仿宋"/>
          <w:b/>
          <w:szCs w:val="21"/>
        </w:rPr>
      </w:pPr>
      <w:r>
        <w:rPr>
          <w:rFonts w:ascii="仿宋" w:eastAsia="仿宋" w:hAnsi="仿宋" w:cs="仿宋" w:hint="eastAsia"/>
          <w:b/>
          <w:szCs w:val="21"/>
        </w:rPr>
        <w:t>第六条 结算方式及期限</w:t>
      </w:r>
    </w:p>
    <w:p w:rsidR="00A270CF" w:rsidRDefault="00A270CF" w:rsidP="00A270CF">
      <w:pPr>
        <w:tabs>
          <w:tab w:val="left" w:pos="360"/>
        </w:tabs>
        <w:ind w:firstLine="420"/>
        <w:jc w:val="left"/>
        <w:rPr>
          <w:rFonts w:ascii="仿宋" w:eastAsia="仿宋" w:hAnsi="仿宋" w:cs="仿宋"/>
          <w:szCs w:val="22"/>
        </w:rPr>
      </w:pPr>
      <w:r>
        <w:rPr>
          <w:rFonts w:ascii="仿宋" w:eastAsia="仿宋" w:hAnsi="仿宋" w:cs="仿宋" w:hint="eastAsia"/>
          <w:szCs w:val="21"/>
        </w:rPr>
        <w:t>1.货款支付使用付款方式：</w:t>
      </w:r>
      <w:r>
        <w:t>承兑</w:t>
      </w:r>
    </w:p>
    <w:p w:rsidR="00A270CF" w:rsidRDefault="00A270CF" w:rsidP="00A270CF">
      <w:pPr>
        <w:pBdr>
          <w:top w:val="none" w:sz="4" w:space="0" w:color="000000"/>
          <w:left w:val="none" w:sz="4" w:space="0" w:color="000000"/>
          <w:bottom w:val="none" w:sz="4" w:space="0" w:color="000000"/>
          <w:right w:val="none" w:sz="4" w:space="0" w:color="000000"/>
        </w:pBdr>
        <w:tabs>
          <w:tab w:val="left" w:pos="360"/>
        </w:tabs>
        <w:ind w:firstLine="420"/>
        <w:jc w:val="left"/>
        <w:rPr>
          <w:rFonts w:ascii="仿宋" w:eastAsia="仿宋" w:hAnsi="仿宋" w:cs="仿宋"/>
          <w:szCs w:val="22"/>
        </w:rPr>
      </w:pPr>
      <w:r>
        <w:rPr>
          <w:rFonts w:ascii="仿宋" w:eastAsia="仿宋" w:hAnsi="仿宋" w:cs="仿宋" w:hint="eastAsia"/>
          <w:szCs w:val="21"/>
        </w:rPr>
        <w:t>2.付款条件中的详细描述：</w:t>
      </w:r>
      <w:sdt>
        <w:sdtPr>
          <w:rPr>
            <w:rFonts w:ascii="宋体" w:hAnsi="宋体" w:cs="宋体" w:hint="eastAsia"/>
            <w:szCs w:val="22"/>
          </w:rPr>
          <w:alias w:val="付款条件"/>
          <w:tag w:val="1848651405181657089-1848651401174466560"/>
          <w:id w:val="147475411"/>
          <w:placeholder>
            <w:docPart w:val="FF9CBC9E7FA1460E9365858DBA7518F7"/>
          </w:placeholder>
        </w:sdtPr>
        <w:sdtContent>
          <w:sdt>
            <w:sdtPr>
              <w:rPr>
                <w:rFonts w:ascii="仿宋" w:eastAsia="仿宋" w:hAnsi="仿宋" w:cs="仿宋" w:hint="eastAsia"/>
                <w:szCs w:val="22"/>
              </w:rPr>
              <w:alias w:val="付款条件"/>
              <w:tag w:val="1545216711971696642-1541667588264960000"/>
              <w:id w:val="1001068921"/>
              <w:placeholder>
                <w:docPart w:val="484EB318343745F082DF9F6FFC23DF19"/>
              </w:placeholder>
            </w:sdtPr>
            <w:sdtContent>
              <w:r w:rsidR="009B5FCD">
                <w:t>标的物全部到货，经现场</w:t>
              </w:r>
              <w:proofErr w:type="gramStart"/>
              <w:r w:rsidR="009B5FCD">
                <w:t>签收扫码入库</w:t>
              </w:r>
              <w:proofErr w:type="gramEnd"/>
              <w:r w:rsidR="009B5FCD">
                <w:t>后（包含实物检验及随货资料清点），供方提供合同全额</w:t>
              </w:r>
              <w:r w:rsidR="009B5FCD">
                <w:t>13%</w:t>
              </w:r>
              <w:r w:rsidR="009B5FCD">
                <w:t>增值税专用发票，</w:t>
              </w:r>
              <w:r w:rsidR="009B5FCD">
                <w:t>30</w:t>
              </w:r>
              <w:r w:rsidR="009B5FCD">
                <w:t>天</w:t>
              </w:r>
              <w:proofErr w:type="gramStart"/>
              <w:r w:rsidR="009B5FCD">
                <w:t>付合同</w:t>
              </w:r>
              <w:proofErr w:type="gramEnd"/>
              <w:r w:rsidR="009B5FCD">
                <w:t>全额</w:t>
              </w:r>
              <w:r w:rsidR="009B5FCD">
                <w:t>90%</w:t>
              </w:r>
              <w:r w:rsidR="009B5FCD">
                <w:t>到货款；</w:t>
              </w:r>
              <w:proofErr w:type="gramStart"/>
              <w:r w:rsidR="009B5FCD">
                <w:t>余合同</w:t>
              </w:r>
              <w:proofErr w:type="gramEnd"/>
              <w:r w:rsidR="009B5FCD">
                <w:t>全额</w:t>
              </w:r>
              <w:r w:rsidR="009B5FCD">
                <w:t>10%</w:t>
              </w:r>
              <w:r w:rsidR="009B5FCD">
                <w:t>作为质保金，质保期满后无质量异议，</w:t>
              </w:r>
              <w:r w:rsidR="009B5FCD">
                <w:t>30</w:t>
              </w:r>
              <w:r w:rsidR="009B5FCD">
                <w:t>天支付。</w:t>
              </w:r>
            </w:sdtContent>
          </w:sdt>
        </w:sdtContent>
      </w:sdt>
    </w:p>
    <w:p w:rsidR="00A270CF" w:rsidRDefault="00A270CF" w:rsidP="00A270CF">
      <w:pPr>
        <w:pBdr>
          <w:top w:val="none" w:sz="4" w:space="0" w:color="000000"/>
          <w:left w:val="none" w:sz="4" w:space="0" w:color="000000"/>
          <w:bottom w:val="none" w:sz="4" w:space="0" w:color="000000"/>
          <w:right w:val="none" w:sz="4" w:space="0" w:color="000000"/>
        </w:pBdr>
        <w:tabs>
          <w:tab w:val="left" w:pos="360"/>
        </w:tabs>
        <w:ind w:firstLine="420"/>
        <w:jc w:val="left"/>
        <w:rPr>
          <w:rFonts w:ascii="仿宋" w:eastAsia="仿宋" w:hAnsi="仿宋" w:cs="仿宋"/>
          <w:szCs w:val="22"/>
        </w:rPr>
      </w:pPr>
      <w:r>
        <w:rPr>
          <w:rFonts w:ascii="仿宋" w:eastAsia="仿宋" w:hAnsi="仿宋" w:cs="仿宋" w:hint="eastAsia"/>
        </w:rPr>
        <w:t>3.单笔支付货款小于1万元的，可采用电汇形式付款</w:t>
      </w:r>
      <w:r>
        <w:rPr>
          <w:rFonts w:ascii="仿宋" w:eastAsia="仿宋" w:hAnsi="仿宋" w:cs="仿宋" w:hint="eastAsia"/>
          <w:spacing w:val="-1"/>
          <w:szCs w:val="21"/>
        </w:rPr>
        <w:t>。</w:t>
      </w:r>
    </w:p>
    <w:p w:rsidR="00A270CF" w:rsidRDefault="00A270CF" w:rsidP="00A270CF">
      <w:pPr>
        <w:pBdr>
          <w:top w:val="none" w:sz="4" w:space="0" w:color="000000"/>
          <w:left w:val="none" w:sz="4" w:space="0" w:color="000000"/>
          <w:bottom w:val="none" w:sz="4" w:space="0" w:color="000000"/>
          <w:right w:val="none" w:sz="4" w:space="0" w:color="000000"/>
        </w:pBdr>
        <w:tabs>
          <w:tab w:val="left" w:pos="360"/>
        </w:tabs>
        <w:ind w:firstLine="420"/>
        <w:jc w:val="left"/>
        <w:rPr>
          <w:rFonts w:ascii="仿宋" w:eastAsia="仿宋" w:hAnsi="仿宋" w:cs="仿宋"/>
          <w:szCs w:val="22"/>
        </w:rPr>
      </w:pPr>
      <w:r>
        <w:rPr>
          <w:rFonts w:ascii="仿宋" w:eastAsia="仿宋" w:hAnsi="仿宋" w:cs="仿宋" w:hint="eastAsia"/>
        </w:rPr>
        <w:t>4.其他要求：</w:t>
      </w:r>
      <w:r>
        <w:rPr>
          <w:rFonts w:ascii="宋体" w:hAnsi="宋体" w:cs="宋体" w:hint="eastAsia"/>
          <w:u w:val="single"/>
        </w:rPr>
        <w:t>       </w:t>
      </w:r>
      <w:r>
        <w:rPr>
          <w:rFonts w:ascii="仿宋" w:eastAsia="仿宋" w:hAnsi="仿宋" w:cs="仿宋" w:hint="eastAsia"/>
          <w:u w:val="single"/>
        </w:rPr>
        <w:t>/</w:t>
      </w:r>
      <w:r>
        <w:rPr>
          <w:rFonts w:ascii="宋体" w:hAnsi="宋体" w:cs="宋体" w:hint="eastAsia"/>
          <w:u w:val="single"/>
        </w:rPr>
        <w:t>       </w:t>
      </w:r>
      <w:r>
        <w:rPr>
          <w:rFonts w:ascii="宋体" w:hAnsi="宋体" w:cs="宋体" w:hint="eastAsia"/>
        </w:rPr>
        <w:t>  </w:t>
      </w:r>
    </w:p>
    <w:p w:rsidR="00A270CF" w:rsidRDefault="00A270CF" w:rsidP="00A270CF">
      <w:pPr>
        <w:tabs>
          <w:tab w:val="left" w:pos="360"/>
        </w:tabs>
        <w:ind w:firstLineChars="49" w:firstLine="103"/>
        <w:jc w:val="left"/>
        <w:rPr>
          <w:rFonts w:ascii="仿宋" w:eastAsia="仿宋" w:hAnsi="仿宋" w:cs="仿宋"/>
          <w:b/>
          <w:szCs w:val="21"/>
        </w:rPr>
      </w:pPr>
      <w:r>
        <w:rPr>
          <w:rFonts w:ascii="仿宋" w:eastAsia="仿宋" w:hAnsi="仿宋" w:cs="仿宋" w:hint="eastAsia"/>
          <w:b/>
          <w:szCs w:val="21"/>
        </w:rPr>
        <w:t>第七条 收货与验收</w:t>
      </w:r>
    </w:p>
    <w:p w:rsidR="00A270CF" w:rsidRDefault="00A270CF" w:rsidP="00A270CF">
      <w:pPr>
        <w:tabs>
          <w:tab w:val="left" w:pos="360"/>
        </w:tabs>
        <w:ind w:firstLine="420"/>
        <w:jc w:val="left"/>
        <w:rPr>
          <w:rFonts w:ascii="仿宋" w:eastAsia="仿宋" w:hAnsi="仿宋" w:cs="仿宋"/>
          <w:szCs w:val="22"/>
        </w:rPr>
      </w:pPr>
      <w:r>
        <w:rPr>
          <w:rFonts w:ascii="仿宋" w:eastAsia="仿宋" w:hAnsi="仿宋" w:cs="仿宋" w:hint="eastAsia"/>
          <w:szCs w:val="21"/>
          <w:lang w:val="zh-CN"/>
        </w:rPr>
        <w:t>1.按照第</w:t>
      </w:r>
      <w:r>
        <w:rPr>
          <w:rFonts w:ascii="仿宋" w:eastAsia="仿宋" w:hAnsi="仿宋" w:cs="仿宋" w:hint="eastAsia"/>
          <w:szCs w:val="21"/>
        </w:rPr>
        <w:t>三</w:t>
      </w:r>
      <w:r>
        <w:rPr>
          <w:rFonts w:ascii="仿宋" w:eastAsia="仿宋" w:hAnsi="仿宋" w:cs="仿宋" w:hint="eastAsia"/>
          <w:szCs w:val="21"/>
          <w:lang w:val="zh-CN"/>
        </w:rPr>
        <w:t>条标准进行验收</w:t>
      </w:r>
      <w:r>
        <w:rPr>
          <w:rFonts w:ascii="仿宋" w:eastAsia="仿宋" w:hAnsi="仿宋" w:cs="仿宋" w:hint="eastAsia"/>
          <w:spacing w:val="-1"/>
          <w:szCs w:val="21"/>
        </w:rPr>
        <w:t>。</w:t>
      </w:r>
    </w:p>
    <w:p w:rsidR="00A270CF" w:rsidRDefault="00A270CF" w:rsidP="00A270CF">
      <w:pPr>
        <w:tabs>
          <w:tab w:val="left" w:pos="360"/>
        </w:tabs>
        <w:ind w:firstLine="420"/>
        <w:jc w:val="left"/>
        <w:rPr>
          <w:rFonts w:ascii="仿宋" w:eastAsia="仿宋" w:hAnsi="仿宋" w:cs="仿宋"/>
          <w:szCs w:val="22"/>
        </w:rPr>
      </w:pPr>
      <w:r>
        <w:rPr>
          <w:rFonts w:ascii="仿宋" w:eastAsia="仿宋" w:hAnsi="仿宋" w:cs="仿宋" w:hint="eastAsia"/>
          <w:szCs w:val="21"/>
        </w:rPr>
        <w:t>2.供</w:t>
      </w:r>
      <w:r>
        <w:rPr>
          <w:rFonts w:ascii="仿宋" w:eastAsia="仿宋" w:hAnsi="仿宋" w:cs="仿宋" w:hint="eastAsia"/>
          <w:szCs w:val="21"/>
          <w:lang w:val="zh-CN"/>
        </w:rPr>
        <w:t>方每次交货的规格型号与数量或重量必须准确，送货品牌、规格型号、数量等信息与合同</w:t>
      </w:r>
      <w:r>
        <w:rPr>
          <w:rFonts w:ascii="仿宋" w:eastAsia="仿宋" w:hAnsi="仿宋" w:cs="仿宋" w:hint="eastAsia"/>
          <w:szCs w:val="21"/>
        </w:rPr>
        <w:t>一致</w:t>
      </w:r>
      <w:r>
        <w:rPr>
          <w:rFonts w:ascii="仿宋" w:eastAsia="仿宋" w:hAnsi="仿宋" w:cs="仿宋" w:hint="eastAsia"/>
          <w:szCs w:val="21"/>
          <w:lang w:val="zh-CN"/>
        </w:rPr>
        <w:t>。</w:t>
      </w:r>
      <w:r>
        <w:rPr>
          <w:rFonts w:ascii="仿宋" w:eastAsia="仿宋" w:hAnsi="仿宋" w:cs="仿宋" w:hint="eastAsia"/>
          <w:szCs w:val="21"/>
        </w:rPr>
        <w:t>需方质检员按合同约定验收标的物的外观、数量、重量、型号、规格等项目，如有异议，需方应在到货后15个工作日内向供方书面提出</w:t>
      </w:r>
      <w:r>
        <w:rPr>
          <w:rFonts w:ascii="仿宋" w:eastAsia="仿宋" w:hAnsi="仿宋" w:cs="仿宋" w:hint="eastAsia"/>
          <w:spacing w:val="-1"/>
          <w:szCs w:val="21"/>
        </w:rPr>
        <w:t>。</w:t>
      </w:r>
    </w:p>
    <w:p w:rsidR="00A270CF" w:rsidRDefault="00A270CF" w:rsidP="00A270CF">
      <w:pPr>
        <w:pBdr>
          <w:top w:val="none" w:sz="4" w:space="0" w:color="000000"/>
          <w:left w:val="none" w:sz="4" w:space="0" w:color="000000"/>
          <w:bottom w:val="none" w:sz="4" w:space="0" w:color="000000"/>
          <w:right w:val="none" w:sz="4" w:space="0" w:color="000000"/>
        </w:pBdr>
        <w:rPr>
          <w:sz w:val="22"/>
          <w:szCs w:val="21"/>
        </w:rPr>
      </w:pPr>
      <w:r>
        <w:rPr>
          <w:rFonts w:ascii="仿宋" w:eastAsia="仿宋" w:hAnsi="仿宋" w:cs="仿宋" w:hint="eastAsia"/>
          <w:szCs w:val="21"/>
        </w:rPr>
        <w:t xml:space="preserve">    3.供方</w:t>
      </w:r>
      <w:r>
        <w:rPr>
          <w:rFonts w:ascii="仿宋" w:eastAsia="仿宋" w:hAnsi="仿宋" w:cs="仿宋" w:hint="eastAsia"/>
          <w:szCs w:val="21"/>
          <w:lang w:val="zh-CN"/>
        </w:rPr>
        <w:t>每次发货必须提供</w:t>
      </w:r>
      <w:r>
        <w:rPr>
          <w:rFonts w:ascii="仿宋" w:eastAsia="仿宋" w:hAnsi="仿宋" w:cs="仿宋" w:hint="eastAsia"/>
          <w:szCs w:val="21"/>
        </w:rPr>
        <w:t>需方</w:t>
      </w:r>
      <w:r>
        <w:rPr>
          <w:rFonts w:ascii="仿宋" w:eastAsia="仿宋" w:hAnsi="仿宋" w:cs="仿宋" w:hint="eastAsia"/>
          <w:szCs w:val="21"/>
          <w:lang w:val="zh-CN"/>
        </w:rPr>
        <w:t>要求的质量合格证和第</w:t>
      </w:r>
      <w:r>
        <w:rPr>
          <w:rFonts w:ascii="仿宋" w:eastAsia="仿宋" w:hAnsi="仿宋" w:cs="仿宋" w:hint="eastAsia"/>
          <w:szCs w:val="21"/>
        </w:rPr>
        <w:t>三</w:t>
      </w:r>
      <w:r>
        <w:rPr>
          <w:rFonts w:ascii="仿宋" w:eastAsia="仿宋" w:hAnsi="仿宋" w:cs="仿宋" w:hint="eastAsia"/>
          <w:szCs w:val="21"/>
          <w:lang w:val="zh-CN"/>
        </w:rPr>
        <w:t>条规定的相关资料，</w:t>
      </w:r>
      <w:r>
        <w:rPr>
          <w:rFonts w:ascii="SimSun" w:eastAsia="SimSun" w:hAnsi="SimSun" w:cs="SimSun"/>
          <w:color w:val="000000"/>
          <w:spacing w:val="-1"/>
          <w:sz w:val="22"/>
        </w:rPr>
        <w:t>供方提供的</w:t>
      </w:r>
      <w:r>
        <w:rPr>
          <w:rFonts w:ascii="宋体" w:hAnsi="宋体" w:cs="宋体" w:hint="eastAsia"/>
          <w:color w:val="000000"/>
          <w:spacing w:val="-1"/>
          <w:sz w:val="22"/>
        </w:rPr>
        <w:t>产</w:t>
      </w:r>
      <w:r>
        <w:rPr>
          <w:rFonts w:ascii="MS Gothic" w:eastAsia="MS Gothic" w:hAnsi="MS Gothic" w:cs="MS Gothic" w:hint="eastAsia"/>
          <w:color w:val="000000"/>
          <w:spacing w:val="-1"/>
          <w:sz w:val="22"/>
        </w:rPr>
        <w:t>品涉及到</w:t>
      </w:r>
      <w:r>
        <w:rPr>
          <w:rFonts w:ascii="宋体" w:hAnsi="宋体" w:cs="宋体" w:hint="eastAsia"/>
          <w:color w:val="000000"/>
          <w:spacing w:val="-1"/>
          <w:sz w:val="22"/>
        </w:rPr>
        <w:t>压</w:t>
      </w:r>
      <w:r>
        <w:rPr>
          <w:rFonts w:ascii="MS Gothic" w:eastAsia="MS Gothic" w:hAnsi="MS Gothic" w:cs="MS Gothic" w:hint="eastAsia"/>
          <w:color w:val="000000"/>
          <w:spacing w:val="-1"/>
          <w:sz w:val="22"/>
        </w:rPr>
        <w:t>力管道元件材料的需随</w:t>
      </w:r>
      <w:r>
        <w:rPr>
          <w:rFonts w:ascii="宋体" w:hAnsi="宋体" w:cs="宋体" w:hint="eastAsia"/>
          <w:color w:val="000000"/>
          <w:spacing w:val="-1"/>
          <w:sz w:val="22"/>
        </w:rPr>
        <w:t>货</w:t>
      </w:r>
      <w:r>
        <w:rPr>
          <w:rFonts w:ascii="MS Gothic" w:eastAsia="MS Gothic" w:hAnsi="MS Gothic" w:cs="MS Gothic" w:hint="eastAsia"/>
          <w:color w:val="000000"/>
          <w:spacing w:val="-1"/>
          <w:sz w:val="22"/>
        </w:rPr>
        <w:t>提供《</w:t>
      </w:r>
      <w:r>
        <w:rPr>
          <w:rFonts w:ascii="宋体" w:hAnsi="宋体" w:cs="宋体" w:hint="eastAsia"/>
          <w:color w:val="000000"/>
          <w:sz w:val="22"/>
        </w:rPr>
        <w:t>压</w:t>
      </w:r>
      <w:r>
        <w:rPr>
          <w:rFonts w:ascii="MS Gothic" w:eastAsia="MS Gothic" w:hAnsi="MS Gothic" w:cs="MS Gothic" w:hint="eastAsia"/>
          <w:color w:val="000000"/>
          <w:sz w:val="22"/>
        </w:rPr>
        <w:t>力管道元件</w:t>
      </w:r>
      <w:r>
        <w:rPr>
          <w:rFonts w:ascii="宋体" w:hAnsi="宋体" w:cs="宋体" w:hint="eastAsia"/>
          <w:color w:val="000000"/>
          <w:sz w:val="22"/>
        </w:rPr>
        <w:t>监检证书</w:t>
      </w:r>
      <w:r>
        <w:rPr>
          <w:rFonts w:ascii="SimSun" w:eastAsia="SimSun" w:hAnsi="SimSun" w:cs="SimSun"/>
          <w:color w:val="000000"/>
          <w:spacing w:val="-1"/>
          <w:sz w:val="22"/>
        </w:rPr>
        <w:t>》、《</w:t>
      </w:r>
      <w:r>
        <w:rPr>
          <w:rFonts w:ascii="宋体" w:hAnsi="宋体" w:cs="宋体" w:hint="eastAsia"/>
          <w:color w:val="000000"/>
          <w:sz w:val="22"/>
        </w:rPr>
        <w:t>压</w:t>
      </w:r>
      <w:r>
        <w:rPr>
          <w:rFonts w:ascii="MS Gothic" w:eastAsia="MS Gothic" w:hAnsi="MS Gothic" w:cs="MS Gothic" w:hint="eastAsia"/>
          <w:color w:val="000000"/>
          <w:sz w:val="22"/>
        </w:rPr>
        <w:t>力管道元件型式</w:t>
      </w:r>
      <w:r>
        <w:rPr>
          <w:rFonts w:ascii="宋体" w:hAnsi="宋体" w:cs="宋体" w:hint="eastAsia"/>
          <w:color w:val="000000"/>
          <w:sz w:val="22"/>
        </w:rPr>
        <w:t>试验证书</w:t>
      </w:r>
      <w:r>
        <w:rPr>
          <w:rFonts w:ascii="SimSun" w:eastAsia="SimSun" w:hAnsi="SimSun" w:cs="SimSun"/>
          <w:color w:val="000000"/>
          <w:spacing w:val="-1"/>
          <w:sz w:val="22"/>
        </w:rPr>
        <w:t>》、《</w:t>
      </w:r>
      <w:r>
        <w:rPr>
          <w:rFonts w:ascii="宋体" w:hAnsi="宋体" w:cs="宋体" w:hint="eastAsia"/>
          <w:color w:val="000000"/>
          <w:sz w:val="22"/>
        </w:rPr>
        <w:t>压</w:t>
      </w:r>
      <w:r>
        <w:rPr>
          <w:rFonts w:ascii="MS Gothic" w:eastAsia="MS Gothic" w:hAnsi="MS Gothic" w:cs="MS Gothic" w:hint="eastAsia"/>
          <w:color w:val="000000"/>
          <w:sz w:val="22"/>
        </w:rPr>
        <w:t>力管道元件</w:t>
      </w:r>
      <w:r>
        <w:rPr>
          <w:rFonts w:ascii="宋体" w:hAnsi="宋体" w:cs="宋体" w:hint="eastAsia"/>
          <w:color w:val="000000"/>
          <w:sz w:val="22"/>
        </w:rPr>
        <w:t>质</w:t>
      </w:r>
      <w:r>
        <w:rPr>
          <w:rFonts w:ascii="MS Gothic" w:eastAsia="MS Gothic" w:hAnsi="MS Gothic" w:cs="MS Gothic" w:hint="eastAsia"/>
          <w:color w:val="000000"/>
          <w:sz w:val="22"/>
        </w:rPr>
        <w:t>量</w:t>
      </w:r>
      <w:r>
        <w:rPr>
          <w:rFonts w:ascii="宋体" w:hAnsi="宋体" w:cs="宋体" w:hint="eastAsia"/>
          <w:color w:val="000000"/>
          <w:sz w:val="22"/>
        </w:rPr>
        <w:t>证</w:t>
      </w:r>
      <w:r>
        <w:rPr>
          <w:rFonts w:ascii="MS Gothic" w:eastAsia="MS Gothic" w:hAnsi="MS Gothic" w:cs="MS Gothic" w:hint="eastAsia"/>
          <w:color w:val="000000"/>
          <w:sz w:val="22"/>
        </w:rPr>
        <w:t>明</w:t>
      </w:r>
      <w:r>
        <w:rPr>
          <w:rFonts w:ascii="宋体" w:hAnsi="宋体" w:cs="宋体" w:hint="eastAsia"/>
          <w:color w:val="000000"/>
          <w:sz w:val="22"/>
        </w:rPr>
        <w:t>书</w:t>
      </w:r>
      <w:r>
        <w:rPr>
          <w:rFonts w:ascii="SimSun" w:eastAsia="SimSun" w:hAnsi="SimSun" w:cs="SimSun"/>
          <w:color w:val="000000"/>
          <w:spacing w:val="-1"/>
          <w:sz w:val="22"/>
        </w:rPr>
        <w:t>》三种</w:t>
      </w:r>
      <w:r>
        <w:rPr>
          <w:rFonts w:ascii="宋体" w:hAnsi="宋体" w:cs="宋体" w:hint="eastAsia"/>
          <w:color w:val="000000"/>
          <w:spacing w:val="-1"/>
          <w:sz w:val="22"/>
        </w:rPr>
        <w:t>资质</w:t>
      </w:r>
      <w:r>
        <w:rPr>
          <w:rFonts w:ascii="MS Gothic" w:eastAsia="MS Gothic" w:hAnsi="MS Gothic" w:cs="MS Gothic" w:hint="eastAsia"/>
          <w:color w:val="000000"/>
          <w:spacing w:val="-1"/>
          <w:sz w:val="22"/>
        </w:rPr>
        <w:t>文件，</w:t>
      </w:r>
      <w:r>
        <w:rPr>
          <w:rFonts w:ascii="仿宋" w:eastAsia="仿宋" w:hAnsi="仿宋" w:cs="仿宋" w:hint="eastAsia"/>
          <w:szCs w:val="21"/>
          <w:lang w:val="zh-CN"/>
        </w:rPr>
        <w:t>否则</w:t>
      </w:r>
      <w:r>
        <w:rPr>
          <w:rFonts w:ascii="仿宋" w:eastAsia="仿宋" w:hAnsi="仿宋" w:cs="仿宋" w:hint="eastAsia"/>
          <w:szCs w:val="21"/>
        </w:rPr>
        <w:t>需方</w:t>
      </w:r>
      <w:r>
        <w:rPr>
          <w:rFonts w:ascii="仿宋" w:eastAsia="仿宋" w:hAnsi="仿宋" w:cs="仿宋" w:hint="eastAsia"/>
          <w:szCs w:val="21"/>
          <w:lang w:val="zh-CN"/>
        </w:rPr>
        <w:t>可拒收、拒验。</w:t>
      </w:r>
    </w:p>
    <w:p w:rsidR="00A270CF" w:rsidRDefault="00A270CF" w:rsidP="00A270CF">
      <w:pPr>
        <w:tabs>
          <w:tab w:val="left" w:pos="360"/>
        </w:tabs>
        <w:ind w:firstLine="420"/>
        <w:jc w:val="left"/>
        <w:rPr>
          <w:rFonts w:ascii="仿宋" w:eastAsia="仿宋" w:hAnsi="仿宋" w:cs="仿宋"/>
          <w:szCs w:val="22"/>
        </w:rPr>
      </w:pPr>
      <w:r>
        <w:rPr>
          <w:rFonts w:ascii="仿宋" w:eastAsia="仿宋" w:hAnsi="仿宋" w:cs="仿宋" w:hint="eastAsia"/>
          <w:szCs w:val="21"/>
        </w:rPr>
        <w:t>4.需方可能对到货物资进行物理、化学性能检测，检测费用由供方承担。若经国家认可的检测机构检测，不符合质量标准或标的物不满足需方的技术条件，由供方承担由此造成的一切损失，需方有权选择退、</w:t>
      </w:r>
      <w:proofErr w:type="gramStart"/>
      <w:r>
        <w:rPr>
          <w:rFonts w:ascii="仿宋" w:eastAsia="仿宋" w:hAnsi="仿宋" w:cs="仿宋" w:hint="eastAsia"/>
          <w:szCs w:val="21"/>
        </w:rPr>
        <w:t>换全部</w:t>
      </w:r>
      <w:proofErr w:type="gramEnd"/>
      <w:r>
        <w:rPr>
          <w:rFonts w:ascii="仿宋" w:eastAsia="仿宋" w:hAnsi="仿宋" w:cs="仿宋" w:hint="eastAsia"/>
          <w:szCs w:val="21"/>
        </w:rPr>
        <w:t>合同标的物并保留向供方索赔的权利</w:t>
      </w:r>
      <w:r>
        <w:rPr>
          <w:rFonts w:ascii="仿宋" w:eastAsia="仿宋" w:hAnsi="仿宋" w:cs="仿宋" w:hint="eastAsia"/>
          <w:spacing w:val="-1"/>
          <w:szCs w:val="21"/>
        </w:rPr>
        <w:t>。</w:t>
      </w:r>
    </w:p>
    <w:p w:rsidR="00A270CF" w:rsidRDefault="00A270CF" w:rsidP="00A270CF">
      <w:pPr>
        <w:tabs>
          <w:tab w:val="left" w:pos="360"/>
        </w:tabs>
        <w:ind w:firstLine="420"/>
        <w:jc w:val="left"/>
        <w:rPr>
          <w:rFonts w:ascii="仿宋" w:eastAsia="仿宋" w:hAnsi="仿宋" w:cs="仿宋"/>
          <w:szCs w:val="22"/>
        </w:rPr>
      </w:pPr>
      <w:r>
        <w:rPr>
          <w:rFonts w:ascii="仿宋" w:eastAsia="仿宋" w:hAnsi="仿宋" w:cs="仿宋" w:hint="eastAsia"/>
          <w:szCs w:val="21"/>
          <w:lang w:val="zh-CN"/>
        </w:rPr>
        <w:t>5.当货物送交至</w:t>
      </w:r>
      <w:r>
        <w:rPr>
          <w:rFonts w:ascii="仿宋" w:eastAsia="仿宋" w:hAnsi="仿宋" w:cs="仿宋" w:hint="eastAsia"/>
          <w:szCs w:val="21"/>
        </w:rPr>
        <w:t>需方</w:t>
      </w:r>
      <w:r>
        <w:rPr>
          <w:rFonts w:ascii="仿宋" w:eastAsia="仿宋" w:hAnsi="仿宋" w:cs="仿宋" w:hint="eastAsia"/>
          <w:szCs w:val="21"/>
          <w:lang w:val="zh-CN"/>
        </w:rPr>
        <w:t>指定地点由</w:t>
      </w:r>
      <w:r>
        <w:rPr>
          <w:rFonts w:ascii="仿宋" w:eastAsia="仿宋" w:hAnsi="仿宋" w:cs="仿宋" w:hint="eastAsia"/>
          <w:szCs w:val="21"/>
        </w:rPr>
        <w:t>需方</w:t>
      </w:r>
      <w:r>
        <w:rPr>
          <w:rFonts w:ascii="仿宋" w:eastAsia="仿宋" w:hAnsi="仿宋" w:cs="仿宋" w:hint="eastAsia"/>
          <w:szCs w:val="21"/>
          <w:lang w:val="zh-CN"/>
        </w:rPr>
        <w:t>验收合格后的灭失和损坏由</w:t>
      </w:r>
      <w:r>
        <w:rPr>
          <w:rFonts w:ascii="仿宋" w:eastAsia="仿宋" w:hAnsi="仿宋" w:cs="仿宋" w:hint="eastAsia"/>
          <w:szCs w:val="21"/>
        </w:rPr>
        <w:t>需方</w:t>
      </w:r>
      <w:r>
        <w:rPr>
          <w:rFonts w:ascii="仿宋" w:eastAsia="仿宋" w:hAnsi="仿宋" w:cs="仿宋" w:hint="eastAsia"/>
          <w:szCs w:val="21"/>
          <w:lang w:val="zh-CN"/>
        </w:rPr>
        <w:t>负责，但</w:t>
      </w:r>
      <w:r>
        <w:rPr>
          <w:rFonts w:ascii="仿宋" w:eastAsia="仿宋" w:hAnsi="仿宋" w:cs="仿宋" w:hint="eastAsia"/>
          <w:szCs w:val="21"/>
        </w:rPr>
        <w:t>供方</w:t>
      </w:r>
      <w:r>
        <w:rPr>
          <w:rFonts w:ascii="仿宋" w:eastAsia="仿宋" w:hAnsi="仿宋" w:cs="仿宋" w:hint="eastAsia"/>
          <w:szCs w:val="21"/>
          <w:lang w:val="zh-CN"/>
        </w:rPr>
        <w:t>应对由于自身或产品固有的缺陷造成的损坏或灭失承担全过程的责任，在此之前的灭失和损坏由</w:t>
      </w:r>
      <w:r>
        <w:rPr>
          <w:rFonts w:ascii="仿宋" w:eastAsia="仿宋" w:hAnsi="仿宋" w:cs="仿宋" w:hint="eastAsia"/>
          <w:szCs w:val="21"/>
        </w:rPr>
        <w:t>供方</w:t>
      </w:r>
      <w:r>
        <w:rPr>
          <w:rFonts w:ascii="仿宋" w:eastAsia="仿宋" w:hAnsi="仿宋" w:cs="仿宋" w:hint="eastAsia"/>
          <w:szCs w:val="21"/>
          <w:lang w:val="zh-CN"/>
        </w:rPr>
        <w:t>负责</w:t>
      </w:r>
      <w:r>
        <w:rPr>
          <w:rFonts w:ascii="仿宋" w:eastAsia="仿宋" w:hAnsi="仿宋" w:cs="仿宋" w:hint="eastAsia"/>
          <w:spacing w:val="-1"/>
          <w:szCs w:val="21"/>
        </w:rPr>
        <w:t>。</w:t>
      </w:r>
    </w:p>
    <w:p w:rsidR="00A270CF" w:rsidRDefault="00A270CF" w:rsidP="00A270CF">
      <w:pPr>
        <w:tabs>
          <w:tab w:val="left" w:pos="360"/>
        </w:tabs>
        <w:ind w:firstLine="420"/>
        <w:jc w:val="left"/>
        <w:rPr>
          <w:rFonts w:ascii="仿宋" w:eastAsia="仿宋" w:hAnsi="仿宋" w:cs="仿宋"/>
          <w:szCs w:val="22"/>
        </w:rPr>
      </w:pPr>
      <w:r>
        <w:rPr>
          <w:rFonts w:ascii="仿宋" w:eastAsia="仿宋" w:hAnsi="仿宋" w:cs="仿宋" w:hint="eastAsia"/>
          <w:szCs w:val="21"/>
        </w:rPr>
        <w:t>6.货物</w:t>
      </w:r>
      <w:r>
        <w:rPr>
          <w:rFonts w:ascii="仿宋" w:eastAsia="仿宋" w:hAnsi="仿宋" w:cs="仿宋" w:hint="eastAsia"/>
          <w:szCs w:val="21"/>
          <w:lang w:val="zh-CN"/>
        </w:rPr>
        <w:t>到货后，</w:t>
      </w:r>
      <w:r>
        <w:rPr>
          <w:rFonts w:ascii="仿宋" w:eastAsia="仿宋" w:hAnsi="仿宋" w:cs="仿宋" w:hint="eastAsia"/>
          <w:szCs w:val="21"/>
        </w:rPr>
        <w:t>经检验</w:t>
      </w:r>
      <w:r>
        <w:rPr>
          <w:rFonts w:ascii="仿宋" w:eastAsia="仿宋" w:hAnsi="仿宋" w:cs="仿宋" w:hint="eastAsia"/>
          <w:szCs w:val="21"/>
          <w:lang w:val="zh-CN"/>
        </w:rPr>
        <w:t>不合格</w:t>
      </w:r>
      <w:r>
        <w:rPr>
          <w:rFonts w:ascii="仿宋" w:eastAsia="仿宋" w:hAnsi="仿宋" w:cs="仿宋" w:hint="eastAsia"/>
          <w:szCs w:val="21"/>
        </w:rPr>
        <w:t>的</w:t>
      </w:r>
      <w:r>
        <w:rPr>
          <w:rFonts w:ascii="仿宋" w:eastAsia="仿宋" w:hAnsi="仿宋" w:cs="仿宋" w:hint="eastAsia"/>
          <w:szCs w:val="21"/>
          <w:lang w:val="zh-CN"/>
        </w:rPr>
        <w:t>，</w:t>
      </w:r>
      <w:r>
        <w:rPr>
          <w:rFonts w:ascii="仿宋" w:eastAsia="仿宋" w:hAnsi="仿宋" w:cs="仿宋" w:hint="eastAsia"/>
          <w:szCs w:val="21"/>
        </w:rPr>
        <w:t>供方</w:t>
      </w:r>
      <w:r>
        <w:rPr>
          <w:rFonts w:ascii="仿宋" w:eastAsia="仿宋" w:hAnsi="仿宋" w:cs="仿宋" w:hint="eastAsia"/>
          <w:szCs w:val="21"/>
          <w:lang w:val="zh-CN"/>
        </w:rPr>
        <w:t>应按需方要求及时处置，承担由此造成的相关费用</w:t>
      </w:r>
      <w:r>
        <w:rPr>
          <w:rFonts w:ascii="仿宋" w:eastAsia="仿宋" w:hAnsi="仿宋" w:cs="仿宋" w:hint="eastAsia"/>
          <w:spacing w:val="-1"/>
          <w:szCs w:val="21"/>
        </w:rPr>
        <w:t>。</w:t>
      </w:r>
    </w:p>
    <w:p w:rsidR="00A270CF" w:rsidRDefault="00A270CF" w:rsidP="00A270CF">
      <w:pPr>
        <w:tabs>
          <w:tab w:val="left" w:pos="360"/>
        </w:tabs>
        <w:ind w:firstLine="420"/>
        <w:jc w:val="left"/>
        <w:rPr>
          <w:rFonts w:ascii="仿宋" w:eastAsia="仿宋" w:hAnsi="仿宋" w:cs="仿宋"/>
          <w:szCs w:val="22"/>
        </w:rPr>
      </w:pPr>
      <w:r>
        <w:rPr>
          <w:rFonts w:ascii="仿宋" w:eastAsia="仿宋" w:hAnsi="仿宋" w:cs="仿宋" w:hint="eastAsia"/>
          <w:szCs w:val="21"/>
          <w:lang w:val="zh-CN"/>
        </w:rPr>
        <w:t>7.货物入库验收、发票付款和出入库并不意味着对产品质量的接受</w:t>
      </w:r>
      <w:r>
        <w:rPr>
          <w:rFonts w:ascii="仿宋" w:eastAsia="仿宋" w:hAnsi="仿宋" w:cs="仿宋" w:hint="eastAsia"/>
          <w:spacing w:val="-1"/>
          <w:szCs w:val="21"/>
        </w:rPr>
        <w:t>。</w:t>
      </w:r>
    </w:p>
    <w:p w:rsidR="00A270CF" w:rsidRDefault="00A270CF" w:rsidP="00A270CF">
      <w:pPr>
        <w:tabs>
          <w:tab w:val="left" w:pos="360"/>
        </w:tabs>
        <w:ind w:firstLine="420"/>
        <w:jc w:val="left"/>
        <w:rPr>
          <w:rFonts w:ascii="仿宋" w:eastAsia="仿宋" w:hAnsi="仿宋" w:cs="仿宋"/>
          <w:szCs w:val="22"/>
        </w:rPr>
      </w:pPr>
      <w:r>
        <w:rPr>
          <w:rFonts w:ascii="仿宋" w:eastAsia="仿宋" w:hAnsi="仿宋" w:cs="仿宋" w:hint="eastAsia"/>
          <w:szCs w:val="21"/>
        </w:rPr>
        <w:t>8.供方到达卸车点需服从所在区域的安全管理，听从区域现场的安排，配合卸车</w:t>
      </w:r>
      <w:r>
        <w:rPr>
          <w:rFonts w:ascii="仿宋" w:eastAsia="仿宋" w:hAnsi="仿宋" w:cs="仿宋" w:hint="eastAsia"/>
          <w:spacing w:val="-1"/>
          <w:szCs w:val="21"/>
        </w:rPr>
        <w:t>。</w:t>
      </w:r>
    </w:p>
    <w:p w:rsidR="00A270CF" w:rsidRDefault="00A270CF" w:rsidP="00A270CF">
      <w:pPr>
        <w:pBdr>
          <w:top w:val="none" w:sz="4" w:space="0" w:color="000000"/>
          <w:left w:val="none" w:sz="4" w:space="0" w:color="000000"/>
          <w:bottom w:val="none" w:sz="4" w:space="0" w:color="000000"/>
          <w:right w:val="none" w:sz="4" w:space="0" w:color="000000"/>
        </w:pBdr>
        <w:ind w:firstLine="420"/>
        <w:rPr>
          <w:rFonts w:ascii="仿宋" w:eastAsia="仿宋" w:hAnsi="仿宋" w:cs="仿宋"/>
          <w:sz w:val="22"/>
          <w:szCs w:val="21"/>
        </w:rPr>
      </w:pPr>
      <w:r>
        <w:rPr>
          <w:rFonts w:ascii="仿宋" w:eastAsia="仿宋" w:hAnsi="仿宋" w:cs="仿宋" w:hint="eastAsia"/>
          <w:szCs w:val="21"/>
        </w:rPr>
        <w:t>9.其他要求：</w:t>
      </w:r>
      <w:r>
        <w:rPr>
          <w:rFonts w:ascii="宋体" w:hAnsi="宋体" w:cs="宋体" w:hint="eastAsia"/>
          <w:color w:val="000000"/>
          <w:u w:val="single"/>
        </w:rPr>
        <w:t>           </w:t>
      </w:r>
      <w:r>
        <w:rPr>
          <w:rFonts w:ascii="仿宋" w:eastAsia="仿宋" w:hAnsi="仿宋" w:cs="仿宋" w:hint="eastAsia"/>
          <w:color w:val="000000"/>
          <w:u w:val="single"/>
        </w:rPr>
        <w:t>/</w:t>
      </w:r>
      <w:r>
        <w:rPr>
          <w:rFonts w:ascii="宋体" w:hAnsi="宋体" w:cs="宋体" w:hint="eastAsia"/>
          <w:color w:val="000000"/>
          <w:u w:val="single"/>
        </w:rPr>
        <w:t>        </w:t>
      </w:r>
    </w:p>
    <w:p w:rsidR="00A270CF" w:rsidRDefault="00A270CF" w:rsidP="00A270CF">
      <w:pPr>
        <w:tabs>
          <w:tab w:val="left" w:pos="360"/>
        </w:tabs>
        <w:ind w:firstLineChars="49" w:firstLine="103"/>
        <w:jc w:val="left"/>
        <w:rPr>
          <w:rFonts w:ascii="仿宋" w:eastAsia="仿宋" w:hAnsi="仿宋" w:cs="仿宋"/>
          <w:b/>
          <w:szCs w:val="21"/>
        </w:rPr>
      </w:pPr>
      <w:r>
        <w:rPr>
          <w:rFonts w:ascii="仿宋" w:eastAsia="仿宋" w:hAnsi="仿宋" w:cs="仿宋" w:hint="eastAsia"/>
          <w:b/>
          <w:szCs w:val="21"/>
        </w:rPr>
        <w:t>第八条 违约责任</w:t>
      </w:r>
    </w:p>
    <w:p w:rsidR="00A270CF" w:rsidRDefault="00A270CF" w:rsidP="00A270CF">
      <w:pPr>
        <w:tabs>
          <w:tab w:val="left" w:pos="360"/>
        </w:tabs>
        <w:ind w:firstLine="420"/>
        <w:jc w:val="left"/>
        <w:rPr>
          <w:rFonts w:ascii="仿宋" w:eastAsia="仿宋" w:hAnsi="仿宋" w:cs="仿宋"/>
          <w:szCs w:val="21"/>
        </w:rPr>
      </w:pPr>
      <w:r>
        <w:rPr>
          <w:rFonts w:ascii="仿宋" w:eastAsia="仿宋" w:hAnsi="仿宋" w:cs="仿宋" w:hint="eastAsia"/>
          <w:szCs w:val="21"/>
          <w:lang w:val="zh-CN"/>
        </w:rPr>
        <w:t>1.未得到需方书面许可，供方不得将销售给需方的产品委托给第三方生产；否则，需方有权终止协议。</w:t>
      </w:r>
    </w:p>
    <w:p w:rsidR="00A270CF" w:rsidRDefault="00A270CF" w:rsidP="00A270CF">
      <w:pPr>
        <w:tabs>
          <w:tab w:val="left" w:pos="360"/>
        </w:tabs>
        <w:ind w:firstLine="420"/>
        <w:jc w:val="left"/>
        <w:rPr>
          <w:rFonts w:ascii="仿宋" w:eastAsia="仿宋" w:hAnsi="仿宋" w:cs="仿宋"/>
          <w:szCs w:val="21"/>
        </w:rPr>
      </w:pPr>
      <w:r>
        <w:rPr>
          <w:rFonts w:ascii="仿宋" w:eastAsia="仿宋" w:hAnsi="仿宋" w:cs="仿宋" w:hint="eastAsia"/>
          <w:szCs w:val="21"/>
          <w:lang w:val="zh-CN"/>
        </w:rPr>
        <w:t>2.因产品包装不符合包装规定，需方有权要求赔偿损失。</w:t>
      </w:r>
    </w:p>
    <w:p w:rsidR="00A270CF" w:rsidRDefault="00A270CF" w:rsidP="00A270CF">
      <w:pPr>
        <w:tabs>
          <w:tab w:val="left" w:pos="360"/>
        </w:tabs>
        <w:ind w:firstLine="420"/>
        <w:jc w:val="left"/>
        <w:rPr>
          <w:rFonts w:ascii="仿宋" w:eastAsia="仿宋" w:hAnsi="仿宋" w:cs="仿宋"/>
          <w:szCs w:val="21"/>
        </w:rPr>
      </w:pPr>
      <w:r>
        <w:rPr>
          <w:rFonts w:ascii="仿宋" w:eastAsia="仿宋" w:hAnsi="仿宋" w:cs="仿宋" w:hint="eastAsia"/>
          <w:szCs w:val="21"/>
          <w:lang w:val="zh-CN"/>
        </w:rPr>
        <w:t>3.在检验、测试和组装阶段发现供方提供的产品不符合规定要求，需方出具不合格品情况说明，供方根据需方要求及时处理，需方同时保留索赔权利。</w:t>
      </w:r>
    </w:p>
    <w:p w:rsidR="00A270CF" w:rsidRDefault="00A270CF" w:rsidP="00A270CF">
      <w:pPr>
        <w:pBdr>
          <w:top w:val="none" w:sz="4" w:space="0" w:color="000000"/>
          <w:left w:val="none" w:sz="4" w:space="0" w:color="000000"/>
          <w:bottom w:val="none" w:sz="4" w:space="0" w:color="000000"/>
          <w:right w:val="none" w:sz="4" w:space="0" w:color="000000"/>
        </w:pBdr>
        <w:tabs>
          <w:tab w:val="left" w:pos="360"/>
        </w:tabs>
        <w:ind w:firstLine="420"/>
        <w:jc w:val="left"/>
        <w:rPr>
          <w:rFonts w:ascii="仿宋" w:eastAsia="仿宋" w:hAnsi="仿宋" w:cs="仿宋"/>
          <w:szCs w:val="21"/>
        </w:rPr>
      </w:pPr>
      <w:r>
        <w:rPr>
          <w:rFonts w:ascii="仿宋" w:eastAsia="仿宋" w:hAnsi="仿宋" w:cs="仿宋" w:hint="eastAsia"/>
          <w:szCs w:val="21"/>
          <w:lang w:val="zh-CN"/>
        </w:rPr>
        <w:t>4.供方逾期供货，因供方原因迟延供货的，每迟延一天，供方应当按合同总额的</w:t>
      </w:r>
      <w:r w:rsidR="00E52B3B">
        <w:rPr>
          <w:rFonts w:ascii="仿宋" w:eastAsia="仿宋" w:hAnsi="仿宋" w:cs="仿宋" w:hint="eastAsia"/>
          <w:szCs w:val="21"/>
          <w:u w:val="single"/>
          <w:lang w:val="zh-CN"/>
        </w:rPr>
        <w:t xml:space="preserve">  0.1</w:t>
      </w:r>
      <w:r>
        <w:rPr>
          <w:rFonts w:ascii="仿宋" w:eastAsia="仿宋" w:hAnsi="仿宋" w:cs="仿宋" w:hint="eastAsia"/>
          <w:szCs w:val="21"/>
          <w:u w:val="single"/>
          <w:lang w:val="zh-CN"/>
        </w:rPr>
        <w:t xml:space="preserve">  </w:t>
      </w:r>
      <w:r>
        <w:rPr>
          <w:rFonts w:ascii="仿宋" w:eastAsia="仿宋" w:hAnsi="仿宋" w:cs="仿宋" w:hint="eastAsia"/>
          <w:szCs w:val="21"/>
          <w:lang w:val="zh-CN"/>
        </w:rPr>
        <w:t>%支付需方违约金，</w:t>
      </w:r>
      <w:r>
        <w:rPr>
          <w:rFonts w:ascii="仿宋" w:eastAsia="仿宋" w:hAnsi="仿宋" w:cs="仿宋" w:hint="eastAsia"/>
          <w:lang w:val="zh-CN"/>
        </w:rPr>
        <w:t>最</w:t>
      </w:r>
      <w:r>
        <w:rPr>
          <w:rFonts w:ascii="仿宋" w:eastAsia="仿宋" w:hAnsi="仿宋" w:cs="仿宋" w:hint="eastAsia"/>
          <w:lang w:val="zh-CN"/>
        </w:rPr>
        <w:lastRenderedPageBreak/>
        <w:t>终不超过合同总金额的</w:t>
      </w:r>
      <w:r>
        <w:rPr>
          <w:rFonts w:ascii="宋体" w:hAnsi="宋体" w:cs="宋体" w:hint="eastAsia"/>
          <w:u w:val="single"/>
          <w:lang w:val="zh-CN"/>
        </w:rPr>
        <w:t>  </w:t>
      </w:r>
      <w:r w:rsidR="00E52B3B">
        <w:rPr>
          <w:rFonts w:ascii="仿宋" w:eastAsia="仿宋" w:hAnsi="仿宋" w:cs="仿宋" w:hint="eastAsia"/>
          <w:u w:val="single"/>
          <w:lang w:val="zh-CN"/>
        </w:rPr>
        <w:t>10</w:t>
      </w:r>
      <w:r>
        <w:rPr>
          <w:rFonts w:ascii="宋体" w:hAnsi="宋体" w:cs="宋体" w:hint="eastAsia"/>
          <w:u w:val="single"/>
          <w:lang w:val="zh-CN"/>
        </w:rPr>
        <w:t>  </w:t>
      </w:r>
      <w:r>
        <w:rPr>
          <w:rFonts w:ascii="仿宋" w:eastAsia="仿宋" w:hAnsi="仿宋" w:cs="仿宋" w:hint="eastAsia"/>
          <w:lang w:val="zh-CN"/>
        </w:rPr>
        <w:t>%。</w:t>
      </w:r>
      <w:r>
        <w:rPr>
          <w:rFonts w:ascii="仿宋" w:eastAsia="仿宋" w:hAnsi="仿宋" w:cs="仿宋" w:hint="eastAsia"/>
          <w:szCs w:val="21"/>
          <w:lang w:val="zh-CN"/>
        </w:rPr>
        <w:t>供方迟延供货超过15日的，需方有权解除合同，同时需方保留进一步索赔的权利。</w:t>
      </w:r>
    </w:p>
    <w:p w:rsidR="00A270CF" w:rsidRDefault="00A270CF" w:rsidP="00A270CF">
      <w:pPr>
        <w:tabs>
          <w:tab w:val="left" w:pos="360"/>
        </w:tabs>
        <w:ind w:firstLine="420"/>
        <w:jc w:val="left"/>
        <w:rPr>
          <w:rFonts w:ascii="仿宋" w:eastAsia="仿宋" w:hAnsi="仿宋" w:cs="仿宋"/>
          <w:szCs w:val="21"/>
        </w:rPr>
      </w:pPr>
      <w:r>
        <w:rPr>
          <w:rFonts w:ascii="仿宋" w:eastAsia="仿宋" w:hAnsi="仿宋" w:cs="仿宋" w:hint="eastAsia"/>
          <w:szCs w:val="21"/>
          <w:lang w:val="zh-CN"/>
        </w:rPr>
        <w:t>5.如因供方原因在一年内出现三次及以上延迟供货或质量不符合约定的，需方有权解除与供方的供货合作。</w:t>
      </w:r>
    </w:p>
    <w:p w:rsidR="00A270CF" w:rsidRDefault="00A270CF" w:rsidP="00A270CF">
      <w:pPr>
        <w:tabs>
          <w:tab w:val="left" w:pos="360"/>
        </w:tabs>
        <w:ind w:firstLine="420"/>
        <w:jc w:val="left"/>
        <w:rPr>
          <w:rFonts w:ascii="仿宋" w:eastAsia="仿宋" w:hAnsi="仿宋" w:cs="仿宋"/>
          <w:szCs w:val="21"/>
        </w:rPr>
      </w:pPr>
      <w:r>
        <w:rPr>
          <w:rFonts w:ascii="仿宋" w:eastAsia="仿宋" w:hAnsi="仿宋" w:cs="仿宋" w:hint="eastAsia"/>
          <w:szCs w:val="21"/>
          <w:lang w:val="zh-CN"/>
        </w:rPr>
        <w:t>6.违约方应赔偿违约导致守约方产生的所有损失（包括但不限于诉讼费、律师代理费、差旅费等实现债权而发生的合理费用）。</w:t>
      </w:r>
    </w:p>
    <w:p w:rsidR="00A270CF" w:rsidRDefault="00A270CF" w:rsidP="00A270CF">
      <w:pPr>
        <w:tabs>
          <w:tab w:val="left" w:pos="360"/>
        </w:tabs>
        <w:ind w:firstLine="420"/>
        <w:jc w:val="left"/>
        <w:rPr>
          <w:rFonts w:ascii="仿宋" w:eastAsia="仿宋" w:hAnsi="仿宋" w:cs="仿宋"/>
          <w:szCs w:val="21"/>
        </w:rPr>
      </w:pPr>
      <w:r>
        <w:rPr>
          <w:rFonts w:ascii="仿宋" w:eastAsia="仿宋" w:hAnsi="仿宋" w:cs="仿宋" w:hint="eastAsia"/>
          <w:szCs w:val="21"/>
          <w:lang w:val="zh-CN"/>
        </w:rPr>
        <w:t>7.不可抗力：一方发生了不可抗力事件不负违约责任，但必须用电话、传真等将事件及时通知对方，并应在事件发生后14天内将有关机构出具的不可抗力事件确实存在的证明文件提交对方；如果不可抗力事件之影响超过30天，双方应协商合同变更、继续履行或者终止履行的事宜。</w:t>
      </w:r>
    </w:p>
    <w:p w:rsidR="00A270CF" w:rsidRDefault="00A270CF" w:rsidP="00A270CF">
      <w:pPr>
        <w:tabs>
          <w:tab w:val="left" w:pos="360"/>
        </w:tabs>
        <w:ind w:firstLineChars="49" w:firstLine="103"/>
        <w:jc w:val="left"/>
        <w:rPr>
          <w:rFonts w:ascii="仿宋" w:eastAsia="仿宋" w:hAnsi="仿宋" w:cs="仿宋"/>
          <w:b/>
          <w:szCs w:val="21"/>
        </w:rPr>
      </w:pPr>
      <w:r>
        <w:rPr>
          <w:rFonts w:ascii="仿宋" w:eastAsia="仿宋" w:hAnsi="仿宋" w:cs="仿宋" w:hint="eastAsia"/>
          <w:b/>
          <w:szCs w:val="21"/>
        </w:rPr>
        <w:t>第九条 知识产权的保护</w:t>
      </w:r>
    </w:p>
    <w:p w:rsidR="00A270CF" w:rsidRDefault="00A270CF" w:rsidP="00A270CF">
      <w:pPr>
        <w:tabs>
          <w:tab w:val="left" w:pos="360"/>
        </w:tabs>
        <w:ind w:firstLine="420"/>
        <w:jc w:val="left"/>
        <w:rPr>
          <w:rFonts w:ascii="仿宋" w:eastAsia="仿宋" w:hAnsi="仿宋" w:cs="仿宋"/>
          <w:szCs w:val="21"/>
        </w:rPr>
      </w:pPr>
      <w:r>
        <w:rPr>
          <w:rFonts w:ascii="仿宋" w:eastAsia="仿宋" w:hAnsi="仿宋" w:cs="仿宋" w:hint="eastAsia"/>
          <w:szCs w:val="21"/>
          <w:lang w:val="zh-CN"/>
        </w:rPr>
        <w:t>1.如果供方提供的产品或技术有其自己的知识产权，供方须维持其知识产权有效性的义务及相应责任。</w:t>
      </w:r>
    </w:p>
    <w:p w:rsidR="00A270CF" w:rsidRDefault="00A270CF" w:rsidP="00A270CF">
      <w:pPr>
        <w:tabs>
          <w:tab w:val="left" w:pos="360"/>
        </w:tabs>
        <w:ind w:firstLine="420"/>
        <w:jc w:val="left"/>
        <w:rPr>
          <w:rFonts w:ascii="仿宋" w:eastAsia="仿宋" w:hAnsi="仿宋" w:cs="仿宋"/>
          <w:szCs w:val="21"/>
        </w:rPr>
      </w:pPr>
      <w:r>
        <w:rPr>
          <w:rFonts w:ascii="仿宋" w:eastAsia="仿宋" w:hAnsi="仿宋" w:cs="仿宋" w:hint="eastAsia"/>
          <w:szCs w:val="21"/>
          <w:lang w:val="zh-CN"/>
        </w:rPr>
        <w:t>2.如果供方对提供的产品或技术没有其自己的知识产权，供方须保证不侵犯他人知识产权的义务；如供方发生侵犯他人知识产权的情形，由其承担侵权责任，导致损失的，由供方承担赔偿责任。</w:t>
      </w:r>
    </w:p>
    <w:p w:rsidR="00A270CF" w:rsidRDefault="00A270CF" w:rsidP="00A270CF">
      <w:pPr>
        <w:tabs>
          <w:tab w:val="left" w:pos="360"/>
        </w:tabs>
        <w:ind w:firstLineChars="49" w:firstLine="103"/>
        <w:jc w:val="left"/>
        <w:rPr>
          <w:rFonts w:ascii="仿宋" w:eastAsia="仿宋" w:hAnsi="仿宋" w:cs="仿宋"/>
          <w:b/>
          <w:szCs w:val="21"/>
        </w:rPr>
      </w:pPr>
      <w:r>
        <w:rPr>
          <w:rFonts w:ascii="仿宋" w:eastAsia="仿宋" w:hAnsi="仿宋" w:cs="仿宋" w:hint="eastAsia"/>
          <w:b/>
          <w:szCs w:val="21"/>
        </w:rPr>
        <w:t>第十条 保密</w:t>
      </w:r>
    </w:p>
    <w:p w:rsidR="00A270CF" w:rsidRDefault="00A270CF" w:rsidP="00A270CF">
      <w:pPr>
        <w:tabs>
          <w:tab w:val="left" w:pos="360"/>
        </w:tabs>
        <w:ind w:firstLine="420"/>
        <w:jc w:val="left"/>
        <w:rPr>
          <w:rFonts w:ascii="仿宋" w:eastAsia="仿宋" w:hAnsi="仿宋" w:cs="仿宋"/>
          <w:szCs w:val="21"/>
        </w:rPr>
      </w:pPr>
      <w:r>
        <w:rPr>
          <w:rFonts w:ascii="仿宋" w:eastAsia="仿宋" w:hAnsi="仿宋" w:cs="仿宋" w:hint="eastAsia"/>
          <w:szCs w:val="21"/>
          <w:lang w:val="zh-CN"/>
        </w:rPr>
        <w:t>1.供方从需方获得的与项目有关或因项目产生的任何商业、采购、技术或其他性质的资料，无论以何种形式或载于何种载体，无论在披露时是否以口头、图像或以书面方式皆具有保密性要求；</w:t>
      </w:r>
    </w:p>
    <w:p w:rsidR="00A270CF" w:rsidRDefault="00A270CF" w:rsidP="00A270CF">
      <w:pPr>
        <w:tabs>
          <w:tab w:val="left" w:pos="360"/>
        </w:tabs>
        <w:ind w:firstLine="420"/>
        <w:jc w:val="left"/>
        <w:rPr>
          <w:rFonts w:ascii="仿宋" w:eastAsia="仿宋" w:hAnsi="仿宋" w:cs="仿宋"/>
          <w:szCs w:val="21"/>
        </w:rPr>
      </w:pPr>
      <w:r>
        <w:rPr>
          <w:rFonts w:ascii="仿宋" w:eastAsia="仿宋" w:hAnsi="仿宋" w:cs="仿宋" w:hint="eastAsia"/>
          <w:szCs w:val="21"/>
          <w:lang w:val="zh-CN"/>
        </w:rPr>
        <w:t>2.任何时候，只要收到需方正当合理的要求，供方应立即归还属于需方提供的全部商业秘密资料和文件，包括该商业秘密资料的媒体及任何复印件或摘要；如果该资料属于不能归还的形式、已经复制或转录到其他资料或载体中，则应删除。</w:t>
      </w:r>
    </w:p>
    <w:p w:rsidR="00A270CF" w:rsidRDefault="00A270CF" w:rsidP="00A270CF">
      <w:pPr>
        <w:tabs>
          <w:tab w:val="left" w:pos="360"/>
        </w:tabs>
        <w:ind w:firstLineChars="49" w:firstLine="103"/>
        <w:jc w:val="left"/>
        <w:rPr>
          <w:rFonts w:ascii="仿宋" w:eastAsia="仿宋" w:hAnsi="仿宋" w:cs="仿宋"/>
          <w:b/>
          <w:szCs w:val="21"/>
        </w:rPr>
      </w:pPr>
      <w:r>
        <w:rPr>
          <w:rFonts w:ascii="仿宋" w:eastAsia="仿宋" w:hAnsi="仿宋" w:cs="仿宋" w:hint="eastAsia"/>
          <w:b/>
          <w:szCs w:val="21"/>
        </w:rPr>
        <w:t>第十一条 合同的解除</w:t>
      </w:r>
    </w:p>
    <w:p w:rsidR="00A270CF" w:rsidRDefault="00A270CF" w:rsidP="00A270CF">
      <w:pPr>
        <w:tabs>
          <w:tab w:val="left" w:pos="360"/>
        </w:tabs>
        <w:ind w:firstLine="420"/>
        <w:jc w:val="left"/>
        <w:rPr>
          <w:rFonts w:ascii="仿宋" w:eastAsia="仿宋" w:hAnsi="仿宋" w:cs="仿宋"/>
          <w:szCs w:val="21"/>
        </w:rPr>
      </w:pPr>
      <w:r>
        <w:rPr>
          <w:rFonts w:ascii="仿宋" w:eastAsia="仿宋" w:hAnsi="仿宋" w:cs="仿宋" w:hint="eastAsia"/>
          <w:szCs w:val="21"/>
          <w:lang w:val="zh-CN"/>
        </w:rPr>
        <w:t>1.一方在经营困难时，可与另一方协商中止或解除合同。</w:t>
      </w:r>
    </w:p>
    <w:p w:rsidR="00A270CF" w:rsidRDefault="00A270CF" w:rsidP="00A270CF">
      <w:pPr>
        <w:tabs>
          <w:tab w:val="left" w:pos="360"/>
        </w:tabs>
        <w:ind w:firstLine="420"/>
        <w:jc w:val="left"/>
        <w:rPr>
          <w:rFonts w:ascii="仿宋" w:eastAsia="仿宋" w:hAnsi="仿宋" w:cs="仿宋"/>
          <w:szCs w:val="21"/>
        </w:rPr>
      </w:pPr>
      <w:r>
        <w:rPr>
          <w:rFonts w:ascii="仿宋" w:eastAsia="仿宋" w:hAnsi="仿宋" w:cs="仿宋" w:hint="eastAsia"/>
          <w:szCs w:val="21"/>
          <w:lang w:val="zh-CN"/>
        </w:rPr>
        <w:t>2.供方无特殊原因不能按照订单供货，需方有权解除合同。</w:t>
      </w:r>
    </w:p>
    <w:p w:rsidR="00A270CF" w:rsidRDefault="00A270CF" w:rsidP="00A270CF">
      <w:pPr>
        <w:tabs>
          <w:tab w:val="left" w:pos="360"/>
        </w:tabs>
        <w:ind w:firstLine="420"/>
        <w:jc w:val="left"/>
        <w:rPr>
          <w:rFonts w:ascii="仿宋" w:eastAsia="仿宋" w:hAnsi="仿宋" w:cs="仿宋"/>
          <w:szCs w:val="21"/>
        </w:rPr>
      </w:pPr>
      <w:r>
        <w:rPr>
          <w:rFonts w:ascii="仿宋" w:eastAsia="仿宋" w:hAnsi="仿宋" w:cs="仿宋" w:hint="eastAsia"/>
          <w:szCs w:val="21"/>
          <w:lang w:val="zh-CN"/>
        </w:rPr>
        <w:t>3.若供方要解除合同，应在解除合同前一个月书面通知需方，经协商同意后，进行结算并以书面形式解除合同，供方应归还需方的技术信息资料及其他财产，如果不到一个月提出终止通知的，给对方造成的损失由违约方承担。</w:t>
      </w:r>
    </w:p>
    <w:p w:rsidR="00A270CF" w:rsidRDefault="00A270CF" w:rsidP="00A270CF">
      <w:pPr>
        <w:tabs>
          <w:tab w:val="left" w:pos="360"/>
        </w:tabs>
        <w:ind w:firstLine="420"/>
        <w:jc w:val="left"/>
        <w:rPr>
          <w:rFonts w:ascii="仿宋" w:eastAsia="仿宋" w:hAnsi="仿宋" w:cs="仿宋"/>
          <w:szCs w:val="21"/>
        </w:rPr>
      </w:pPr>
      <w:r>
        <w:rPr>
          <w:rFonts w:ascii="仿宋" w:eastAsia="仿宋" w:hAnsi="仿宋" w:cs="仿宋" w:hint="eastAsia"/>
          <w:szCs w:val="21"/>
          <w:lang w:val="zh-CN"/>
        </w:rPr>
        <w:t>4.如一方违反法律规定或合同规定造成另一方严重损失的，另一方有权解除合同并要求对方赔偿一切损失。</w:t>
      </w:r>
    </w:p>
    <w:p w:rsidR="00A270CF" w:rsidRDefault="00A270CF" w:rsidP="00A270CF">
      <w:pPr>
        <w:tabs>
          <w:tab w:val="left" w:pos="360"/>
        </w:tabs>
        <w:ind w:firstLineChars="49" w:firstLine="103"/>
        <w:jc w:val="left"/>
        <w:rPr>
          <w:rFonts w:ascii="仿宋" w:eastAsia="仿宋" w:hAnsi="仿宋" w:cs="仿宋"/>
          <w:b/>
          <w:szCs w:val="21"/>
        </w:rPr>
      </w:pPr>
      <w:r>
        <w:rPr>
          <w:rFonts w:ascii="仿宋" w:eastAsia="仿宋" w:hAnsi="仿宋" w:cs="仿宋" w:hint="eastAsia"/>
          <w:b/>
          <w:szCs w:val="21"/>
        </w:rPr>
        <w:t>第十二条 廉政条款：为共同构建文明、和谐、公正的经营环境，建立长期稳定、互信互利的业务合作关系，树立廉洁经营的良好风气，供、需双方就本合同履约中廉政条款达成共识，双方共同遵守：</w:t>
      </w:r>
    </w:p>
    <w:p w:rsidR="00A270CF" w:rsidRDefault="00A270CF" w:rsidP="00A270CF">
      <w:pPr>
        <w:tabs>
          <w:tab w:val="left" w:pos="360"/>
        </w:tabs>
        <w:ind w:firstLine="420"/>
        <w:jc w:val="left"/>
        <w:rPr>
          <w:rFonts w:ascii="仿宋" w:eastAsia="仿宋" w:hAnsi="仿宋" w:cs="仿宋"/>
          <w:szCs w:val="21"/>
        </w:rPr>
      </w:pPr>
      <w:r>
        <w:rPr>
          <w:rFonts w:ascii="仿宋" w:eastAsia="仿宋" w:hAnsi="仿宋" w:cs="仿宋" w:hint="eastAsia"/>
          <w:szCs w:val="21"/>
          <w:lang w:val="zh-CN"/>
        </w:rPr>
        <w:t>1.树立“诚信经营、合作共赢”的经营理念，坚持公平合理、互惠互利、共同发展的原则。</w:t>
      </w:r>
    </w:p>
    <w:p w:rsidR="00A270CF" w:rsidRDefault="00A270CF" w:rsidP="00A270CF">
      <w:pPr>
        <w:tabs>
          <w:tab w:val="left" w:pos="360"/>
        </w:tabs>
        <w:ind w:firstLine="420"/>
        <w:jc w:val="left"/>
        <w:rPr>
          <w:rFonts w:ascii="仿宋" w:eastAsia="仿宋" w:hAnsi="仿宋" w:cs="仿宋"/>
          <w:szCs w:val="21"/>
        </w:rPr>
      </w:pPr>
      <w:r>
        <w:rPr>
          <w:rFonts w:ascii="仿宋" w:eastAsia="仿宋" w:hAnsi="仿宋" w:cs="仿宋" w:hint="eastAsia"/>
          <w:szCs w:val="21"/>
          <w:lang w:val="zh-CN"/>
        </w:rPr>
        <w:t>2.自觉维护好企业利益，不为个人利益有意抬高价格或降低价格。互不收受礼金、有价证券和各种形式的商业回扣，互不提供消费娱乐活动。互不利用职权或商业秘密从事个人或为他人牟利活动，互不损害对方利益。</w:t>
      </w:r>
    </w:p>
    <w:p w:rsidR="00A270CF" w:rsidRDefault="00A270CF" w:rsidP="00A270CF">
      <w:pPr>
        <w:tabs>
          <w:tab w:val="left" w:pos="360"/>
        </w:tabs>
        <w:ind w:firstLine="420"/>
        <w:jc w:val="left"/>
        <w:rPr>
          <w:rFonts w:ascii="仿宋" w:eastAsia="仿宋" w:hAnsi="仿宋" w:cs="仿宋"/>
          <w:szCs w:val="21"/>
        </w:rPr>
      </w:pPr>
      <w:r>
        <w:rPr>
          <w:rFonts w:ascii="仿宋" w:eastAsia="仿宋" w:hAnsi="仿宋" w:cs="仿宋" w:hint="eastAsia"/>
          <w:szCs w:val="21"/>
          <w:lang w:val="zh-CN"/>
        </w:rPr>
        <w:t>3.双方对对方有关工作人员索要钱、财、物等好处的违法违纪行为，有向对方相关部门或领导举报的义务。</w:t>
      </w:r>
    </w:p>
    <w:p w:rsidR="00A270CF" w:rsidRDefault="00A270CF" w:rsidP="00A270CF">
      <w:pPr>
        <w:tabs>
          <w:tab w:val="left" w:pos="360"/>
        </w:tabs>
        <w:ind w:firstLine="420"/>
        <w:jc w:val="left"/>
        <w:rPr>
          <w:rFonts w:ascii="仿宋" w:eastAsia="仿宋" w:hAnsi="仿宋" w:cs="仿宋"/>
          <w:szCs w:val="21"/>
        </w:rPr>
      </w:pPr>
      <w:r>
        <w:rPr>
          <w:rFonts w:ascii="仿宋" w:eastAsia="仿宋" w:hAnsi="仿宋" w:cs="仿宋" w:hint="eastAsia"/>
          <w:szCs w:val="21"/>
          <w:lang w:val="zh-CN"/>
        </w:rPr>
        <w:t>4.如有一方违反廉政条款，若有行贿行为的,则按其行贿金额的一倍予以处罚,处罚金从合同款中扣除。并将违约方列入业务禁入黑名单。</w:t>
      </w:r>
    </w:p>
    <w:p w:rsidR="00A270CF" w:rsidRDefault="00A270CF" w:rsidP="00A270CF">
      <w:pPr>
        <w:tabs>
          <w:tab w:val="left" w:pos="360"/>
        </w:tabs>
        <w:ind w:firstLineChars="49" w:firstLine="103"/>
        <w:jc w:val="left"/>
        <w:rPr>
          <w:rFonts w:ascii="仿宋" w:eastAsia="仿宋" w:hAnsi="仿宋" w:cs="仿宋"/>
          <w:b/>
          <w:szCs w:val="21"/>
        </w:rPr>
      </w:pPr>
      <w:r>
        <w:rPr>
          <w:rFonts w:ascii="仿宋" w:eastAsia="仿宋" w:hAnsi="仿宋" w:cs="仿宋" w:hint="eastAsia"/>
          <w:b/>
          <w:szCs w:val="21"/>
        </w:rPr>
        <w:t>第十三条 合同纠纷、争议的解决方式</w:t>
      </w:r>
    </w:p>
    <w:p w:rsidR="00A270CF" w:rsidRDefault="00A270CF" w:rsidP="00A270CF">
      <w:pPr>
        <w:tabs>
          <w:tab w:val="left" w:pos="360"/>
        </w:tabs>
        <w:ind w:firstLine="420"/>
        <w:jc w:val="left"/>
        <w:rPr>
          <w:rFonts w:ascii="仿宋" w:eastAsia="仿宋" w:hAnsi="仿宋" w:cs="仿宋"/>
          <w:bCs/>
          <w:szCs w:val="21"/>
        </w:rPr>
      </w:pPr>
      <w:r>
        <w:rPr>
          <w:rFonts w:ascii="仿宋" w:eastAsia="仿宋" w:hAnsi="仿宋" w:cs="仿宋" w:hint="eastAsia"/>
          <w:bCs/>
          <w:szCs w:val="21"/>
          <w:lang w:val="zh-CN"/>
        </w:rPr>
        <w:t>本合同在履行过程中发生争议、纠纷，由双方当事人友好协商解决，协商不成时，依法向合同签订地人民法院提起诉讼。</w:t>
      </w:r>
    </w:p>
    <w:p w:rsidR="00A270CF" w:rsidRDefault="00A270CF" w:rsidP="00A270CF">
      <w:pPr>
        <w:tabs>
          <w:tab w:val="left" w:pos="360"/>
        </w:tabs>
        <w:ind w:firstLineChars="49" w:firstLine="103"/>
        <w:jc w:val="left"/>
        <w:rPr>
          <w:rFonts w:ascii="仿宋" w:eastAsia="仿宋" w:hAnsi="仿宋" w:cs="仿宋"/>
          <w:bCs/>
          <w:szCs w:val="21"/>
        </w:rPr>
      </w:pPr>
      <w:r>
        <w:rPr>
          <w:rFonts w:ascii="仿宋" w:eastAsia="仿宋" w:hAnsi="仿宋" w:cs="仿宋" w:hint="eastAsia"/>
          <w:b/>
          <w:szCs w:val="21"/>
        </w:rPr>
        <w:t>第十四条组成本合同的文件及解释合同文件的优先级如下：</w:t>
      </w:r>
    </w:p>
    <w:p w:rsidR="00A270CF" w:rsidRDefault="00A270CF" w:rsidP="00A270CF">
      <w:pPr>
        <w:tabs>
          <w:tab w:val="left" w:pos="360"/>
        </w:tabs>
        <w:ind w:firstLine="420"/>
        <w:jc w:val="left"/>
        <w:rPr>
          <w:rFonts w:ascii="仿宋" w:eastAsia="仿宋" w:hAnsi="仿宋" w:cs="仿宋"/>
          <w:bCs/>
          <w:szCs w:val="21"/>
        </w:rPr>
      </w:pPr>
      <w:r>
        <w:rPr>
          <w:rFonts w:ascii="仿宋" w:eastAsia="仿宋" w:hAnsi="仿宋" w:cs="仿宋" w:hint="eastAsia"/>
          <w:bCs/>
          <w:szCs w:val="21"/>
          <w:lang w:val="zh-CN"/>
        </w:rPr>
        <w:t>1、补充协议；2、本合同及本合同附件；3、询标记录；4、投标文件；5、招标文件。上述合同组成文件形成一个整体，互为补充和解释。其内容若有歧义或矛盾，以所列顺序在前者为准，另有约定的除外。</w:t>
      </w:r>
    </w:p>
    <w:p w:rsidR="00A270CF" w:rsidRDefault="00A270CF" w:rsidP="00A270CF">
      <w:pPr>
        <w:tabs>
          <w:tab w:val="left" w:pos="360"/>
        </w:tabs>
        <w:ind w:firstLineChars="49" w:firstLine="103"/>
        <w:jc w:val="left"/>
        <w:rPr>
          <w:rFonts w:ascii="仿宋" w:eastAsia="仿宋" w:hAnsi="仿宋" w:cs="仿宋"/>
          <w:szCs w:val="21"/>
        </w:rPr>
      </w:pPr>
      <w:r>
        <w:rPr>
          <w:rFonts w:ascii="仿宋" w:eastAsia="仿宋" w:hAnsi="仿宋" w:cs="仿宋" w:hint="eastAsia"/>
          <w:b/>
          <w:szCs w:val="21"/>
        </w:rPr>
        <w:t>第十五条 合同有效期及其他</w:t>
      </w:r>
    </w:p>
    <w:p w:rsidR="00A270CF" w:rsidRDefault="00A270CF" w:rsidP="00A270CF">
      <w:pPr>
        <w:tabs>
          <w:tab w:val="left" w:pos="360"/>
        </w:tabs>
        <w:ind w:firstLine="420"/>
        <w:jc w:val="left"/>
        <w:rPr>
          <w:rFonts w:ascii="仿宋" w:eastAsia="仿宋" w:hAnsi="仿宋" w:cs="仿宋"/>
          <w:szCs w:val="21"/>
        </w:rPr>
      </w:pPr>
      <w:r>
        <w:rPr>
          <w:rFonts w:ascii="仿宋" w:eastAsia="仿宋" w:hAnsi="仿宋" w:cs="仿宋" w:hint="eastAsia"/>
          <w:szCs w:val="21"/>
        </w:rPr>
        <w:t>1.本合同正本一式</w:t>
      </w:r>
      <w:r>
        <w:rPr>
          <w:rFonts w:ascii="仿宋" w:eastAsia="仿宋" w:hAnsi="仿宋" w:cs="仿宋" w:hint="eastAsia"/>
          <w:szCs w:val="21"/>
          <w:u w:val="single"/>
        </w:rPr>
        <w:t xml:space="preserve">肆 </w:t>
      </w:r>
      <w:r>
        <w:rPr>
          <w:rFonts w:ascii="仿宋" w:eastAsia="仿宋" w:hAnsi="仿宋" w:cs="仿宋" w:hint="eastAsia"/>
          <w:szCs w:val="21"/>
        </w:rPr>
        <w:t>份，供需双方各执</w:t>
      </w:r>
      <w:r>
        <w:rPr>
          <w:rFonts w:ascii="仿宋" w:eastAsia="仿宋" w:hAnsi="仿宋" w:cs="仿宋" w:hint="eastAsia"/>
          <w:szCs w:val="21"/>
          <w:u w:val="single"/>
        </w:rPr>
        <w:t xml:space="preserve">贰 </w:t>
      </w:r>
      <w:r>
        <w:rPr>
          <w:rFonts w:ascii="仿宋" w:eastAsia="仿宋" w:hAnsi="仿宋" w:cs="仿宋" w:hint="eastAsia"/>
          <w:szCs w:val="21"/>
        </w:rPr>
        <w:t>份，自供需双方签字盖章之日生效（如为传真件，须注明“传真件有效”）。</w:t>
      </w:r>
    </w:p>
    <w:p w:rsidR="00A270CF" w:rsidRDefault="00A270CF" w:rsidP="00A270CF">
      <w:pPr>
        <w:tabs>
          <w:tab w:val="left" w:pos="360"/>
        </w:tabs>
        <w:ind w:firstLine="420"/>
        <w:jc w:val="left"/>
        <w:rPr>
          <w:rFonts w:ascii="仿宋" w:eastAsia="仿宋" w:hAnsi="仿宋" w:cs="仿宋"/>
          <w:bCs/>
          <w:szCs w:val="21"/>
        </w:rPr>
      </w:pPr>
      <w:r>
        <w:rPr>
          <w:rFonts w:ascii="仿宋" w:eastAsia="仿宋" w:hAnsi="仿宋" w:cs="仿宋" w:hint="eastAsia"/>
          <w:bCs/>
          <w:szCs w:val="21"/>
        </w:rPr>
        <w:t>2.其他附件：</w:t>
      </w:r>
      <w:r>
        <w:rPr>
          <w:rFonts w:ascii="仿宋" w:eastAsia="仿宋" w:hAnsi="仿宋" w:cs="仿宋" w:hint="eastAsia"/>
          <w:bCs/>
          <w:szCs w:val="21"/>
          <w:u w:val="single"/>
        </w:rPr>
        <w:t xml:space="preserve">       /        </w:t>
      </w:r>
      <w:r>
        <w:rPr>
          <w:rFonts w:ascii="仿宋" w:eastAsia="仿宋" w:hAnsi="仿宋" w:cs="仿宋" w:hint="eastAsia"/>
          <w:bCs/>
          <w:szCs w:val="21"/>
        </w:rPr>
        <w:t>本合同附件（包括双方确认的技术协议、图纸资料、产品规格价目单等但不限于上述资料）作为合同不可分割的一部分，与主合同具有同等的法律效力。</w:t>
      </w:r>
    </w:p>
    <w:p w:rsidR="00A270CF" w:rsidRDefault="00A270CF" w:rsidP="00A270CF">
      <w:pPr>
        <w:pBdr>
          <w:top w:val="none" w:sz="4" w:space="0" w:color="000000"/>
          <w:left w:val="none" w:sz="4" w:space="0" w:color="000000"/>
          <w:bottom w:val="none" w:sz="4" w:space="0" w:color="000000"/>
          <w:right w:val="none" w:sz="4" w:space="0" w:color="000000"/>
        </w:pBdr>
        <w:tabs>
          <w:tab w:val="left" w:pos="360"/>
        </w:tabs>
        <w:jc w:val="left"/>
        <w:rPr>
          <w:rFonts w:ascii="仿宋" w:eastAsia="仿宋" w:hAnsi="仿宋" w:cs="仿宋"/>
          <w:szCs w:val="21"/>
        </w:rPr>
      </w:pPr>
      <w:r>
        <w:rPr>
          <w:rFonts w:ascii="仿宋" w:eastAsia="仿宋" w:hAnsi="仿宋" w:cs="仿宋" w:hint="eastAsia"/>
        </w:rPr>
        <w:t xml:space="preserve"> 3.其他：</w:t>
      </w:r>
      <w:r>
        <w:rPr>
          <w:rFonts w:ascii="仿宋" w:eastAsia="仿宋" w:hAnsi="仿宋" w:cs="仿宋" w:hint="eastAsia"/>
          <w:bCs/>
          <w:szCs w:val="21"/>
          <w:u w:val="single"/>
        </w:rPr>
        <w:t xml:space="preserve">       /        </w:t>
      </w:r>
    </w:p>
    <w:p w:rsidR="00992FA8" w:rsidRDefault="00A270CF">
      <w:pPr>
        <w:widowControl/>
        <w:jc w:val="left"/>
        <w:rPr>
          <w:rFonts w:ascii="Arial" w:eastAsia="黑体" w:hAnsi="Arial"/>
          <w:b/>
          <w:sz w:val="28"/>
          <w:szCs w:val="28"/>
        </w:rPr>
      </w:pPr>
      <w:r>
        <w:rPr>
          <w:rFonts w:ascii="Arial" w:eastAsia="黑体" w:hAnsi="Arial"/>
          <w:b/>
          <w:sz w:val="28"/>
          <w:szCs w:val="28"/>
        </w:rPr>
        <w:br w:type="page"/>
      </w:r>
    </w:p>
    <w:p w:rsidR="00122E6C" w:rsidRPr="00195882" w:rsidRDefault="004E6F73" w:rsidP="00195882">
      <w:pPr>
        <w:pStyle w:val="a1"/>
        <w:jc w:val="both"/>
        <w:rPr>
          <w:rFonts w:ascii="宋体" w:hAnsi="宋体" w:cs="Times New Roman"/>
          <w:szCs w:val="28"/>
        </w:rPr>
      </w:pPr>
      <w:r>
        <w:rPr>
          <w:rFonts w:ascii="宋体" w:hAnsi="宋体" w:cs="Times New Roman" w:hint="eastAsia"/>
          <w:szCs w:val="28"/>
        </w:rPr>
        <w:lastRenderedPageBreak/>
        <w:t>第</w:t>
      </w:r>
      <w:r w:rsidR="00380281" w:rsidRPr="00195882">
        <w:rPr>
          <w:rFonts w:ascii="宋体" w:hAnsi="宋体" w:cs="Times New Roman" w:hint="eastAsia"/>
          <w:szCs w:val="28"/>
        </w:rPr>
        <w:t>四</w:t>
      </w:r>
      <w:r>
        <w:rPr>
          <w:rFonts w:ascii="宋体" w:hAnsi="宋体" w:cs="Times New Roman" w:hint="eastAsia"/>
          <w:szCs w:val="28"/>
        </w:rPr>
        <w:t>章</w:t>
      </w:r>
      <w:r w:rsidR="00380281" w:rsidRPr="00195882">
        <w:rPr>
          <w:rFonts w:ascii="宋体" w:hAnsi="宋体" w:cs="Times New Roman" w:hint="eastAsia"/>
          <w:szCs w:val="28"/>
        </w:rPr>
        <w:t>、</w:t>
      </w:r>
      <w:r w:rsidR="0012686B" w:rsidRPr="00195882">
        <w:rPr>
          <w:rFonts w:ascii="宋体" w:hAnsi="宋体" w:cs="Times New Roman" w:hint="eastAsia"/>
          <w:szCs w:val="28"/>
        </w:rPr>
        <w:t>供应商（服务商）承诺书</w:t>
      </w:r>
    </w:p>
    <w:p w:rsidR="00122E6C" w:rsidRDefault="00122E6C">
      <w:pPr>
        <w:pStyle w:val="21"/>
        <w:widowControl w:val="0"/>
        <w:snapToGrid w:val="0"/>
        <w:spacing w:line="360" w:lineRule="auto"/>
        <w:ind w:firstLineChars="200" w:firstLine="504"/>
        <w:jc w:val="both"/>
        <w:rPr>
          <w:rFonts w:ascii="仿宋" w:hAnsi="仿宋"/>
          <w:spacing w:val="6"/>
          <w:sz w:val="24"/>
          <w:szCs w:val="24"/>
        </w:rPr>
      </w:pPr>
    </w:p>
    <w:p w:rsidR="00BE3C51" w:rsidRPr="00ED1CDE" w:rsidRDefault="00BE3C51" w:rsidP="00BE3C51">
      <w:pPr>
        <w:snapToGrid w:val="0"/>
        <w:spacing w:line="360" w:lineRule="auto"/>
        <w:ind w:firstLineChars="169" w:firstLine="426"/>
        <w:rPr>
          <w:rFonts w:hAnsi="宋体"/>
          <w:spacing w:val="6"/>
          <w:sz w:val="24"/>
        </w:rPr>
      </w:pPr>
      <w:r w:rsidRPr="00ED1CDE">
        <w:rPr>
          <w:rFonts w:hAnsi="宋体" w:hint="eastAsia"/>
          <w:spacing w:val="6"/>
          <w:sz w:val="24"/>
        </w:rPr>
        <w:t>本人经由</w:t>
      </w:r>
      <w:r w:rsidRPr="00ED1CDE">
        <w:rPr>
          <w:rFonts w:hAnsi="宋体" w:hint="eastAsia"/>
          <w:spacing w:val="6"/>
          <w:sz w:val="24"/>
          <w:u w:val="single"/>
        </w:rPr>
        <w:t>（单位）</w:t>
      </w:r>
      <w:r w:rsidRPr="00ED1CDE">
        <w:rPr>
          <w:rFonts w:hAnsi="宋体" w:hint="eastAsia"/>
          <w:spacing w:val="6"/>
          <w:sz w:val="24"/>
        </w:rPr>
        <w:t>法人</w:t>
      </w:r>
      <w:r w:rsidRPr="00ED1CDE">
        <w:rPr>
          <w:rFonts w:hAnsi="宋体" w:hint="eastAsia"/>
          <w:spacing w:val="6"/>
          <w:sz w:val="24"/>
          <w:u w:val="single"/>
        </w:rPr>
        <w:t>（姓名）</w:t>
      </w:r>
      <w:r w:rsidRPr="00ED1CDE">
        <w:rPr>
          <w:rFonts w:hAnsi="宋体" w:hint="eastAsia"/>
          <w:spacing w:val="6"/>
          <w:sz w:val="24"/>
        </w:rPr>
        <w:t>合法授权参加项目的采购活动，经与本单位法人代表（负责人）确认，现就有关公平竞争事项郑重承诺如下：</w:t>
      </w:r>
    </w:p>
    <w:p w:rsidR="00BE3C51" w:rsidRPr="00ED1CDE" w:rsidRDefault="00BE3C51" w:rsidP="00BE3C51">
      <w:pPr>
        <w:numPr>
          <w:ilvl w:val="0"/>
          <w:numId w:val="19"/>
        </w:numPr>
        <w:snapToGrid w:val="0"/>
        <w:spacing w:line="360" w:lineRule="auto"/>
        <w:ind w:firstLineChars="169" w:firstLine="407"/>
        <w:rPr>
          <w:rFonts w:hAnsi="宋体"/>
          <w:b/>
          <w:bCs/>
          <w:kern w:val="0"/>
          <w:sz w:val="24"/>
        </w:rPr>
      </w:pPr>
      <w:r w:rsidRPr="00ED1CDE">
        <w:rPr>
          <w:rFonts w:hAnsi="宋体" w:hint="eastAsia"/>
          <w:b/>
          <w:bCs/>
          <w:kern w:val="0"/>
          <w:sz w:val="24"/>
        </w:rPr>
        <w:t>投标人或其拟派项目负责人在投标截止时间未被“信用中国网站</w:t>
      </w:r>
      <w:r w:rsidRPr="00ED1CDE">
        <w:rPr>
          <w:rFonts w:hAnsi="宋体" w:hint="eastAsia"/>
          <w:b/>
          <w:bCs/>
          <w:kern w:val="0"/>
          <w:sz w:val="24"/>
        </w:rPr>
        <w:t>(www.creditchina.gov.cn)</w:t>
      </w:r>
      <w:r w:rsidRPr="00ED1CDE">
        <w:rPr>
          <w:rFonts w:hAnsi="宋体" w:hint="eastAsia"/>
          <w:b/>
          <w:bCs/>
          <w:kern w:val="0"/>
          <w:sz w:val="24"/>
        </w:rPr>
        <w:t>列为失信被执行人。</w:t>
      </w:r>
    </w:p>
    <w:p w:rsidR="00BE3C51" w:rsidRPr="00ED1CDE" w:rsidRDefault="00BE3C51" w:rsidP="00BE3C51">
      <w:pPr>
        <w:numPr>
          <w:ilvl w:val="0"/>
          <w:numId w:val="19"/>
        </w:numPr>
        <w:snapToGrid w:val="0"/>
        <w:spacing w:line="360" w:lineRule="auto"/>
        <w:ind w:firstLineChars="169" w:firstLine="407"/>
        <w:rPr>
          <w:rFonts w:hAnsi="宋体"/>
          <w:kern w:val="0"/>
          <w:sz w:val="24"/>
        </w:rPr>
      </w:pPr>
      <w:r w:rsidRPr="00ED1CDE">
        <w:rPr>
          <w:rFonts w:hAnsi="宋体" w:hint="eastAsia"/>
          <w:b/>
          <w:bCs/>
          <w:kern w:val="0"/>
          <w:sz w:val="24"/>
        </w:rPr>
        <w:t>本单位承诺不存在与关联关系的企业共同参与本次采购活动，所述的关联关系是具有以下情形之一：</w:t>
      </w:r>
    </w:p>
    <w:p w:rsidR="00BE3C51" w:rsidRPr="00ED1CDE" w:rsidRDefault="00BE3C51" w:rsidP="00BE3C51">
      <w:pPr>
        <w:snapToGrid w:val="0"/>
        <w:spacing w:line="360" w:lineRule="auto"/>
        <w:ind w:firstLineChars="169" w:firstLine="406"/>
        <w:rPr>
          <w:rFonts w:hAnsi="宋体"/>
          <w:kern w:val="0"/>
          <w:sz w:val="24"/>
        </w:rPr>
      </w:pPr>
      <w:r w:rsidRPr="00ED1CDE">
        <w:rPr>
          <w:rFonts w:hAnsi="宋体" w:hint="eastAsia"/>
          <w:kern w:val="0"/>
          <w:sz w:val="24"/>
        </w:rPr>
        <w:t>A.</w:t>
      </w:r>
      <w:r w:rsidRPr="00ED1CDE">
        <w:rPr>
          <w:rFonts w:hAnsi="宋体" w:hint="eastAsia"/>
          <w:kern w:val="0"/>
          <w:sz w:val="24"/>
        </w:rPr>
        <w:t>法定代表人或负责人或实际控制人是同一人</w:t>
      </w:r>
    </w:p>
    <w:p w:rsidR="00BE3C51" w:rsidRPr="00ED1CDE" w:rsidRDefault="00BE3C51" w:rsidP="00BE3C51">
      <w:pPr>
        <w:snapToGrid w:val="0"/>
        <w:spacing w:line="360" w:lineRule="auto"/>
        <w:ind w:firstLineChars="169" w:firstLine="406"/>
        <w:rPr>
          <w:rFonts w:hAnsi="宋体"/>
          <w:spacing w:val="6"/>
          <w:sz w:val="24"/>
        </w:rPr>
      </w:pPr>
      <w:r w:rsidRPr="00ED1CDE">
        <w:rPr>
          <w:rFonts w:hAnsi="宋体" w:hint="eastAsia"/>
          <w:kern w:val="0"/>
          <w:sz w:val="24"/>
        </w:rPr>
        <w:t>B.</w:t>
      </w:r>
      <w:r w:rsidRPr="00ED1CDE">
        <w:rPr>
          <w:rFonts w:hAnsi="宋体" w:hint="eastAsia"/>
          <w:kern w:val="0"/>
          <w:sz w:val="24"/>
        </w:rPr>
        <w:t>法定代表人或负责人或实际控制人是夫妻关系</w:t>
      </w:r>
    </w:p>
    <w:p w:rsidR="00BE3C51" w:rsidRPr="00ED1CDE" w:rsidRDefault="00BE3C51" w:rsidP="00BE3C51">
      <w:pPr>
        <w:snapToGrid w:val="0"/>
        <w:spacing w:line="360" w:lineRule="auto"/>
        <w:ind w:firstLineChars="169" w:firstLine="406"/>
        <w:rPr>
          <w:rFonts w:hAnsi="宋体"/>
          <w:spacing w:val="6"/>
          <w:sz w:val="24"/>
        </w:rPr>
      </w:pPr>
      <w:r w:rsidRPr="00ED1CDE">
        <w:rPr>
          <w:rFonts w:hAnsi="宋体" w:hint="eastAsia"/>
          <w:kern w:val="0"/>
          <w:sz w:val="24"/>
        </w:rPr>
        <w:t>C.</w:t>
      </w:r>
      <w:r w:rsidRPr="00ED1CDE">
        <w:rPr>
          <w:rFonts w:hAnsi="宋体" w:hint="eastAsia"/>
          <w:kern w:val="0"/>
          <w:sz w:val="24"/>
        </w:rPr>
        <w:t>法定代表人或负责人或实际控制人是直系血亲关系</w:t>
      </w:r>
    </w:p>
    <w:p w:rsidR="00BE3C51" w:rsidRPr="00ED1CDE" w:rsidRDefault="00BE3C51" w:rsidP="00BE3C51">
      <w:pPr>
        <w:snapToGrid w:val="0"/>
        <w:spacing w:line="360" w:lineRule="auto"/>
        <w:ind w:firstLineChars="169" w:firstLine="406"/>
        <w:rPr>
          <w:rFonts w:hAnsi="宋体"/>
          <w:spacing w:val="6"/>
          <w:sz w:val="24"/>
        </w:rPr>
      </w:pPr>
      <w:r w:rsidRPr="00ED1CDE">
        <w:rPr>
          <w:rFonts w:hAnsi="宋体" w:hint="eastAsia"/>
          <w:kern w:val="0"/>
          <w:sz w:val="24"/>
        </w:rPr>
        <w:t>D.</w:t>
      </w:r>
      <w:r w:rsidRPr="00ED1CDE">
        <w:rPr>
          <w:rFonts w:hAnsi="宋体" w:hint="eastAsia"/>
          <w:kern w:val="0"/>
          <w:sz w:val="24"/>
        </w:rPr>
        <w:t>法定代表人或负责人或实际控制人存在三代以内旁系血亲关系</w:t>
      </w:r>
    </w:p>
    <w:p w:rsidR="00BE3C51" w:rsidRPr="00ED1CDE" w:rsidRDefault="00BE3C51" w:rsidP="00BE3C51">
      <w:pPr>
        <w:snapToGrid w:val="0"/>
        <w:spacing w:line="360" w:lineRule="auto"/>
        <w:ind w:firstLineChars="169" w:firstLine="406"/>
        <w:rPr>
          <w:rFonts w:hAnsi="宋体"/>
          <w:kern w:val="0"/>
          <w:sz w:val="24"/>
        </w:rPr>
      </w:pPr>
      <w:r w:rsidRPr="00ED1CDE">
        <w:rPr>
          <w:rFonts w:hAnsi="宋体" w:hint="eastAsia"/>
          <w:kern w:val="0"/>
          <w:sz w:val="24"/>
        </w:rPr>
        <w:t>E.</w:t>
      </w:r>
      <w:r w:rsidRPr="00ED1CDE">
        <w:rPr>
          <w:rFonts w:hAnsi="宋体" w:hint="eastAsia"/>
          <w:kern w:val="0"/>
          <w:sz w:val="24"/>
        </w:rPr>
        <w:t>法定代表人或负责人或实际控制人存在近姻亲关系</w:t>
      </w:r>
    </w:p>
    <w:p w:rsidR="00BE3C51" w:rsidRPr="00ED1CDE" w:rsidRDefault="00BE3C51" w:rsidP="00BE3C51">
      <w:pPr>
        <w:snapToGrid w:val="0"/>
        <w:spacing w:line="360" w:lineRule="auto"/>
        <w:ind w:firstLineChars="169" w:firstLine="406"/>
        <w:rPr>
          <w:rFonts w:hAnsi="宋体"/>
          <w:kern w:val="0"/>
          <w:sz w:val="24"/>
        </w:rPr>
      </w:pPr>
      <w:r w:rsidRPr="00ED1CDE">
        <w:rPr>
          <w:rFonts w:hAnsi="宋体" w:hint="eastAsia"/>
          <w:kern w:val="0"/>
          <w:sz w:val="24"/>
        </w:rPr>
        <w:t>F.</w:t>
      </w:r>
      <w:r w:rsidRPr="00ED1CDE">
        <w:rPr>
          <w:rFonts w:hAnsi="宋体" w:hint="eastAsia"/>
          <w:kern w:val="0"/>
          <w:sz w:val="24"/>
        </w:rPr>
        <w:t>法定代表人或负责人或实际控制人存在股份控制或实际控制关系</w:t>
      </w:r>
    </w:p>
    <w:p w:rsidR="00BE3C51" w:rsidRPr="00ED1CDE" w:rsidRDefault="00BE3C51" w:rsidP="00BE3C51">
      <w:pPr>
        <w:snapToGrid w:val="0"/>
        <w:spacing w:line="360" w:lineRule="auto"/>
        <w:ind w:firstLineChars="169" w:firstLine="406"/>
        <w:rPr>
          <w:rFonts w:hAnsi="宋体"/>
          <w:kern w:val="0"/>
          <w:sz w:val="24"/>
        </w:rPr>
      </w:pPr>
      <w:bookmarkStart w:id="28" w:name="_Toc91078675"/>
      <w:r w:rsidRPr="00ED1CDE">
        <w:rPr>
          <w:rFonts w:hAnsi="宋体" w:hint="eastAsia"/>
          <w:kern w:val="0"/>
          <w:sz w:val="24"/>
        </w:rPr>
        <w:t>G.</w:t>
      </w:r>
      <w:r w:rsidRPr="00ED1CDE">
        <w:rPr>
          <w:rFonts w:hAnsi="宋体" w:hint="eastAsia"/>
          <w:kern w:val="0"/>
          <w:sz w:val="24"/>
        </w:rPr>
        <w:t>存在共同直接或间接投资设立子公司、联营企业和合营企业情况</w:t>
      </w:r>
      <w:bookmarkEnd w:id="28"/>
    </w:p>
    <w:p w:rsidR="00BE3C51" w:rsidRPr="00ED1CDE" w:rsidRDefault="00BE3C51" w:rsidP="00BE3C51">
      <w:pPr>
        <w:snapToGrid w:val="0"/>
        <w:spacing w:line="360" w:lineRule="auto"/>
        <w:ind w:firstLineChars="169" w:firstLine="406"/>
        <w:rPr>
          <w:rFonts w:hAnsi="宋体"/>
          <w:sz w:val="24"/>
        </w:rPr>
      </w:pPr>
      <w:r w:rsidRPr="00ED1CDE">
        <w:rPr>
          <w:rFonts w:hAnsi="宋体" w:hint="eastAsia"/>
          <w:kern w:val="0"/>
          <w:sz w:val="24"/>
        </w:rPr>
        <w:t>H.</w:t>
      </w:r>
      <w:r w:rsidRPr="00ED1CDE">
        <w:rPr>
          <w:rFonts w:hAnsi="宋体" w:hint="eastAsia"/>
          <w:kern w:val="0"/>
          <w:sz w:val="24"/>
        </w:rPr>
        <w:t>存在分级代理或代销关系、同一生产制造商关系、</w:t>
      </w:r>
      <w:r w:rsidRPr="00ED1CDE">
        <w:rPr>
          <w:rFonts w:hAnsi="宋体" w:hint="eastAsia"/>
          <w:sz w:val="24"/>
        </w:rPr>
        <w:t>管理关系、重要业务（占主营业务收入</w:t>
      </w:r>
      <w:r w:rsidRPr="00ED1CDE">
        <w:rPr>
          <w:rFonts w:hAnsi="宋体" w:hint="eastAsia"/>
          <w:sz w:val="24"/>
        </w:rPr>
        <w:t>50%</w:t>
      </w:r>
      <w:r w:rsidRPr="00ED1CDE">
        <w:rPr>
          <w:rFonts w:hAnsi="宋体" w:hint="eastAsia"/>
          <w:sz w:val="24"/>
        </w:rPr>
        <w:t>以上）或重要财务往来关系（如融资）等其他实质性控制关系</w:t>
      </w:r>
    </w:p>
    <w:p w:rsidR="00BE3C51" w:rsidRPr="00ED1CDE" w:rsidRDefault="00BE3C51" w:rsidP="00BE3C51">
      <w:pPr>
        <w:snapToGrid w:val="0"/>
        <w:spacing w:line="360" w:lineRule="auto"/>
        <w:ind w:firstLineChars="169" w:firstLine="406"/>
        <w:rPr>
          <w:rFonts w:hAnsi="宋体"/>
          <w:spacing w:val="6"/>
          <w:sz w:val="24"/>
        </w:rPr>
      </w:pPr>
      <w:r w:rsidRPr="00ED1CDE">
        <w:rPr>
          <w:rFonts w:hAnsi="宋体" w:hint="eastAsia"/>
          <w:sz w:val="24"/>
        </w:rPr>
        <w:t>I</w:t>
      </w:r>
      <w:r w:rsidRPr="00ED1CDE">
        <w:rPr>
          <w:rFonts w:hAnsi="宋体" w:hint="eastAsia"/>
          <w:kern w:val="0"/>
          <w:sz w:val="24"/>
        </w:rPr>
        <w:t>.</w:t>
      </w:r>
      <w:r w:rsidRPr="00ED1CDE">
        <w:rPr>
          <w:rFonts w:hAnsi="宋体" w:hint="eastAsia"/>
          <w:sz w:val="24"/>
        </w:rPr>
        <w:t>其他利害关系情况</w:t>
      </w:r>
      <w:r w:rsidRPr="00ED1CDE">
        <w:rPr>
          <w:rFonts w:hAnsi="宋体" w:hint="eastAsia"/>
          <w:kern w:val="0"/>
          <w:sz w:val="24"/>
        </w:rPr>
        <w:t>。</w:t>
      </w:r>
    </w:p>
    <w:p w:rsidR="00BE3C51" w:rsidRPr="00ED1CDE" w:rsidRDefault="00BE3C51" w:rsidP="00BE3C51">
      <w:pPr>
        <w:numPr>
          <w:ilvl w:val="0"/>
          <w:numId w:val="19"/>
        </w:numPr>
        <w:snapToGrid w:val="0"/>
        <w:spacing w:line="360" w:lineRule="auto"/>
        <w:ind w:firstLineChars="169" w:firstLine="407"/>
        <w:rPr>
          <w:rFonts w:hAnsi="宋体"/>
          <w:b/>
          <w:bCs/>
          <w:kern w:val="0"/>
          <w:sz w:val="24"/>
        </w:rPr>
      </w:pPr>
      <w:r w:rsidRPr="00ED1CDE">
        <w:rPr>
          <w:rFonts w:hAnsi="宋体" w:hint="eastAsia"/>
          <w:b/>
          <w:bCs/>
          <w:kern w:val="0"/>
          <w:sz w:val="24"/>
        </w:rPr>
        <w:t>现已清楚知道并严格遵守招标法律法规和承诺要求。</w:t>
      </w:r>
    </w:p>
    <w:p w:rsidR="00BE3C51" w:rsidRPr="00ED1CDE" w:rsidRDefault="00BE3C51" w:rsidP="00BE3C51">
      <w:pPr>
        <w:snapToGrid w:val="0"/>
        <w:spacing w:line="360" w:lineRule="auto"/>
        <w:ind w:firstLineChars="200" w:firstLine="480"/>
        <w:rPr>
          <w:rFonts w:hAnsi="宋体"/>
          <w:sz w:val="24"/>
        </w:rPr>
      </w:pPr>
    </w:p>
    <w:p w:rsidR="00BE3C51" w:rsidRPr="00ED1CDE" w:rsidRDefault="00BE3C51" w:rsidP="00BE3C51">
      <w:pPr>
        <w:snapToGrid w:val="0"/>
        <w:spacing w:line="360" w:lineRule="auto"/>
        <w:ind w:firstLineChars="1500" w:firstLine="3600"/>
        <w:jc w:val="right"/>
        <w:rPr>
          <w:rFonts w:hAnsi="宋体"/>
          <w:sz w:val="24"/>
        </w:rPr>
      </w:pPr>
      <w:r w:rsidRPr="00ED1CDE">
        <w:rPr>
          <w:rFonts w:hAnsi="宋体" w:hint="eastAsia"/>
          <w:sz w:val="24"/>
        </w:rPr>
        <w:t>单位名称：（公章）</w:t>
      </w:r>
    </w:p>
    <w:p w:rsidR="00BE3C51" w:rsidRPr="00ED1CDE" w:rsidRDefault="00BE3C51" w:rsidP="00BE3C51">
      <w:pPr>
        <w:snapToGrid w:val="0"/>
        <w:spacing w:line="360" w:lineRule="auto"/>
        <w:ind w:firstLineChars="200" w:firstLine="480"/>
        <w:jc w:val="right"/>
        <w:rPr>
          <w:rFonts w:hAnsi="宋体"/>
          <w:sz w:val="24"/>
        </w:rPr>
      </w:pPr>
      <w:r w:rsidRPr="00ED1CDE">
        <w:rPr>
          <w:rFonts w:hAnsi="宋体" w:hint="eastAsia"/>
          <w:sz w:val="24"/>
        </w:rPr>
        <w:t>授权代表：（签名）</w:t>
      </w:r>
    </w:p>
    <w:p w:rsidR="00BE3C51" w:rsidRPr="00ED1CDE" w:rsidRDefault="00BE3C51" w:rsidP="00BE3C51">
      <w:pPr>
        <w:snapToGrid w:val="0"/>
        <w:spacing w:line="360" w:lineRule="auto"/>
        <w:ind w:firstLineChars="200" w:firstLine="480"/>
        <w:jc w:val="right"/>
      </w:pPr>
      <w:r>
        <w:rPr>
          <w:rFonts w:hAnsi="宋体" w:hint="eastAsia"/>
          <w:sz w:val="24"/>
        </w:rPr>
        <w:t xml:space="preserve"> </w:t>
      </w:r>
      <w:r w:rsidRPr="00ED1CDE">
        <w:rPr>
          <w:rFonts w:hAnsi="宋体" w:hint="eastAsia"/>
          <w:sz w:val="24"/>
        </w:rPr>
        <w:t>年</w:t>
      </w:r>
      <w:r>
        <w:rPr>
          <w:rFonts w:hAnsi="宋体" w:hint="eastAsia"/>
          <w:sz w:val="24"/>
        </w:rPr>
        <w:t xml:space="preserve">   </w:t>
      </w:r>
      <w:r w:rsidRPr="00ED1CDE">
        <w:rPr>
          <w:rFonts w:hAnsi="宋体" w:hint="eastAsia"/>
          <w:sz w:val="24"/>
        </w:rPr>
        <w:t>月</w:t>
      </w:r>
      <w:r>
        <w:rPr>
          <w:rFonts w:hAnsi="宋体" w:hint="eastAsia"/>
          <w:sz w:val="24"/>
        </w:rPr>
        <w:t xml:space="preserve">   </w:t>
      </w:r>
      <w:r w:rsidRPr="00ED1CDE">
        <w:rPr>
          <w:rFonts w:hAnsi="宋体" w:hint="eastAsia"/>
          <w:sz w:val="24"/>
        </w:rPr>
        <w:t>日</w:t>
      </w:r>
    </w:p>
    <w:p w:rsidR="00122E6C" w:rsidRDefault="00122E6C"/>
    <w:p w:rsidR="00122E6C" w:rsidRDefault="00122E6C"/>
    <w:p w:rsidR="00122E6C" w:rsidRDefault="00122E6C">
      <w:pPr>
        <w:spacing w:line="360" w:lineRule="auto"/>
        <w:rPr>
          <w:rFonts w:ascii="宋体" w:hAnsi="宋体"/>
          <w:color w:val="000000"/>
          <w:sz w:val="28"/>
          <w:szCs w:val="28"/>
          <w:lang w:val="zh-CN"/>
        </w:rPr>
      </w:pPr>
    </w:p>
    <w:p w:rsidR="00122E6C" w:rsidRDefault="00122E6C">
      <w:pPr>
        <w:spacing w:line="360" w:lineRule="exact"/>
        <w:rPr>
          <w:rFonts w:ascii="宋体" w:hAnsi="宋体" w:cs="宋体"/>
          <w:kern w:val="0"/>
          <w:szCs w:val="21"/>
        </w:rPr>
        <w:sectPr w:rsidR="00122E6C" w:rsidSect="001846D7">
          <w:pgSz w:w="11907" w:h="16840"/>
          <w:pgMar w:top="720" w:right="720" w:bottom="720" w:left="720" w:header="567" w:footer="992" w:gutter="0"/>
          <w:pgNumType w:start="1"/>
          <w:cols w:space="425"/>
          <w:docGrid w:linePitch="312"/>
        </w:sectPr>
      </w:pPr>
    </w:p>
    <w:p w:rsidR="00122E6C" w:rsidRPr="00195882" w:rsidRDefault="004E6F73" w:rsidP="00195882">
      <w:pPr>
        <w:pStyle w:val="a1"/>
        <w:jc w:val="both"/>
        <w:rPr>
          <w:rFonts w:ascii="宋体" w:hAnsi="宋体" w:cs="Times New Roman"/>
          <w:szCs w:val="28"/>
        </w:rPr>
      </w:pPr>
      <w:bookmarkStart w:id="29" w:name="投标文件格式"/>
      <w:r>
        <w:rPr>
          <w:rFonts w:ascii="宋体" w:hAnsi="宋体" w:cs="Times New Roman" w:hint="eastAsia"/>
          <w:szCs w:val="28"/>
        </w:rPr>
        <w:lastRenderedPageBreak/>
        <w:t>第</w:t>
      </w:r>
      <w:r w:rsidRPr="00195882">
        <w:rPr>
          <w:rFonts w:ascii="宋体" w:hAnsi="宋体" w:cs="Times New Roman" w:hint="eastAsia"/>
          <w:szCs w:val="28"/>
        </w:rPr>
        <w:t>五</w:t>
      </w:r>
      <w:r>
        <w:rPr>
          <w:rFonts w:ascii="宋体" w:hAnsi="宋体" w:cs="Times New Roman" w:hint="eastAsia"/>
          <w:szCs w:val="28"/>
        </w:rPr>
        <w:t>章</w:t>
      </w:r>
      <w:r w:rsidRPr="00195882">
        <w:rPr>
          <w:rFonts w:ascii="宋体" w:hAnsi="宋体" w:cs="Times New Roman" w:hint="eastAsia"/>
          <w:szCs w:val="28"/>
        </w:rPr>
        <w:t>、附件---报价文件格式</w:t>
      </w:r>
      <w:bookmarkEnd w:id="29"/>
      <w:r w:rsidR="0012686B" w:rsidRPr="00195882">
        <w:rPr>
          <w:rFonts w:ascii="宋体" w:hAnsi="宋体" w:cs="Times New Roman" w:hint="eastAsia"/>
          <w:szCs w:val="28"/>
        </w:rPr>
        <w:t>：</w:t>
      </w:r>
    </w:p>
    <w:p w:rsidR="00122E6C" w:rsidRDefault="00122E6C">
      <w:pPr>
        <w:spacing w:line="360" w:lineRule="exact"/>
        <w:rPr>
          <w:rFonts w:ascii="宋体" w:hAnsi="宋体" w:cs="宋体"/>
          <w:kern w:val="0"/>
          <w:szCs w:val="21"/>
        </w:rPr>
      </w:pPr>
    </w:p>
    <w:p w:rsidR="00122E6C" w:rsidRDefault="0012686B">
      <w:pPr>
        <w:spacing w:line="360" w:lineRule="auto"/>
        <w:rPr>
          <w:rFonts w:ascii="宋体" w:hAnsi="宋体" w:cs="宋体"/>
          <w:b/>
          <w:kern w:val="0"/>
          <w:sz w:val="24"/>
        </w:rPr>
      </w:pPr>
      <w:r>
        <w:rPr>
          <w:rFonts w:ascii="宋体" w:hAnsi="宋体" w:cs="宋体" w:hint="eastAsia"/>
          <w:b/>
          <w:kern w:val="0"/>
          <w:sz w:val="24"/>
        </w:rPr>
        <w:t>附件</w:t>
      </w:r>
    </w:p>
    <w:p w:rsidR="00122E6C" w:rsidRPr="00195882" w:rsidRDefault="0012686B" w:rsidP="00EC538D">
      <w:pPr>
        <w:pStyle w:val="a8"/>
        <w:spacing w:afterLines="100"/>
        <w:jc w:val="center"/>
        <w:rPr>
          <w:rFonts w:ascii="黑体" w:eastAsia="黑体" w:hAnsi="黑体"/>
          <w:sz w:val="28"/>
          <w:szCs w:val="28"/>
        </w:rPr>
      </w:pPr>
      <w:bookmarkStart w:id="30" w:name="_Toc385925637"/>
      <w:r w:rsidRPr="00195882">
        <w:rPr>
          <w:rFonts w:ascii="黑体" w:eastAsia="黑体" w:hAnsi="黑体" w:hint="eastAsia"/>
          <w:sz w:val="28"/>
          <w:szCs w:val="28"/>
        </w:rPr>
        <w:t>开标一览表</w:t>
      </w:r>
      <w:bookmarkEnd w:id="30"/>
    </w:p>
    <w:p w:rsidR="00122E6C" w:rsidRDefault="0012686B">
      <w:pPr>
        <w:spacing w:line="360" w:lineRule="auto"/>
        <w:rPr>
          <w:rFonts w:ascii="宋体" w:hAnsi="宋体" w:cs="宋体"/>
          <w:kern w:val="0"/>
          <w:szCs w:val="21"/>
          <w:u w:val="single"/>
        </w:rPr>
      </w:pPr>
      <w:r>
        <w:rPr>
          <w:rFonts w:ascii="宋体" w:hAnsi="宋体" w:cs="宋体" w:hint="eastAsia"/>
          <w:kern w:val="0"/>
          <w:szCs w:val="21"/>
        </w:rPr>
        <w:t>投标人名称：</w:t>
      </w:r>
      <w:r>
        <w:rPr>
          <w:rFonts w:ascii="宋体" w:hAnsi="宋体" w:cs="宋体" w:hint="eastAsia"/>
          <w:kern w:val="0"/>
          <w:szCs w:val="21"/>
          <w:u w:val="single"/>
        </w:rPr>
        <w:t xml:space="preserve">　　　　　　　　　　</w:t>
      </w:r>
      <w:r>
        <w:rPr>
          <w:rFonts w:ascii="宋体" w:hAnsi="宋体" w:cs="宋体" w:hint="eastAsia"/>
          <w:kern w:val="0"/>
          <w:szCs w:val="21"/>
        </w:rPr>
        <w:t xml:space="preserve"> (加盖单位公章)          </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102"/>
        <w:gridCol w:w="1651"/>
        <w:gridCol w:w="962"/>
        <w:gridCol w:w="1087"/>
        <w:gridCol w:w="1748"/>
        <w:gridCol w:w="1979"/>
      </w:tblGrid>
      <w:tr w:rsidR="0006742D" w:rsidTr="008F2F7D">
        <w:trPr>
          <w:trHeight w:val="736"/>
        </w:trPr>
        <w:tc>
          <w:tcPr>
            <w:tcW w:w="646" w:type="pct"/>
            <w:vAlign w:val="center"/>
          </w:tcPr>
          <w:p w:rsidR="0006742D" w:rsidRDefault="0006742D" w:rsidP="0006742D">
            <w:pPr>
              <w:spacing w:line="360" w:lineRule="auto"/>
              <w:jc w:val="center"/>
              <w:rPr>
                <w:rFonts w:ascii="宋体" w:hAnsi="宋体" w:cs="宋体"/>
                <w:kern w:val="0"/>
                <w:szCs w:val="21"/>
              </w:rPr>
            </w:pPr>
            <w:r>
              <w:rPr>
                <w:rFonts w:ascii="宋体" w:hAnsi="宋体" w:cs="宋体" w:hint="eastAsia"/>
                <w:kern w:val="0"/>
                <w:szCs w:val="21"/>
              </w:rPr>
              <w:t>名称</w:t>
            </w:r>
          </w:p>
        </w:tc>
        <w:tc>
          <w:tcPr>
            <w:tcW w:w="968" w:type="pct"/>
            <w:vAlign w:val="center"/>
          </w:tcPr>
          <w:p w:rsidR="0006742D" w:rsidRDefault="0006742D" w:rsidP="0006742D">
            <w:pPr>
              <w:spacing w:line="360" w:lineRule="auto"/>
              <w:jc w:val="center"/>
              <w:rPr>
                <w:rFonts w:ascii="宋体" w:hAnsi="宋体" w:cs="宋体"/>
                <w:kern w:val="0"/>
                <w:szCs w:val="21"/>
              </w:rPr>
            </w:pPr>
            <w:r>
              <w:rPr>
                <w:rFonts w:ascii="宋体" w:hAnsi="宋体" w:cs="宋体"/>
                <w:kern w:val="0"/>
                <w:szCs w:val="21"/>
              </w:rPr>
              <w:t>规格型号</w:t>
            </w:r>
          </w:p>
        </w:tc>
        <w:tc>
          <w:tcPr>
            <w:tcW w:w="564" w:type="pct"/>
            <w:vAlign w:val="center"/>
          </w:tcPr>
          <w:p w:rsidR="0006742D" w:rsidRDefault="0006742D" w:rsidP="0006742D">
            <w:pPr>
              <w:spacing w:line="360" w:lineRule="auto"/>
              <w:jc w:val="center"/>
              <w:rPr>
                <w:rFonts w:ascii="宋体" w:hAnsi="宋体" w:cs="宋体"/>
                <w:kern w:val="0"/>
                <w:szCs w:val="21"/>
              </w:rPr>
            </w:pPr>
            <w:r>
              <w:rPr>
                <w:rFonts w:ascii="宋体" w:hAnsi="宋体" w:cs="宋体" w:hint="eastAsia"/>
                <w:kern w:val="0"/>
                <w:szCs w:val="21"/>
              </w:rPr>
              <w:t>数量</w:t>
            </w:r>
          </w:p>
        </w:tc>
        <w:tc>
          <w:tcPr>
            <w:tcW w:w="637" w:type="pct"/>
            <w:vAlign w:val="center"/>
          </w:tcPr>
          <w:p w:rsidR="0006742D" w:rsidRDefault="0006742D" w:rsidP="0006742D">
            <w:pPr>
              <w:spacing w:line="360" w:lineRule="auto"/>
              <w:jc w:val="center"/>
              <w:rPr>
                <w:rFonts w:ascii="宋体" w:hAnsi="宋体" w:cs="宋体"/>
                <w:kern w:val="0"/>
                <w:szCs w:val="21"/>
              </w:rPr>
            </w:pPr>
            <w:r>
              <w:rPr>
                <w:rFonts w:ascii="宋体" w:hAnsi="宋体" w:cs="宋体"/>
                <w:kern w:val="0"/>
                <w:szCs w:val="21"/>
              </w:rPr>
              <w:t>单位</w:t>
            </w:r>
          </w:p>
        </w:tc>
        <w:tc>
          <w:tcPr>
            <w:tcW w:w="1025" w:type="pct"/>
            <w:vAlign w:val="center"/>
          </w:tcPr>
          <w:p w:rsidR="0006742D" w:rsidRDefault="0006742D" w:rsidP="0006742D">
            <w:pPr>
              <w:spacing w:line="360" w:lineRule="auto"/>
              <w:jc w:val="center"/>
              <w:rPr>
                <w:rFonts w:ascii="宋体" w:hAnsi="宋体" w:cs="宋体"/>
                <w:kern w:val="0"/>
                <w:szCs w:val="21"/>
              </w:rPr>
            </w:pPr>
            <w:r>
              <w:rPr>
                <w:rFonts w:ascii="宋体" w:hAnsi="宋体" w:cs="宋体"/>
                <w:kern w:val="0"/>
                <w:szCs w:val="21"/>
              </w:rPr>
              <w:t>单价（元）</w:t>
            </w:r>
          </w:p>
        </w:tc>
        <w:tc>
          <w:tcPr>
            <w:tcW w:w="1161" w:type="pct"/>
            <w:vAlign w:val="center"/>
          </w:tcPr>
          <w:p w:rsidR="0006742D" w:rsidRDefault="0006742D" w:rsidP="0006742D">
            <w:pPr>
              <w:spacing w:line="360" w:lineRule="auto"/>
              <w:jc w:val="center"/>
              <w:rPr>
                <w:rFonts w:ascii="宋体" w:hAnsi="宋体" w:cs="宋体"/>
                <w:kern w:val="0"/>
                <w:szCs w:val="21"/>
              </w:rPr>
            </w:pPr>
            <w:r>
              <w:rPr>
                <w:rFonts w:ascii="宋体" w:hAnsi="宋体" w:cs="宋体" w:hint="eastAsia"/>
                <w:kern w:val="0"/>
                <w:szCs w:val="21"/>
              </w:rPr>
              <w:t>总价（元</w:t>
            </w:r>
            <w:r>
              <w:rPr>
                <w:rFonts w:ascii="宋体" w:hAnsi="宋体" w:cs="宋体"/>
                <w:kern w:val="0"/>
                <w:szCs w:val="21"/>
              </w:rPr>
              <w:t>）</w:t>
            </w:r>
          </w:p>
        </w:tc>
      </w:tr>
      <w:tr w:rsidR="0006742D" w:rsidTr="008F2F7D">
        <w:trPr>
          <w:trHeight w:val="689"/>
        </w:trPr>
        <w:tc>
          <w:tcPr>
            <w:tcW w:w="646" w:type="pct"/>
          </w:tcPr>
          <w:p w:rsidR="0006742D" w:rsidRDefault="0006742D">
            <w:pPr>
              <w:widowControl/>
              <w:jc w:val="left"/>
              <w:textAlignment w:val="top"/>
              <w:rPr>
                <w:rFonts w:ascii="宋体" w:hAnsi="宋体" w:cs="宋体"/>
                <w:kern w:val="0"/>
                <w:szCs w:val="21"/>
              </w:rPr>
            </w:pPr>
          </w:p>
        </w:tc>
        <w:tc>
          <w:tcPr>
            <w:tcW w:w="968" w:type="pct"/>
            <w:vAlign w:val="center"/>
          </w:tcPr>
          <w:p w:rsidR="0006742D" w:rsidRDefault="0006742D">
            <w:pPr>
              <w:spacing w:line="360" w:lineRule="auto"/>
              <w:jc w:val="center"/>
              <w:rPr>
                <w:rFonts w:ascii="宋体" w:hAnsi="宋体" w:cs="宋体"/>
                <w:kern w:val="0"/>
                <w:szCs w:val="21"/>
              </w:rPr>
            </w:pPr>
          </w:p>
        </w:tc>
        <w:tc>
          <w:tcPr>
            <w:tcW w:w="564" w:type="pct"/>
            <w:vAlign w:val="center"/>
          </w:tcPr>
          <w:p w:rsidR="0006742D" w:rsidRDefault="0006742D">
            <w:pPr>
              <w:spacing w:line="360" w:lineRule="auto"/>
              <w:jc w:val="center"/>
              <w:rPr>
                <w:rFonts w:ascii="宋体" w:hAnsi="宋体" w:cs="宋体"/>
                <w:kern w:val="0"/>
                <w:szCs w:val="21"/>
              </w:rPr>
            </w:pPr>
          </w:p>
        </w:tc>
        <w:tc>
          <w:tcPr>
            <w:tcW w:w="637" w:type="pct"/>
            <w:vAlign w:val="center"/>
          </w:tcPr>
          <w:p w:rsidR="0006742D" w:rsidRDefault="0006742D">
            <w:pPr>
              <w:spacing w:line="360" w:lineRule="auto"/>
              <w:jc w:val="center"/>
              <w:rPr>
                <w:rFonts w:ascii="宋体" w:hAnsi="宋体" w:cs="宋体"/>
                <w:kern w:val="0"/>
                <w:szCs w:val="21"/>
              </w:rPr>
            </w:pPr>
          </w:p>
        </w:tc>
        <w:tc>
          <w:tcPr>
            <w:tcW w:w="1025" w:type="pct"/>
            <w:vAlign w:val="center"/>
          </w:tcPr>
          <w:p w:rsidR="0006742D" w:rsidRDefault="0006742D">
            <w:pPr>
              <w:spacing w:line="360" w:lineRule="auto"/>
              <w:jc w:val="center"/>
              <w:rPr>
                <w:rFonts w:ascii="宋体" w:hAnsi="宋体" w:cs="宋体"/>
                <w:kern w:val="0"/>
                <w:szCs w:val="21"/>
              </w:rPr>
            </w:pPr>
          </w:p>
        </w:tc>
        <w:tc>
          <w:tcPr>
            <w:tcW w:w="1161" w:type="pct"/>
            <w:vAlign w:val="center"/>
          </w:tcPr>
          <w:p w:rsidR="0006742D" w:rsidRDefault="0006742D">
            <w:pPr>
              <w:spacing w:line="360" w:lineRule="auto"/>
              <w:jc w:val="center"/>
              <w:rPr>
                <w:rFonts w:ascii="宋体" w:hAnsi="宋体" w:cs="宋体"/>
                <w:kern w:val="0"/>
                <w:szCs w:val="21"/>
              </w:rPr>
            </w:pPr>
          </w:p>
        </w:tc>
      </w:tr>
      <w:tr w:rsidR="0006742D" w:rsidTr="008F2F7D">
        <w:trPr>
          <w:trHeight w:val="689"/>
        </w:trPr>
        <w:tc>
          <w:tcPr>
            <w:tcW w:w="646" w:type="pct"/>
          </w:tcPr>
          <w:p w:rsidR="0006742D" w:rsidRDefault="0006742D">
            <w:pPr>
              <w:widowControl/>
              <w:jc w:val="left"/>
              <w:textAlignment w:val="top"/>
              <w:rPr>
                <w:rFonts w:ascii="宋体" w:hAnsi="宋体" w:cs="宋体"/>
                <w:kern w:val="0"/>
                <w:szCs w:val="21"/>
              </w:rPr>
            </w:pPr>
          </w:p>
        </w:tc>
        <w:tc>
          <w:tcPr>
            <w:tcW w:w="968" w:type="pct"/>
            <w:vAlign w:val="center"/>
          </w:tcPr>
          <w:p w:rsidR="0006742D" w:rsidRDefault="0006742D">
            <w:pPr>
              <w:spacing w:line="360" w:lineRule="auto"/>
              <w:jc w:val="center"/>
              <w:rPr>
                <w:rFonts w:ascii="宋体" w:hAnsi="宋体" w:cs="宋体"/>
                <w:kern w:val="0"/>
                <w:szCs w:val="21"/>
              </w:rPr>
            </w:pPr>
          </w:p>
        </w:tc>
        <w:tc>
          <w:tcPr>
            <w:tcW w:w="564" w:type="pct"/>
            <w:vAlign w:val="center"/>
          </w:tcPr>
          <w:p w:rsidR="0006742D" w:rsidRDefault="0006742D">
            <w:pPr>
              <w:spacing w:line="360" w:lineRule="auto"/>
              <w:jc w:val="center"/>
              <w:rPr>
                <w:rFonts w:ascii="宋体" w:hAnsi="宋体" w:cs="宋体"/>
                <w:kern w:val="0"/>
                <w:szCs w:val="21"/>
              </w:rPr>
            </w:pPr>
          </w:p>
        </w:tc>
        <w:tc>
          <w:tcPr>
            <w:tcW w:w="637" w:type="pct"/>
            <w:vAlign w:val="center"/>
          </w:tcPr>
          <w:p w:rsidR="0006742D" w:rsidRDefault="0006742D">
            <w:pPr>
              <w:spacing w:line="360" w:lineRule="auto"/>
              <w:jc w:val="center"/>
              <w:rPr>
                <w:rFonts w:ascii="宋体" w:hAnsi="宋体" w:cs="宋体"/>
                <w:kern w:val="0"/>
                <w:szCs w:val="21"/>
              </w:rPr>
            </w:pPr>
          </w:p>
        </w:tc>
        <w:tc>
          <w:tcPr>
            <w:tcW w:w="1025" w:type="pct"/>
            <w:vAlign w:val="center"/>
          </w:tcPr>
          <w:p w:rsidR="0006742D" w:rsidRDefault="0006742D">
            <w:pPr>
              <w:spacing w:line="360" w:lineRule="auto"/>
              <w:jc w:val="center"/>
              <w:rPr>
                <w:rFonts w:ascii="宋体" w:hAnsi="宋体" w:cs="宋体"/>
                <w:kern w:val="0"/>
                <w:szCs w:val="21"/>
              </w:rPr>
            </w:pPr>
          </w:p>
        </w:tc>
        <w:tc>
          <w:tcPr>
            <w:tcW w:w="1161" w:type="pct"/>
            <w:vAlign w:val="center"/>
          </w:tcPr>
          <w:p w:rsidR="0006742D" w:rsidRDefault="0006742D">
            <w:pPr>
              <w:spacing w:line="360" w:lineRule="auto"/>
              <w:jc w:val="center"/>
              <w:rPr>
                <w:rFonts w:ascii="宋体" w:hAnsi="宋体" w:cs="宋体"/>
                <w:kern w:val="0"/>
                <w:szCs w:val="21"/>
              </w:rPr>
            </w:pPr>
          </w:p>
        </w:tc>
      </w:tr>
      <w:tr w:rsidR="00122E6C" w:rsidTr="0006742D">
        <w:trPr>
          <w:trHeight w:val="833"/>
        </w:trPr>
        <w:tc>
          <w:tcPr>
            <w:tcW w:w="1613" w:type="pct"/>
            <w:gridSpan w:val="2"/>
            <w:vAlign w:val="center"/>
          </w:tcPr>
          <w:p w:rsidR="00122E6C" w:rsidRDefault="0012686B">
            <w:pPr>
              <w:spacing w:line="360" w:lineRule="auto"/>
              <w:jc w:val="center"/>
              <w:rPr>
                <w:rFonts w:ascii="宋体" w:hAnsi="宋体" w:cs="宋体"/>
                <w:kern w:val="0"/>
                <w:szCs w:val="21"/>
              </w:rPr>
            </w:pPr>
            <w:r>
              <w:rPr>
                <w:rFonts w:ascii="宋体" w:hAnsi="宋体"/>
                <w:szCs w:val="21"/>
              </w:rPr>
              <w:t>投 标 总 价</w:t>
            </w:r>
            <w:r>
              <w:rPr>
                <w:rFonts w:ascii="宋体" w:hAnsi="宋体" w:hint="eastAsia"/>
                <w:szCs w:val="21"/>
              </w:rPr>
              <w:t>(元)</w:t>
            </w:r>
            <w:r>
              <w:rPr>
                <w:rFonts w:ascii="宋体" w:hAnsi="宋体"/>
                <w:szCs w:val="21"/>
              </w:rPr>
              <w:t>:</w:t>
            </w:r>
          </w:p>
        </w:tc>
        <w:tc>
          <w:tcPr>
            <w:tcW w:w="3387" w:type="pct"/>
            <w:gridSpan w:val="4"/>
            <w:vAlign w:val="center"/>
          </w:tcPr>
          <w:p w:rsidR="00122E6C" w:rsidRDefault="0012686B">
            <w:pPr>
              <w:spacing w:line="360" w:lineRule="auto"/>
              <w:ind w:firstLineChars="1300" w:firstLine="2730"/>
              <w:rPr>
                <w:rFonts w:ascii="宋体" w:hAnsi="宋体" w:cs="宋体"/>
                <w:kern w:val="0"/>
                <w:szCs w:val="21"/>
              </w:rPr>
            </w:pPr>
            <w:r>
              <w:rPr>
                <w:rFonts w:ascii="宋体" w:hAnsi="宋体" w:cs="宋体" w:hint="eastAsia"/>
                <w:kern w:val="0"/>
                <w:szCs w:val="21"/>
              </w:rPr>
              <w:t>（</w:t>
            </w:r>
            <w:r>
              <w:rPr>
                <w:rFonts w:hint="eastAsia"/>
              </w:rPr>
              <w:t>含税</w:t>
            </w:r>
            <w:r>
              <w:rPr>
                <w:rFonts w:ascii="宋体" w:hAnsi="宋体" w:cs="宋体" w:hint="eastAsia"/>
                <w:kern w:val="0"/>
                <w:szCs w:val="21"/>
              </w:rPr>
              <w:t>13%到货价</w:t>
            </w:r>
            <w:r>
              <w:rPr>
                <w:rFonts w:ascii="宋体" w:hAnsi="宋体" w:cs="宋体"/>
                <w:kern w:val="0"/>
                <w:szCs w:val="21"/>
              </w:rPr>
              <w:t>）</w:t>
            </w:r>
          </w:p>
        </w:tc>
      </w:tr>
    </w:tbl>
    <w:p w:rsidR="00380281" w:rsidRPr="00DD7147" w:rsidRDefault="00DD7147">
      <w:pPr>
        <w:spacing w:line="300" w:lineRule="auto"/>
        <w:rPr>
          <w:rFonts w:ascii="宋体" w:hAnsi="宋体" w:cs="宋体"/>
          <w:kern w:val="0"/>
          <w:szCs w:val="21"/>
        </w:rPr>
      </w:pPr>
      <w:bookmarkStart w:id="31" w:name="OLE_LINK2"/>
      <w:bookmarkStart w:id="32" w:name="OLE_LINK3"/>
      <w:r w:rsidRPr="00E4366E">
        <w:rPr>
          <w:rFonts w:ascii="宋体" w:hAnsi="宋体" w:cs="宋体"/>
          <w:color w:val="FF0000"/>
          <w:kern w:val="0"/>
          <w:szCs w:val="21"/>
        </w:rPr>
        <w:t>备注：各部件请分项报价</w:t>
      </w:r>
      <w:bookmarkEnd w:id="31"/>
      <w:bookmarkEnd w:id="32"/>
      <w:r w:rsidR="00BB42CA">
        <w:rPr>
          <w:rFonts w:ascii="宋体" w:hAnsi="宋体" w:cs="宋体"/>
          <w:kern w:val="0"/>
          <w:szCs w:val="21"/>
        </w:rPr>
        <w:t>。</w:t>
      </w:r>
    </w:p>
    <w:p w:rsidR="00380281" w:rsidRDefault="00380281">
      <w:pPr>
        <w:spacing w:line="300" w:lineRule="auto"/>
        <w:rPr>
          <w:rFonts w:ascii="宋体" w:hAnsi="宋体" w:cs="宋体"/>
          <w:kern w:val="0"/>
          <w:szCs w:val="21"/>
          <w:u w:val="single"/>
        </w:rPr>
      </w:pPr>
    </w:p>
    <w:p w:rsidR="00380281" w:rsidRDefault="00380281">
      <w:pPr>
        <w:spacing w:line="300" w:lineRule="auto"/>
        <w:rPr>
          <w:rFonts w:ascii="宋体" w:hAnsi="宋体" w:cs="宋体"/>
          <w:kern w:val="0"/>
          <w:szCs w:val="21"/>
          <w:u w:val="single"/>
        </w:rPr>
      </w:pPr>
    </w:p>
    <w:p w:rsidR="00380281" w:rsidRDefault="00380281">
      <w:pPr>
        <w:spacing w:line="300" w:lineRule="auto"/>
        <w:rPr>
          <w:rFonts w:ascii="宋体" w:hAnsi="宋体" w:cs="宋体"/>
          <w:kern w:val="0"/>
          <w:szCs w:val="21"/>
          <w:u w:val="single"/>
        </w:rPr>
      </w:pPr>
    </w:p>
    <w:p w:rsidR="00380281" w:rsidRDefault="00380281">
      <w:pPr>
        <w:spacing w:line="300" w:lineRule="auto"/>
        <w:rPr>
          <w:rFonts w:ascii="宋体" w:hAnsi="宋体" w:cs="宋体"/>
          <w:kern w:val="0"/>
          <w:szCs w:val="21"/>
          <w:u w:val="single"/>
        </w:rPr>
      </w:pPr>
    </w:p>
    <w:p w:rsidR="00DD7147" w:rsidRPr="00DD7147" w:rsidRDefault="00DD7147">
      <w:pPr>
        <w:spacing w:line="300" w:lineRule="auto"/>
        <w:rPr>
          <w:rFonts w:ascii="宋体" w:hAnsi="宋体" w:cs="宋体"/>
          <w:kern w:val="0"/>
          <w:szCs w:val="21"/>
          <w:u w:val="single"/>
        </w:rPr>
      </w:pPr>
    </w:p>
    <w:p w:rsidR="00380281" w:rsidRPr="00380281" w:rsidRDefault="00380281" w:rsidP="00380281">
      <w:pPr>
        <w:pStyle w:val="a8"/>
        <w:rPr>
          <w:rFonts w:hAnsi="宋体"/>
          <w:bCs/>
          <w:szCs w:val="21"/>
        </w:rPr>
      </w:pPr>
    </w:p>
    <w:sectPr w:rsidR="00380281" w:rsidRPr="00380281" w:rsidSect="002E0B7A">
      <w:headerReference w:type="default" r:id="rId10"/>
      <w:footerReference w:type="default" r:id="rId11"/>
      <w:headerReference w:type="first" r:id="rId12"/>
      <w:footerReference w:type="first" r:id="rId13"/>
      <w:pgSz w:w="11907" w:h="16840"/>
      <w:pgMar w:top="1440" w:right="1797" w:bottom="1440" w:left="1797" w:header="567" w:footer="992" w:gutter="0"/>
      <w:cols w:space="425"/>
      <w:docGrid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D738E8" w:rsidRDefault="00D738E8" w:rsidP="00122E6C">
      <w:r>
        <w:separator/>
      </w:r>
    </w:p>
  </w:endnote>
  <w:endnote w:type="continuationSeparator" w:id="0">
    <w:p w:rsidR="00D738E8" w:rsidRDefault="00D738E8" w:rsidP="00122E6C">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4002EFF" w:usb1="C200247B" w:usb2="00000009" w:usb3="00000000" w:csb0="000001FF" w:csb1="00000000"/>
  </w:font>
  <w:font w:name="仿宋_GB2312">
    <w:altName w:val="Arial Unicode MS"/>
    <w:panose1 w:val="02010609030101010101"/>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EIGNCP+Arial,Bold">
    <w:altName w:val="宋体"/>
    <w:charset w:val="86"/>
    <w:family w:val="swiss"/>
    <w:pitch w:val="default"/>
    <w:sig w:usb0="00000000" w:usb1="00000000" w:usb2="00000010" w:usb3="00000000" w:csb0="00040000" w:csb1="00000000"/>
  </w:font>
  <w:font w:name="楷体_GB2312">
    <w:altName w:val="楷体"/>
    <w:charset w:val="86"/>
    <w:family w:val="modern"/>
    <w:pitch w:val="default"/>
    <w:sig w:usb0="00000000" w:usb1="080E0000" w:usb2="00000000" w:usb3="00000000" w:csb0="00040000" w:csb1="00000000"/>
  </w:font>
  <w:font w:name="微软雅黑">
    <w:panose1 w:val="020B0503020204020204"/>
    <w:charset w:val="86"/>
    <w:family w:val="swiss"/>
    <w:pitch w:val="variable"/>
    <w:sig w:usb0="80000287" w:usb1="2ACF3C50" w:usb2="00000016" w:usb3="00000000" w:csb0="0004001F" w:csb1="00000000"/>
  </w:font>
  <w:font w:name="Helvetica">
    <w:panose1 w:val="020B0604020202020204"/>
    <w:charset w:val="00"/>
    <w:family w:val="swiss"/>
    <w:notTrueType/>
    <w:pitch w:val="variable"/>
    <w:sig w:usb0="00000003" w:usb1="00000000" w:usb2="00000000" w:usb3="00000000" w:csb0="00000001" w:csb1="00000000"/>
  </w:font>
  <w:font w:name="仿宋">
    <w:panose1 w:val="02010609060101010101"/>
    <w:charset w:val="86"/>
    <w:family w:val="modern"/>
    <w:pitch w:val="fixed"/>
    <w:sig w:usb0="800002BF" w:usb1="38CF7CFA" w:usb2="00000016" w:usb3="00000000" w:csb0="00040001" w:csb1="00000000"/>
  </w:font>
  <w:font w:name="SimSun">
    <w:altName w:val="MS Gothic"/>
    <w:charset w:val="00"/>
    <w:family w:val="auto"/>
    <w:pitch w:val="default"/>
    <w:sig w:usb0="00000000" w:usb1="00000000" w:usb2="00000000" w:usb3="00000000" w:csb0="00000000"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22E6C" w:rsidRDefault="00122E6C">
    <w:pPr>
      <w:pStyle w:val="ab"/>
      <w:tabs>
        <w:tab w:val="clear" w:pos="4153"/>
        <w:tab w:val="clear" w:pos="8306"/>
        <w:tab w:val="left" w:pos="1620"/>
      </w:tabs>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22E6C" w:rsidRDefault="0012686B">
    <w:pPr>
      <w:pStyle w:val="ab"/>
      <w:jc w:val="center"/>
      <w:rPr>
        <w:b/>
      </w:rPr>
    </w:pPr>
    <w:r>
      <w:rPr>
        <w:rFonts w:hint="eastAsia"/>
        <w:b/>
      </w:rPr>
      <w:t>5-</w:t>
    </w:r>
    <w:r>
      <w:rPr>
        <w:rStyle w:val="ae"/>
        <w:rFonts w:hint="eastAsia"/>
        <w:b/>
      </w:rPr>
      <w:t>1</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D738E8" w:rsidRDefault="00D738E8" w:rsidP="00122E6C">
      <w:r>
        <w:separator/>
      </w:r>
    </w:p>
  </w:footnote>
  <w:footnote w:type="continuationSeparator" w:id="0">
    <w:p w:rsidR="00D738E8" w:rsidRDefault="00D738E8" w:rsidP="00122E6C">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22E6C" w:rsidRDefault="00122E6C">
    <w:pPr>
      <w:pStyle w:val="ac"/>
      <w:pBdr>
        <w:bottom w:val="none" w:sz="0" w:space="0" w:color="auto"/>
      </w:pBd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22E6C" w:rsidRDefault="00122E6C">
    <w:pPr>
      <w:pStyle w:val="ac"/>
      <w:rPr>
        <w:rFonts w:ascii="宋体" w:hAnsi="宋体" w:cs="宋体"/>
        <w:kern w:val="0"/>
        <w:sz w:val="24"/>
      </w:rP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22E6C" w:rsidRDefault="0012686B">
    <w:pPr>
      <w:pStyle w:val="ac"/>
      <w:pBdr>
        <w:bottom w:val="single" w:sz="6" w:space="0" w:color="auto"/>
      </w:pBdr>
      <w:rPr>
        <w:b/>
      </w:rPr>
    </w:pPr>
    <w:r>
      <w:rPr>
        <w:b/>
      </w:rPr>
      <w:t xml:space="preserve">ZITET              </w:t>
    </w:r>
    <w:r>
      <w:rPr>
        <w:rFonts w:ascii="仿宋_GB2312" w:hAnsi="宋体" w:hint="eastAsia"/>
        <w:b/>
      </w:rPr>
      <w:t>商务条款</w:t>
    </w:r>
    <w:r>
      <w:rPr>
        <w:b/>
      </w:rPr>
      <w:t xml:space="preserve">         IFB No. : 0625-11108016-3 </w:t>
    </w:r>
  </w:p>
  <w:p w:rsidR="00122E6C" w:rsidRDefault="00122E6C">
    <w:pPr>
      <w:pStyle w:val="ac"/>
      <w:pBdr>
        <w:bottom w:val="none" w:sz="0" w:space="0" w:color="auto"/>
      </w:pBdr>
      <w:jc w:val="both"/>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9C33CABD"/>
    <w:multiLevelType w:val="singleLevel"/>
    <w:tmpl w:val="9C33CABD"/>
    <w:lvl w:ilvl="0">
      <w:start w:val="1"/>
      <w:numFmt w:val="decimal"/>
      <w:lvlText w:val="%1."/>
      <w:lvlJc w:val="left"/>
      <w:pPr>
        <w:tabs>
          <w:tab w:val="left" w:pos="312"/>
        </w:tabs>
      </w:pPr>
    </w:lvl>
  </w:abstractNum>
  <w:abstractNum w:abstractNumId="1">
    <w:nsid w:val="9FE23C40"/>
    <w:multiLevelType w:val="singleLevel"/>
    <w:tmpl w:val="9FE23C40"/>
    <w:lvl w:ilvl="0">
      <w:start w:val="1"/>
      <w:numFmt w:val="decimal"/>
      <w:lvlText w:val="%1."/>
      <w:lvlJc w:val="left"/>
      <w:pPr>
        <w:tabs>
          <w:tab w:val="left" w:pos="312"/>
        </w:tabs>
      </w:pPr>
    </w:lvl>
  </w:abstractNum>
  <w:abstractNum w:abstractNumId="2">
    <w:nsid w:val="ECBACD61"/>
    <w:multiLevelType w:val="singleLevel"/>
    <w:tmpl w:val="ECBACD61"/>
    <w:lvl w:ilvl="0">
      <w:start w:val="1"/>
      <w:numFmt w:val="decimal"/>
      <w:lvlText w:val="%1."/>
      <w:lvlJc w:val="left"/>
      <w:pPr>
        <w:tabs>
          <w:tab w:val="left" w:pos="312"/>
        </w:tabs>
      </w:pPr>
    </w:lvl>
  </w:abstractNum>
  <w:abstractNum w:abstractNumId="3">
    <w:nsid w:val="087E03B2"/>
    <w:multiLevelType w:val="multilevel"/>
    <w:tmpl w:val="087E03B2"/>
    <w:lvl w:ilvl="0">
      <w:start w:val="1"/>
      <w:numFmt w:val="decimal"/>
      <w:lvlText w:val="%1、"/>
      <w:lvlJc w:val="left"/>
      <w:pPr>
        <w:ind w:left="420" w:hanging="420"/>
      </w:pPr>
      <w:rPr>
        <w:rFonts w:hint="default"/>
        <w:color w:val="auto"/>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
    <w:nsid w:val="11367805"/>
    <w:multiLevelType w:val="multilevel"/>
    <w:tmpl w:val="11367805"/>
    <w:lvl w:ilvl="0">
      <w:start w:val="1"/>
      <w:numFmt w:val="decimal"/>
      <w:lvlText w:val="%1"/>
      <w:lvlJc w:val="left"/>
      <w:pPr>
        <w:ind w:left="440" w:hanging="440"/>
      </w:pPr>
      <w:rPr>
        <w:rFonts w:hint="eastAsia"/>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5">
    <w:nsid w:val="1232372E"/>
    <w:multiLevelType w:val="multilevel"/>
    <w:tmpl w:val="1232372E"/>
    <w:lvl w:ilvl="0">
      <w:start w:val="1"/>
      <w:numFmt w:val="japaneseCounting"/>
      <w:lvlText w:val="%1、"/>
      <w:lvlJc w:val="left"/>
      <w:pPr>
        <w:ind w:left="720" w:hanging="7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
    <w:nsid w:val="18220217"/>
    <w:multiLevelType w:val="hybridMultilevel"/>
    <w:tmpl w:val="CBB0C902"/>
    <w:lvl w:ilvl="0" w:tplc="C812DD00">
      <w:start w:val="1"/>
      <w:numFmt w:val="japaneseCounting"/>
      <w:lvlText w:val="第%1章"/>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nsid w:val="18A47E1A"/>
    <w:multiLevelType w:val="multilevel"/>
    <w:tmpl w:val="18A47E1A"/>
    <w:lvl w:ilvl="0">
      <w:start w:val="1"/>
      <w:numFmt w:val="decimal"/>
      <w:lvlText w:val="%1、"/>
      <w:lvlJc w:val="left"/>
      <w:pPr>
        <w:tabs>
          <w:tab w:val="num" w:pos="360"/>
        </w:tabs>
        <w:ind w:left="360" w:hanging="360"/>
      </w:pPr>
      <w:rPr>
        <w:rFonts w:hint="default"/>
      </w:rPr>
    </w:lvl>
    <w:lvl w:ilvl="1">
      <w:start w:val="1"/>
      <w:numFmt w:val="decimal"/>
      <w:lvlText w:val="（%2）"/>
      <w:lvlJc w:val="left"/>
      <w:pPr>
        <w:tabs>
          <w:tab w:val="num" w:pos="1140"/>
        </w:tabs>
        <w:ind w:left="1140" w:hanging="720"/>
      </w:pPr>
      <w:rPr>
        <w:rFonts w:hint="eastAsia"/>
      </w:r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8">
    <w:nsid w:val="1B534D86"/>
    <w:multiLevelType w:val="singleLevel"/>
    <w:tmpl w:val="1B534D86"/>
    <w:lvl w:ilvl="0">
      <w:start w:val="1"/>
      <w:numFmt w:val="chineseCounting"/>
      <w:suff w:val="nothing"/>
      <w:lvlText w:val="%1、"/>
      <w:lvlJc w:val="left"/>
      <w:pPr>
        <w:ind w:left="0" w:firstLine="0"/>
      </w:pPr>
    </w:lvl>
  </w:abstractNum>
  <w:abstractNum w:abstractNumId="9">
    <w:nsid w:val="221953B7"/>
    <w:multiLevelType w:val="hybridMultilevel"/>
    <w:tmpl w:val="503C7F6A"/>
    <w:lvl w:ilvl="0" w:tplc="ECAE4ECC">
      <w:start w:val="1"/>
      <w:numFmt w:val="decimal"/>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10">
    <w:nsid w:val="362252B3"/>
    <w:multiLevelType w:val="singleLevel"/>
    <w:tmpl w:val="362252B3"/>
    <w:lvl w:ilvl="0">
      <w:start w:val="1"/>
      <w:numFmt w:val="decimal"/>
      <w:lvlText w:val="%1."/>
      <w:lvlJc w:val="left"/>
      <w:pPr>
        <w:tabs>
          <w:tab w:val="left" w:pos="312"/>
        </w:tabs>
      </w:pPr>
    </w:lvl>
  </w:abstractNum>
  <w:abstractNum w:abstractNumId="11">
    <w:nsid w:val="37196F8B"/>
    <w:multiLevelType w:val="multilevel"/>
    <w:tmpl w:val="37196F8B"/>
    <w:lvl w:ilvl="0">
      <w:start w:val="1"/>
      <w:numFmt w:val="decimal"/>
      <w:lvlText w:val="%1"/>
      <w:lvlJc w:val="left"/>
      <w:pPr>
        <w:ind w:left="440" w:hanging="440"/>
      </w:pPr>
      <w:rPr>
        <w:rFonts w:hint="eastAsia"/>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12">
    <w:nsid w:val="486A5F01"/>
    <w:multiLevelType w:val="hybridMultilevel"/>
    <w:tmpl w:val="9806AFD2"/>
    <w:lvl w:ilvl="0" w:tplc="3528B4A4">
      <w:start w:val="1"/>
      <w:numFmt w:val="japaneseCounting"/>
      <w:lvlText w:val="第%1章"/>
      <w:lvlJc w:val="left"/>
      <w:pPr>
        <w:ind w:left="885" w:hanging="885"/>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nsid w:val="512A047C"/>
    <w:multiLevelType w:val="hybridMultilevel"/>
    <w:tmpl w:val="3912CF5E"/>
    <w:lvl w:ilvl="0" w:tplc="EEF4AB5A">
      <w:start w:val="1"/>
      <w:numFmt w:val="decimal"/>
      <w:lvlText w:val="%1、"/>
      <w:lvlJc w:val="left"/>
      <w:pPr>
        <w:ind w:left="720" w:hanging="72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14">
    <w:nsid w:val="519E6454"/>
    <w:multiLevelType w:val="hybridMultilevel"/>
    <w:tmpl w:val="C21AD704"/>
    <w:lvl w:ilvl="0" w:tplc="634A6986">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nsid w:val="54451964"/>
    <w:multiLevelType w:val="multilevel"/>
    <w:tmpl w:val="54451964"/>
    <w:lvl w:ilvl="0">
      <w:start w:val="4"/>
      <w:numFmt w:val="japaneseCounting"/>
      <w:lvlText w:val="第%1章"/>
      <w:lvlJc w:val="left"/>
      <w:pPr>
        <w:tabs>
          <w:tab w:val="num" w:pos="1425"/>
        </w:tabs>
        <w:ind w:left="1425" w:hanging="1425"/>
      </w:pPr>
      <w:rPr>
        <w:rFonts w:hint="default"/>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6">
    <w:nsid w:val="646E278E"/>
    <w:multiLevelType w:val="multilevel"/>
    <w:tmpl w:val="646E278E"/>
    <w:lvl w:ilvl="0">
      <w:start w:val="5"/>
      <w:numFmt w:val="decimal"/>
      <w:lvlText w:val="%1."/>
      <w:lvlJc w:val="left"/>
      <w:pPr>
        <w:tabs>
          <w:tab w:val="left" w:pos="360"/>
        </w:tabs>
        <w:ind w:left="360" w:hanging="360"/>
      </w:pPr>
      <w:rPr>
        <w:rFonts w:hint="default"/>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7">
    <w:nsid w:val="73F6B8F5"/>
    <w:multiLevelType w:val="singleLevel"/>
    <w:tmpl w:val="73F6B8F5"/>
    <w:lvl w:ilvl="0">
      <w:start w:val="3"/>
      <w:numFmt w:val="decimal"/>
      <w:suff w:val="nothing"/>
      <w:lvlText w:val="%1、"/>
      <w:lvlJc w:val="left"/>
    </w:lvl>
  </w:abstractNum>
  <w:num w:numId="1">
    <w:abstractNumId w:val="3"/>
  </w:num>
  <w:num w:numId="2">
    <w:abstractNumId w:val="8"/>
    <w:lvlOverride w:ilvl="0">
      <w:startOverride w:val="1"/>
    </w:lvlOverride>
  </w:num>
  <w:num w:numId="3">
    <w:abstractNumId w:val="0"/>
  </w:num>
  <w:num w:numId="4">
    <w:abstractNumId w:val="16"/>
  </w:num>
  <w:num w:numId="5">
    <w:abstractNumId w:val="10"/>
  </w:num>
  <w:num w:numId="6">
    <w:abstractNumId w:val="1"/>
  </w:num>
  <w:num w:numId="7">
    <w:abstractNumId w:val="2"/>
  </w:num>
  <w:num w:numId="8">
    <w:abstractNumId w:val="5"/>
  </w:num>
  <w:num w:numId="9">
    <w:abstractNumId w:val="7"/>
  </w:num>
  <w:num w:numId="10">
    <w:abstractNumId w:val="11"/>
  </w:num>
  <w:num w:numId="11">
    <w:abstractNumId w:val="17"/>
  </w:num>
  <w:num w:numId="12">
    <w:abstractNumId w:val="4"/>
  </w:num>
  <w:num w:numId="13">
    <w:abstractNumId w:val="15"/>
  </w:num>
  <w:num w:numId="14">
    <w:abstractNumId w:val="13"/>
  </w:num>
  <w:num w:numId="15">
    <w:abstractNumId w:val="9"/>
  </w:num>
  <w:num w:numId="16">
    <w:abstractNumId w:val="14"/>
  </w:num>
  <w:num w:numId="17">
    <w:abstractNumId w:val="6"/>
  </w:num>
  <w:num w:numId="18">
    <w:abstractNumId w:val="12"/>
  </w:num>
  <w:num w:numId="19">
    <w:abstractNumId w:val="8"/>
    <w:lvlOverride w:ilvl="0">
      <w:startOverride w:val="1"/>
      <w:lvl w:ilvl="0">
        <w:start w:val="1"/>
        <w:numFmt w:val="chineseCounting"/>
        <w:lvlRestart w:val="0"/>
        <w:suff w:val="nothing"/>
        <w:lvlText w:val="%1、"/>
        <w:lvlJc w:val="left"/>
        <w:pPr>
          <w:ind w:left="0" w:firstLine="0"/>
        </w:pPr>
      </w:lvl>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embedSystemFonts/>
  <w:bordersDoNotSurroundHeader/>
  <w:bordersDoNotSurroundFooter/>
  <w:proofState w:spelling="clean" w:grammar="clean"/>
  <w:defaultTabStop w:val="420"/>
  <w:drawingGridHorizontalSpacing w:val="105"/>
  <w:drawingGridVerticalSpacing w:val="156"/>
  <w:displayHorizontalDrawingGridEvery w:val="2"/>
  <w:noPunctuationKerning/>
  <w:characterSpacingControl w:val="compressPunctuation"/>
  <w:hdrShapeDefaults>
    <o:shapedefaults v:ext="edit" spidmax="2050"/>
  </w:hdrShapeDefaults>
  <w:footnotePr>
    <w:numRestart w:val="eachPage"/>
    <w:footnote w:id="-1"/>
    <w:footnote w:id="0"/>
  </w:footnotePr>
  <w:endnotePr>
    <w:numRestart w:val="eachSect"/>
    <w:endnote w:id="-1"/>
    <w:endnote w:id="0"/>
  </w:endnotePr>
  <w:compat>
    <w:spaceForUL/>
    <w:balanceSingleByteDoubleByteWidth/>
    <w:doNotLeaveBackslashAlone/>
    <w:ulTrailSpace/>
    <w:doNotExpandShiftReturn/>
    <w:adjustLineHeightInTable/>
    <w:useFELayout/>
  </w:compat>
  <w:rsids>
    <w:rsidRoot w:val="00F65350"/>
    <w:rsid w:val="00001049"/>
    <w:rsid w:val="0000161F"/>
    <w:rsid w:val="0000253E"/>
    <w:rsid w:val="0000321D"/>
    <w:rsid w:val="00003A75"/>
    <w:rsid w:val="00010128"/>
    <w:rsid w:val="00010595"/>
    <w:rsid w:val="000105D4"/>
    <w:rsid w:val="00012465"/>
    <w:rsid w:val="000126D6"/>
    <w:rsid w:val="000149FD"/>
    <w:rsid w:val="00016342"/>
    <w:rsid w:val="0001728E"/>
    <w:rsid w:val="00017AB7"/>
    <w:rsid w:val="000216AB"/>
    <w:rsid w:val="00023FBA"/>
    <w:rsid w:val="000241A2"/>
    <w:rsid w:val="00025B72"/>
    <w:rsid w:val="00025D6E"/>
    <w:rsid w:val="00025F62"/>
    <w:rsid w:val="000261EB"/>
    <w:rsid w:val="00027D13"/>
    <w:rsid w:val="000304DD"/>
    <w:rsid w:val="00031933"/>
    <w:rsid w:val="000321F7"/>
    <w:rsid w:val="00032F0E"/>
    <w:rsid w:val="00033035"/>
    <w:rsid w:val="00033A8A"/>
    <w:rsid w:val="00036E8E"/>
    <w:rsid w:val="000371CD"/>
    <w:rsid w:val="00037225"/>
    <w:rsid w:val="00037D2E"/>
    <w:rsid w:val="00040079"/>
    <w:rsid w:val="00040304"/>
    <w:rsid w:val="00040752"/>
    <w:rsid w:val="00041C55"/>
    <w:rsid w:val="00042165"/>
    <w:rsid w:val="000429B7"/>
    <w:rsid w:val="00042C8D"/>
    <w:rsid w:val="00043A28"/>
    <w:rsid w:val="00043E0E"/>
    <w:rsid w:val="0004442F"/>
    <w:rsid w:val="000454F1"/>
    <w:rsid w:val="000457FE"/>
    <w:rsid w:val="000464F4"/>
    <w:rsid w:val="00046E60"/>
    <w:rsid w:val="00046FA7"/>
    <w:rsid w:val="0005003A"/>
    <w:rsid w:val="00050746"/>
    <w:rsid w:val="0005081D"/>
    <w:rsid w:val="00052B33"/>
    <w:rsid w:val="00052B6B"/>
    <w:rsid w:val="000532B5"/>
    <w:rsid w:val="00053709"/>
    <w:rsid w:val="00054495"/>
    <w:rsid w:val="00054572"/>
    <w:rsid w:val="00054940"/>
    <w:rsid w:val="000571E2"/>
    <w:rsid w:val="00057EA5"/>
    <w:rsid w:val="00062CC4"/>
    <w:rsid w:val="00063C6A"/>
    <w:rsid w:val="000641B0"/>
    <w:rsid w:val="000643EC"/>
    <w:rsid w:val="000650AB"/>
    <w:rsid w:val="00065FC5"/>
    <w:rsid w:val="00066132"/>
    <w:rsid w:val="0006742D"/>
    <w:rsid w:val="00067B37"/>
    <w:rsid w:val="000704A3"/>
    <w:rsid w:val="0007156D"/>
    <w:rsid w:val="00074D49"/>
    <w:rsid w:val="000753E8"/>
    <w:rsid w:val="000773C2"/>
    <w:rsid w:val="00080FDA"/>
    <w:rsid w:val="00083913"/>
    <w:rsid w:val="00084EC4"/>
    <w:rsid w:val="000851CB"/>
    <w:rsid w:val="00085D03"/>
    <w:rsid w:val="00086647"/>
    <w:rsid w:val="00086CF0"/>
    <w:rsid w:val="000878D5"/>
    <w:rsid w:val="00090B7F"/>
    <w:rsid w:val="00091C62"/>
    <w:rsid w:val="00093303"/>
    <w:rsid w:val="00093E15"/>
    <w:rsid w:val="00094768"/>
    <w:rsid w:val="00096844"/>
    <w:rsid w:val="000A0317"/>
    <w:rsid w:val="000A05BF"/>
    <w:rsid w:val="000A106D"/>
    <w:rsid w:val="000A48F4"/>
    <w:rsid w:val="000A490E"/>
    <w:rsid w:val="000A5A32"/>
    <w:rsid w:val="000A5A4F"/>
    <w:rsid w:val="000A7881"/>
    <w:rsid w:val="000B0BEB"/>
    <w:rsid w:val="000B297A"/>
    <w:rsid w:val="000B2BB9"/>
    <w:rsid w:val="000B569C"/>
    <w:rsid w:val="000B6647"/>
    <w:rsid w:val="000B7288"/>
    <w:rsid w:val="000C03CC"/>
    <w:rsid w:val="000C3317"/>
    <w:rsid w:val="000C4F9F"/>
    <w:rsid w:val="000C562F"/>
    <w:rsid w:val="000C5B0A"/>
    <w:rsid w:val="000C650D"/>
    <w:rsid w:val="000C6AB8"/>
    <w:rsid w:val="000C7C04"/>
    <w:rsid w:val="000D34CB"/>
    <w:rsid w:val="000D373D"/>
    <w:rsid w:val="000D5F2B"/>
    <w:rsid w:val="000D7D23"/>
    <w:rsid w:val="000E08B6"/>
    <w:rsid w:val="000E093F"/>
    <w:rsid w:val="000E0E81"/>
    <w:rsid w:val="000E220D"/>
    <w:rsid w:val="000E2A9D"/>
    <w:rsid w:val="000E370C"/>
    <w:rsid w:val="000E55DE"/>
    <w:rsid w:val="000E57BA"/>
    <w:rsid w:val="000E5CEE"/>
    <w:rsid w:val="000E6456"/>
    <w:rsid w:val="000E6675"/>
    <w:rsid w:val="000E7B5C"/>
    <w:rsid w:val="000F053D"/>
    <w:rsid w:val="000F0E4C"/>
    <w:rsid w:val="000F0F53"/>
    <w:rsid w:val="000F65FC"/>
    <w:rsid w:val="00100039"/>
    <w:rsid w:val="001002F6"/>
    <w:rsid w:val="0010039A"/>
    <w:rsid w:val="001008A4"/>
    <w:rsid w:val="0010193F"/>
    <w:rsid w:val="00101AD4"/>
    <w:rsid w:val="00101B03"/>
    <w:rsid w:val="00101C3A"/>
    <w:rsid w:val="00101C6E"/>
    <w:rsid w:val="00102254"/>
    <w:rsid w:val="001039F8"/>
    <w:rsid w:val="001044F7"/>
    <w:rsid w:val="001048DC"/>
    <w:rsid w:val="001058CB"/>
    <w:rsid w:val="001062F9"/>
    <w:rsid w:val="001117D1"/>
    <w:rsid w:val="001130AB"/>
    <w:rsid w:val="00113C3F"/>
    <w:rsid w:val="001142F9"/>
    <w:rsid w:val="00114E24"/>
    <w:rsid w:val="00115762"/>
    <w:rsid w:val="001162F0"/>
    <w:rsid w:val="00117E22"/>
    <w:rsid w:val="001215CE"/>
    <w:rsid w:val="001219C4"/>
    <w:rsid w:val="00122E6C"/>
    <w:rsid w:val="00123B75"/>
    <w:rsid w:val="00123D3B"/>
    <w:rsid w:val="001248DC"/>
    <w:rsid w:val="001254D1"/>
    <w:rsid w:val="0012686B"/>
    <w:rsid w:val="00127EEB"/>
    <w:rsid w:val="001324B4"/>
    <w:rsid w:val="00132E95"/>
    <w:rsid w:val="0013489F"/>
    <w:rsid w:val="001370EE"/>
    <w:rsid w:val="00140B3A"/>
    <w:rsid w:val="00141CE0"/>
    <w:rsid w:val="001428A5"/>
    <w:rsid w:val="0014643E"/>
    <w:rsid w:val="00146C26"/>
    <w:rsid w:val="00150DAC"/>
    <w:rsid w:val="00151668"/>
    <w:rsid w:val="00152983"/>
    <w:rsid w:val="00152A55"/>
    <w:rsid w:val="00154082"/>
    <w:rsid w:val="00154311"/>
    <w:rsid w:val="00154CB0"/>
    <w:rsid w:val="00156A38"/>
    <w:rsid w:val="0015725A"/>
    <w:rsid w:val="001572C8"/>
    <w:rsid w:val="00157B8E"/>
    <w:rsid w:val="00157CEE"/>
    <w:rsid w:val="00160670"/>
    <w:rsid w:val="00160B0B"/>
    <w:rsid w:val="00160C6A"/>
    <w:rsid w:val="001613F1"/>
    <w:rsid w:val="001614B5"/>
    <w:rsid w:val="00161C77"/>
    <w:rsid w:val="00161D42"/>
    <w:rsid w:val="001622D9"/>
    <w:rsid w:val="00162FC2"/>
    <w:rsid w:val="0016660F"/>
    <w:rsid w:val="001701BF"/>
    <w:rsid w:val="001730AB"/>
    <w:rsid w:val="00174061"/>
    <w:rsid w:val="00176104"/>
    <w:rsid w:val="00176E94"/>
    <w:rsid w:val="001770C8"/>
    <w:rsid w:val="00177C49"/>
    <w:rsid w:val="00180BCA"/>
    <w:rsid w:val="00180F83"/>
    <w:rsid w:val="00181C4C"/>
    <w:rsid w:val="00182B74"/>
    <w:rsid w:val="001846D7"/>
    <w:rsid w:val="00184D80"/>
    <w:rsid w:val="00184F2E"/>
    <w:rsid w:val="001850C0"/>
    <w:rsid w:val="00185CAA"/>
    <w:rsid w:val="001866E5"/>
    <w:rsid w:val="00186A36"/>
    <w:rsid w:val="00186E0D"/>
    <w:rsid w:val="00187A4F"/>
    <w:rsid w:val="00191E64"/>
    <w:rsid w:val="00192564"/>
    <w:rsid w:val="00192CCE"/>
    <w:rsid w:val="00192CFD"/>
    <w:rsid w:val="00192E71"/>
    <w:rsid w:val="00193172"/>
    <w:rsid w:val="00193648"/>
    <w:rsid w:val="00194C17"/>
    <w:rsid w:val="00194E95"/>
    <w:rsid w:val="00195882"/>
    <w:rsid w:val="001966AC"/>
    <w:rsid w:val="001A06CC"/>
    <w:rsid w:val="001A1D5B"/>
    <w:rsid w:val="001A220E"/>
    <w:rsid w:val="001A2FD1"/>
    <w:rsid w:val="001A5930"/>
    <w:rsid w:val="001A5F81"/>
    <w:rsid w:val="001A6B25"/>
    <w:rsid w:val="001B0BB6"/>
    <w:rsid w:val="001B0D0D"/>
    <w:rsid w:val="001B1008"/>
    <w:rsid w:val="001B159E"/>
    <w:rsid w:val="001B29DA"/>
    <w:rsid w:val="001B2EE3"/>
    <w:rsid w:val="001B5C47"/>
    <w:rsid w:val="001B6E94"/>
    <w:rsid w:val="001B7B30"/>
    <w:rsid w:val="001B7CE5"/>
    <w:rsid w:val="001C06CB"/>
    <w:rsid w:val="001C1212"/>
    <w:rsid w:val="001C31F3"/>
    <w:rsid w:val="001C5CF1"/>
    <w:rsid w:val="001C6861"/>
    <w:rsid w:val="001C7D4D"/>
    <w:rsid w:val="001D0B6B"/>
    <w:rsid w:val="001D1D6F"/>
    <w:rsid w:val="001D21B3"/>
    <w:rsid w:val="001D2C39"/>
    <w:rsid w:val="001D3C26"/>
    <w:rsid w:val="001D3E79"/>
    <w:rsid w:val="001D3ECF"/>
    <w:rsid w:val="001D51D6"/>
    <w:rsid w:val="001D522C"/>
    <w:rsid w:val="001D526D"/>
    <w:rsid w:val="001D5EC8"/>
    <w:rsid w:val="001D6F43"/>
    <w:rsid w:val="001E0117"/>
    <w:rsid w:val="001E04A7"/>
    <w:rsid w:val="001E0ED0"/>
    <w:rsid w:val="001E32F1"/>
    <w:rsid w:val="001E34EE"/>
    <w:rsid w:val="001E3911"/>
    <w:rsid w:val="001E3CB7"/>
    <w:rsid w:val="001E56A8"/>
    <w:rsid w:val="001E78E7"/>
    <w:rsid w:val="001F0944"/>
    <w:rsid w:val="001F0FA5"/>
    <w:rsid w:val="001F1AE6"/>
    <w:rsid w:val="001F21C1"/>
    <w:rsid w:val="001F4DCB"/>
    <w:rsid w:val="001F4F60"/>
    <w:rsid w:val="001F5CA4"/>
    <w:rsid w:val="001F61FE"/>
    <w:rsid w:val="001F78A2"/>
    <w:rsid w:val="0020034E"/>
    <w:rsid w:val="00200DC1"/>
    <w:rsid w:val="00201AB5"/>
    <w:rsid w:val="00204982"/>
    <w:rsid w:val="00205CFF"/>
    <w:rsid w:val="002062CB"/>
    <w:rsid w:val="00211852"/>
    <w:rsid w:val="0021204D"/>
    <w:rsid w:val="002130CC"/>
    <w:rsid w:val="00214ED4"/>
    <w:rsid w:val="00216B23"/>
    <w:rsid w:val="00216F04"/>
    <w:rsid w:val="00217549"/>
    <w:rsid w:val="00217B35"/>
    <w:rsid w:val="00217EDA"/>
    <w:rsid w:val="00217F20"/>
    <w:rsid w:val="00221787"/>
    <w:rsid w:val="00222160"/>
    <w:rsid w:val="00222BC2"/>
    <w:rsid w:val="00224580"/>
    <w:rsid w:val="002258A9"/>
    <w:rsid w:val="00227302"/>
    <w:rsid w:val="00227E72"/>
    <w:rsid w:val="00230EFF"/>
    <w:rsid w:val="002336AA"/>
    <w:rsid w:val="002344E1"/>
    <w:rsid w:val="0023489C"/>
    <w:rsid w:val="00234D54"/>
    <w:rsid w:val="00241176"/>
    <w:rsid w:val="00242F72"/>
    <w:rsid w:val="0024304E"/>
    <w:rsid w:val="0024311E"/>
    <w:rsid w:val="00244032"/>
    <w:rsid w:val="00244E4F"/>
    <w:rsid w:val="00245EBD"/>
    <w:rsid w:val="002460B3"/>
    <w:rsid w:val="002469A8"/>
    <w:rsid w:val="00246A6F"/>
    <w:rsid w:val="00246D8A"/>
    <w:rsid w:val="002473FB"/>
    <w:rsid w:val="00250F66"/>
    <w:rsid w:val="00251AFA"/>
    <w:rsid w:val="00253028"/>
    <w:rsid w:val="0025354B"/>
    <w:rsid w:val="00253B69"/>
    <w:rsid w:val="00253FAF"/>
    <w:rsid w:val="00254EF1"/>
    <w:rsid w:val="002560FC"/>
    <w:rsid w:val="00256800"/>
    <w:rsid w:val="00257273"/>
    <w:rsid w:val="00257CE7"/>
    <w:rsid w:val="00260F76"/>
    <w:rsid w:val="00261648"/>
    <w:rsid w:val="0026189A"/>
    <w:rsid w:val="00261E3B"/>
    <w:rsid w:val="002628EF"/>
    <w:rsid w:val="00263618"/>
    <w:rsid w:val="002639CC"/>
    <w:rsid w:val="0026405B"/>
    <w:rsid w:val="0026745B"/>
    <w:rsid w:val="002677B4"/>
    <w:rsid w:val="00270AD9"/>
    <w:rsid w:val="002712B1"/>
    <w:rsid w:val="002730B7"/>
    <w:rsid w:val="00274BC7"/>
    <w:rsid w:val="00275E5B"/>
    <w:rsid w:val="00277677"/>
    <w:rsid w:val="00277B75"/>
    <w:rsid w:val="0028048E"/>
    <w:rsid w:val="0028077E"/>
    <w:rsid w:val="00280EFC"/>
    <w:rsid w:val="00280F52"/>
    <w:rsid w:val="00281441"/>
    <w:rsid w:val="002819BD"/>
    <w:rsid w:val="00282B7B"/>
    <w:rsid w:val="00282EC8"/>
    <w:rsid w:val="00283505"/>
    <w:rsid w:val="002839E9"/>
    <w:rsid w:val="00283BE3"/>
    <w:rsid w:val="00284191"/>
    <w:rsid w:val="002852F8"/>
    <w:rsid w:val="00285BC4"/>
    <w:rsid w:val="002866F6"/>
    <w:rsid w:val="00286BDB"/>
    <w:rsid w:val="00287037"/>
    <w:rsid w:val="00290ABA"/>
    <w:rsid w:val="002911E8"/>
    <w:rsid w:val="002953F0"/>
    <w:rsid w:val="00295603"/>
    <w:rsid w:val="002969FC"/>
    <w:rsid w:val="002A222A"/>
    <w:rsid w:val="002A2ADA"/>
    <w:rsid w:val="002A365B"/>
    <w:rsid w:val="002A4044"/>
    <w:rsid w:val="002A4773"/>
    <w:rsid w:val="002A485D"/>
    <w:rsid w:val="002A528C"/>
    <w:rsid w:val="002A61D1"/>
    <w:rsid w:val="002A73C3"/>
    <w:rsid w:val="002A76E4"/>
    <w:rsid w:val="002A7AB7"/>
    <w:rsid w:val="002B1D4D"/>
    <w:rsid w:val="002B2836"/>
    <w:rsid w:val="002B3E2E"/>
    <w:rsid w:val="002B50F4"/>
    <w:rsid w:val="002B5237"/>
    <w:rsid w:val="002B5D1B"/>
    <w:rsid w:val="002B768A"/>
    <w:rsid w:val="002B7AC6"/>
    <w:rsid w:val="002B7F90"/>
    <w:rsid w:val="002C0D77"/>
    <w:rsid w:val="002C2183"/>
    <w:rsid w:val="002C25F8"/>
    <w:rsid w:val="002C2CF0"/>
    <w:rsid w:val="002C5F34"/>
    <w:rsid w:val="002C6C17"/>
    <w:rsid w:val="002D027E"/>
    <w:rsid w:val="002D072A"/>
    <w:rsid w:val="002D0FF3"/>
    <w:rsid w:val="002D2393"/>
    <w:rsid w:val="002D241A"/>
    <w:rsid w:val="002D2F59"/>
    <w:rsid w:val="002D34D4"/>
    <w:rsid w:val="002D4837"/>
    <w:rsid w:val="002D58DB"/>
    <w:rsid w:val="002D65E4"/>
    <w:rsid w:val="002D7297"/>
    <w:rsid w:val="002E0B7A"/>
    <w:rsid w:val="002E0D61"/>
    <w:rsid w:val="002E15E1"/>
    <w:rsid w:val="002E19B3"/>
    <w:rsid w:val="002E1CCF"/>
    <w:rsid w:val="002E27ED"/>
    <w:rsid w:val="002E402B"/>
    <w:rsid w:val="002E4658"/>
    <w:rsid w:val="002E540E"/>
    <w:rsid w:val="002E6A90"/>
    <w:rsid w:val="002E797D"/>
    <w:rsid w:val="002F1DF1"/>
    <w:rsid w:val="002F2B52"/>
    <w:rsid w:val="002F492C"/>
    <w:rsid w:val="002F4BAD"/>
    <w:rsid w:val="002F634F"/>
    <w:rsid w:val="00300013"/>
    <w:rsid w:val="00300C08"/>
    <w:rsid w:val="00300D2B"/>
    <w:rsid w:val="00302AB8"/>
    <w:rsid w:val="00303656"/>
    <w:rsid w:val="00304CE2"/>
    <w:rsid w:val="00304FD6"/>
    <w:rsid w:val="00305BA4"/>
    <w:rsid w:val="0030623C"/>
    <w:rsid w:val="00306C64"/>
    <w:rsid w:val="0030717F"/>
    <w:rsid w:val="003128BE"/>
    <w:rsid w:val="00312DC7"/>
    <w:rsid w:val="00312FEA"/>
    <w:rsid w:val="0031458B"/>
    <w:rsid w:val="003163FB"/>
    <w:rsid w:val="00316DF1"/>
    <w:rsid w:val="003210C4"/>
    <w:rsid w:val="00321704"/>
    <w:rsid w:val="003219AB"/>
    <w:rsid w:val="00321D7C"/>
    <w:rsid w:val="00324D1E"/>
    <w:rsid w:val="00325A99"/>
    <w:rsid w:val="0032728F"/>
    <w:rsid w:val="003278B5"/>
    <w:rsid w:val="00330D91"/>
    <w:rsid w:val="003313AA"/>
    <w:rsid w:val="0033187D"/>
    <w:rsid w:val="00331CA2"/>
    <w:rsid w:val="00332E75"/>
    <w:rsid w:val="00334ADB"/>
    <w:rsid w:val="00334BBF"/>
    <w:rsid w:val="003351DD"/>
    <w:rsid w:val="00335CE2"/>
    <w:rsid w:val="00337813"/>
    <w:rsid w:val="00341B3D"/>
    <w:rsid w:val="00341C88"/>
    <w:rsid w:val="00342277"/>
    <w:rsid w:val="00342CA0"/>
    <w:rsid w:val="00343634"/>
    <w:rsid w:val="003440F4"/>
    <w:rsid w:val="0034538A"/>
    <w:rsid w:val="00351C19"/>
    <w:rsid w:val="00352F14"/>
    <w:rsid w:val="00353D1D"/>
    <w:rsid w:val="00354EB5"/>
    <w:rsid w:val="003577CA"/>
    <w:rsid w:val="00360F28"/>
    <w:rsid w:val="00362467"/>
    <w:rsid w:val="00362803"/>
    <w:rsid w:val="00362B49"/>
    <w:rsid w:val="00363805"/>
    <w:rsid w:val="00364206"/>
    <w:rsid w:val="00365BC4"/>
    <w:rsid w:val="003671F5"/>
    <w:rsid w:val="0037073A"/>
    <w:rsid w:val="003725AB"/>
    <w:rsid w:val="00374B59"/>
    <w:rsid w:val="00375008"/>
    <w:rsid w:val="00376F32"/>
    <w:rsid w:val="003779E3"/>
    <w:rsid w:val="00380281"/>
    <w:rsid w:val="003810F0"/>
    <w:rsid w:val="00381E7F"/>
    <w:rsid w:val="0038238B"/>
    <w:rsid w:val="00382668"/>
    <w:rsid w:val="0038306A"/>
    <w:rsid w:val="003869C9"/>
    <w:rsid w:val="0038733D"/>
    <w:rsid w:val="003900F7"/>
    <w:rsid w:val="003910DF"/>
    <w:rsid w:val="00391A83"/>
    <w:rsid w:val="0039246F"/>
    <w:rsid w:val="003927B6"/>
    <w:rsid w:val="00394463"/>
    <w:rsid w:val="003972F3"/>
    <w:rsid w:val="00397404"/>
    <w:rsid w:val="00397FAA"/>
    <w:rsid w:val="003A073F"/>
    <w:rsid w:val="003A17C8"/>
    <w:rsid w:val="003A17E7"/>
    <w:rsid w:val="003A36FA"/>
    <w:rsid w:val="003A3763"/>
    <w:rsid w:val="003A38BD"/>
    <w:rsid w:val="003A50FF"/>
    <w:rsid w:val="003A6223"/>
    <w:rsid w:val="003A659D"/>
    <w:rsid w:val="003A67A9"/>
    <w:rsid w:val="003A6B16"/>
    <w:rsid w:val="003A7948"/>
    <w:rsid w:val="003B0006"/>
    <w:rsid w:val="003B0C1E"/>
    <w:rsid w:val="003B20AC"/>
    <w:rsid w:val="003B2A17"/>
    <w:rsid w:val="003B3F77"/>
    <w:rsid w:val="003B4172"/>
    <w:rsid w:val="003B5904"/>
    <w:rsid w:val="003B5B58"/>
    <w:rsid w:val="003B5C5C"/>
    <w:rsid w:val="003C25A2"/>
    <w:rsid w:val="003C39DE"/>
    <w:rsid w:val="003C4072"/>
    <w:rsid w:val="003C4CCB"/>
    <w:rsid w:val="003C5B29"/>
    <w:rsid w:val="003C5E79"/>
    <w:rsid w:val="003C7154"/>
    <w:rsid w:val="003C7469"/>
    <w:rsid w:val="003C7CF6"/>
    <w:rsid w:val="003D2D90"/>
    <w:rsid w:val="003D3511"/>
    <w:rsid w:val="003D35EA"/>
    <w:rsid w:val="003D4AF3"/>
    <w:rsid w:val="003D5BE2"/>
    <w:rsid w:val="003D5D2A"/>
    <w:rsid w:val="003D6CBB"/>
    <w:rsid w:val="003D778A"/>
    <w:rsid w:val="003D7C24"/>
    <w:rsid w:val="003E249B"/>
    <w:rsid w:val="003E3FD3"/>
    <w:rsid w:val="003E4678"/>
    <w:rsid w:val="003E5326"/>
    <w:rsid w:val="003E75E7"/>
    <w:rsid w:val="003F0BD9"/>
    <w:rsid w:val="003F0EA2"/>
    <w:rsid w:val="003F10BB"/>
    <w:rsid w:val="003F1146"/>
    <w:rsid w:val="003F115B"/>
    <w:rsid w:val="003F180B"/>
    <w:rsid w:val="003F1956"/>
    <w:rsid w:val="003F258D"/>
    <w:rsid w:val="003F2E76"/>
    <w:rsid w:val="003F33CF"/>
    <w:rsid w:val="003F5380"/>
    <w:rsid w:val="003F6245"/>
    <w:rsid w:val="003F6436"/>
    <w:rsid w:val="003F6EC3"/>
    <w:rsid w:val="003F7C2F"/>
    <w:rsid w:val="00400A52"/>
    <w:rsid w:val="004018FA"/>
    <w:rsid w:val="0040297A"/>
    <w:rsid w:val="00402F13"/>
    <w:rsid w:val="00403A1C"/>
    <w:rsid w:val="00404969"/>
    <w:rsid w:val="00404F93"/>
    <w:rsid w:val="00406E64"/>
    <w:rsid w:val="00406F36"/>
    <w:rsid w:val="004074D5"/>
    <w:rsid w:val="00407B6E"/>
    <w:rsid w:val="00407F6B"/>
    <w:rsid w:val="0041004A"/>
    <w:rsid w:val="00411441"/>
    <w:rsid w:val="00412523"/>
    <w:rsid w:val="00413781"/>
    <w:rsid w:val="00413EE5"/>
    <w:rsid w:val="00415041"/>
    <w:rsid w:val="00416EB1"/>
    <w:rsid w:val="004176A5"/>
    <w:rsid w:val="00417A77"/>
    <w:rsid w:val="00420E19"/>
    <w:rsid w:val="004224FD"/>
    <w:rsid w:val="00422B92"/>
    <w:rsid w:val="00423160"/>
    <w:rsid w:val="0042376A"/>
    <w:rsid w:val="00424309"/>
    <w:rsid w:val="00424B11"/>
    <w:rsid w:val="0042506A"/>
    <w:rsid w:val="00425C04"/>
    <w:rsid w:val="00425DF2"/>
    <w:rsid w:val="0043112D"/>
    <w:rsid w:val="00432746"/>
    <w:rsid w:val="00433468"/>
    <w:rsid w:val="004353EB"/>
    <w:rsid w:val="004369E8"/>
    <w:rsid w:val="00436D7E"/>
    <w:rsid w:val="00441029"/>
    <w:rsid w:val="0044127A"/>
    <w:rsid w:val="00443105"/>
    <w:rsid w:val="00443388"/>
    <w:rsid w:val="00443B63"/>
    <w:rsid w:val="00444457"/>
    <w:rsid w:val="00444ACC"/>
    <w:rsid w:val="00445589"/>
    <w:rsid w:val="00446805"/>
    <w:rsid w:val="00451213"/>
    <w:rsid w:val="004521D0"/>
    <w:rsid w:val="00452D0B"/>
    <w:rsid w:val="00453609"/>
    <w:rsid w:val="0045407E"/>
    <w:rsid w:val="00454AA1"/>
    <w:rsid w:val="0045566B"/>
    <w:rsid w:val="00455730"/>
    <w:rsid w:val="00455AA7"/>
    <w:rsid w:val="00457D48"/>
    <w:rsid w:val="0046010E"/>
    <w:rsid w:val="0046285B"/>
    <w:rsid w:val="00462B32"/>
    <w:rsid w:val="0046375F"/>
    <w:rsid w:val="00463E43"/>
    <w:rsid w:val="004646A7"/>
    <w:rsid w:val="004649BE"/>
    <w:rsid w:val="0046520D"/>
    <w:rsid w:val="00465353"/>
    <w:rsid w:val="004654AF"/>
    <w:rsid w:val="00465825"/>
    <w:rsid w:val="00465A81"/>
    <w:rsid w:val="0047013B"/>
    <w:rsid w:val="00470811"/>
    <w:rsid w:val="00470E4F"/>
    <w:rsid w:val="0047349C"/>
    <w:rsid w:val="00474DF6"/>
    <w:rsid w:val="00474EB2"/>
    <w:rsid w:val="00480EBF"/>
    <w:rsid w:val="004812D8"/>
    <w:rsid w:val="004822AD"/>
    <w:rsid w:val="00482878"/>
    <w:rsid w:val="00482ACF"/>
    <w:rsid w:val="00484724"/>
    <w:rsid w:val="00491024"/>
    <w:rsid w:val="00491DFF"/>
    <w:rsid w:val="0049215C"/>
    <w:rsid w:val="004922D6"/>
    <w:rsid w:val="004935E2"/>
    <w:rsid w:val="0049365B"/>
    <w:rsid w:val="0049395C"/>
    <w:rsid w:val="00493BF5"/>
    <w:rsid w:val="00494F9D"/>
    <w:rsid w:val="0049585E"/>
    <w:rsid w:val="00496AA0"/>
    <w:rsid w:val="00497A21"/>
    <w:rsid w:val="00497AD1"/>
    <w:rsid w:val="00497EF9"/>
    <w:rsid w:val="004A202B"/>
    <w:rsid w:val="004A2109"/>
    <w:rsid w:val="004A21CF"/>
    <w:rsid w:val="004A3A2F"/>
    <w:rsid w:val="004A4688"/>
    <w:rsid w:val="004A5774"/>
    <w:rsid w:val="004A6E4D"/>
    <w:rsid w:val="004A7205"/>
    <w:rsid w:val="004B002B"/>
    <w:rsid w:val="004B0F86"/>
    <w:rsid w:val="004B21F8"/>
    <w:rsid w:val="004B4B51"/>
    <w:rsid w:val="004B4DC2"/>
    <w:rsid w:val="004B723A"/>
    <w:rsid w:val="004B7C2A"/>
    <w:rsid w:val="004C02A8"/>
    <w:rsid w:val="004C0319"/>
    <w:rsid w:val="004C0E30"/>
    <w:rsid w:val="004C15F9"/>
    <w:rsid w:val="004C2423"/>
    <w:rsid w:val="004C2DB7"/>
    <w:rsid w:val="004C39B0"/>
    <w:rsid w:val="004C69AE"/>
    <w:rsid w:val="004C77BA"/>
    <w:rsid w:val="004C79FA"/>
    <w:rsid w:val="004C7D8E"/>
    <w:rsid w:val="004D06AE"/>
    <w:rsid w:val="004D149A"/>
    <w:rsid w:val="004D2319"/>
    <w:rsid w:val="004D322F"/>
    <w:rsid w:val="004D48C4"/>
    <w:rsid w:val="004D50A0"/>
    <w:rsid w:val="004D5F5F"/>
    <w:rsid w:val="004D7E19"/>
    <w:rsid w:val="004E1F6A"/>
    <w:rsid w:val="004E287C"/>
    <w:rsid w:val="004E2DF9"/>
    <w:rsid w:val="004E5565"/>
    <w:rsid w:val="004E6F73"/>
    <w:rsid w:val="004E72FE"/>
    <w:rsid w:val="004F05BD"/>
    <w:rsid w:val="004F0FCA"/>
    <w:rsid w:val="004F2F5B"/>
    <w:rsid w:val="004F3EFE"/>
    <w:rsid w:val="004F4687"/>
    <w:rsid w:val="004F5D35"/>
    <w:rsid w:val="004F7713"/>
    <w:rsid w:val="004F7C8C"/>
    <w:rsid w:val="0050092A"/>
    <w:rsid w:val="00500D04"/>
    <w:rsid w:val="005022DD"/>
    <w:rsid w:val="0050274D"/>
    <w:rsid w:val="00503032"/>
    <w:rsid w:val="00503114"/>
    <w:rsid w:val="005056BF"/>
    <w:rsid w:val="005062AD"/>
    <w:rsid w:val="005100B9"/>
    <w:rsid w:val="0051093B"/>
    <w:rsid w:val="00510F5D"/>
    <w:rsid w:val="00511A80"/>
    <w:rsid w:val="00513CFF"/>
    <w:rsid w:val="00514A9D"/>
    <w:rsid w:val="00514B96"/>
    <w:rsid w:val="00514FEA"/>
    <w:rsid w:val="00515619"/>
    <w:rsid w:val="00515B50"/>
    <w:rsid w:val="00520516"/>
    <w:rsid w:val="00520588"/>
    <w:rsid w:val="00522BDB"/>
    <w:rsid w:val="00522C4B"/>
    <w:rsid w:val="00522C57"/>
    <w:rsid w:val="005236EA"/>
    <w:rsid w:val="00523ED7"/>
    <w:rsid w:val="0052568F"/>
    <w:rsid w:val="00525C8E"/>
    <w:rsid w:val="00526837"/>
    <w:rsid w:val="005274A7"/>
    <w:rsid w:val="005308F8"/>
    <w:rsid w:val="005321EC"/>
    <w:rsid w:val="005324EB"/>
    <w:rsid w:val="00533A33"/>
    <w:rsid w:val="00534968"/>
    <w:rsid w:val="005350AA"/>
    <w:rsid w:val="00536D65"/>
    <w:rsid w:val="00536E0F"/>
    <w:rsid w:val="00537634"/>
    <w:rsid w:val="00540729"/>
    <w:rsid w:val="00541594"/>
    <w:rsid w:val="00541901"/>
    <w:rsid w:val="0054312B"/>
    <w:rsid w:val="00544771"/>
    <w:rsid w:val="00545D59"/>
    <w:rsid w:val="005470DD"/>
    <w:rsid w:val="0054783D"/>
    <w:rsid w:val="00550B59"/>
    <w:rsid w:val="00551F43"/>
    <w:rsid w:val="005524EB"/>
    <w:rsid w:val="00554A3B"/>
    <w:rsid w:val="00555714"/>
    <w:rsid w:val="00560190"/>
    <w:rsid w:val="005612B2"/>
    <w:rsid w:val="005621C1"/>
    <w:rsid w:val="0056243C"/>
    <w:rsid w:val="005642AC"/>
    <w:rsid w:val="00564C0B"/>
    <w:rsid w:val="00565D6C"/>
    <w:rsid w:val="00567249"/>
    <w:rsid w:val="005675E1"/>
    <w:rsid w:val="005701C1"/>
    <w:rsid w:val="005716B5"/>
    <w:rsid w:val="00577230"/>
    <w:rsid w:val="005772C2"/>
    <w:rsid w:val="0058010B"/>
    <w:rsid w:val="00580B90"/>
    <w:rsid w:val="0058286F"/>
    <w:rsid w:val="00583C08"/>
    <w:rsid w:val="00584461"/>
    <w:rsid w:val="00584BB5"/>
    <w:rsid w:val="00584E3D"/>
    <w:rsid w:val="005855B5"/>
    <w:rsid w:val="0058583C"/>
    <w:rsid w:val="005861E9"/>
    <w:rsid w:val="005874E0"/>
    <w:rsid w:val="0059133E"/>
    <w:rsid w:val="0059295E"/>
    <w:rsid w:val="005931EF"/>
    <w:rsid w:val="005932F8"/>
    <w:rsid w:val="005960B9"/>
    <w:rsid w:val="00596BE8"/>
    <w:rsid w:val="005971F3"/>
    <w:rsid w:val="0059788F"/>
    <w:rsid w:val="00597959"/>
    <w:rsid w:val="005A0854"/>
    <w:rsid w:val="005A147B"/>
    <w:rsid w:val="005A1FCD"/>
    <w:rsid w:val="005A3547"/>
    <w:rsid w:val="005A3B46"/>
    <w:rsid w:val="005A47B9"/>
    <w:rsid w:val="005A54E6"/>
    <w:rsid w:val="005A7167"/>
    <w:rsid w:val="005B0224"/>
    <w:rsid w:val="005B02B6"/>
    <w:rsid w:val="005B176B"/>
    <w:rsid w:val="005B23A8"/>
    <w:rsid w:val="005B2DFE"/>
    <w:rsid w:val="005B3DC8"/>
    <w:rsid w:val="005B493C"/>
    <w:rsid w:val="005B4C9C"/>
    <w:rsid w:val="005B5313"/>
    <w:rsid w:val="005B5A94"/>
    <w:rsid w:val="005B6310"/>
    <w:rsid w:val="005B6E7F"/>
    <w:rsid w:val="005B778E"/>
    <w:rsid w:val="005C1049"/>
    <w:rsid w:val="005C14B8"/>
    <w:rsid w:val="005C16EB"/>
    <w:rsid w:val="005C17C1"/>
    <w:rsid w:val="005C1E60"/>
    <w:rsid w:val="005C29EC"/>
    <w:rsid w:val="005C2EAB"/>
    <w:rsid w:val="005C37F8"/>
    <w:rsid w:val="005C3B66"/>
    <w:rsid w:val="005C4750"/>
    <w:rsid w:val="005C5797"/>
    <w:rsid w:val="005C630B"/>
    <w:rsid w:val="005C7BDA"/>
    <w:rsid w:val="005C7D54"/>
    <w:rsid w:val="005D0558"/>
    <w:rsid w:val="005D0C4A"/>
    <w:rsid w:val="005D15CD"/>
    <w:rsid w:val="005D1F99"/>
    <w:rsid w:val="005D251F"/>
    <w:rsid w:val="005D46EE"/>
    <w:rsid w:val="005D48A1"/>
    <w:rsid w:val="005D6ADF"/>
    <w:rsid w:val="005D778D"/>
    <w:rsid w:val="005E1B28"/>
    <w:rsid w:val="005E1ED4"/>
    <w:rsid w:val="005E26B3"/>
    <w:rsid w:val="005E2F3A"/>
    <w:rsid w:val="005E3141"/>
    <w:rsid w:val="005E397B"/>
    <w:rsid w:val="005E49E8"/>
    <w:rsid w:val="005E4E49"/>
    <w:rsid w:val="005E5746"/>
    <w:rsid w:val="005E7CBE"/>
    <w:rsid w:val="005F0AAE"/>
    <w:rsid w:val="005F1C5E"/>
    <w:rsid w:val="005F2435"/>
    <w:rsid w:val="005F3460"/>
    <w:rsid w:val="005F4DA7"/>
    <w:rsid w:val="005F563E"/>
    <w:rsid w:val="005F5758"/>
    <w:rsid w:val="005F590E"/>
    <w:rsid w:val="005F5D82"/>
    <w:rsid w:val="005F6B6C"/>
    <w:rsid w:val="005F7855"/>
    <w:rsid w:val="006002B6"/>
    <w:rsid w:val="006004B0"/>
    <w:rsid w:val="00600913"/>
    <w:rsid w:val="00600976"/>
    <w:rsid w:val="00600C4E"/>
    <w:rsid w:val="00601ABC"/>
    <w:rsid w:val="00601AEC"/>
    <w:rsid w:val="0060250E"/>
    <w:rsid w:val="00605833"/>
    <w:rsid w:val="00606195"/>
    <w:rsid w:val="0060669D"/>
    <w:rsid w:val="00606C42"/>
    <w:rsid w:val="00606DBD"/>
    <w:rsid w:val="00610D9D"/>
    <w:rsid w:val="006113E9"/>
    <w:rsid w:val="00611693"/>
    <w:rsid w:val="006144B8"/>
    <w:rsid w:val="00614FE0"/>
    <w:rsid w:val="006155C7"/>
    <w:rsid w:val="00615F57"/>
    <w:rsid w:val="00617215"/>
    <w:rsid w:val="00620D7E"/>
    <w:rsid w:val="00621F4F"/>
    <w:rsid w:val="0062365A"/>
    <w:rsid w:val="006242CA"/>
    <w:rsid w:val="0062430E"/>
    <w:rsid w:val="00624650"/>
    <w:rsid w:val="006248D5"/>
    <w:rsid w:val="00625CD6"/>
    <w:rsid w:val="00625CF5"/>
    <w:rsid w:val="00626486"/>
    <w:rsid w:val="00627B48"/>
    <w:rsid w:val="00630144"/>
    <w:rsid w:val="00630E3E"/>
    <w:rsid w:val="00631AB4"/>
    <w:rsid w:val="00632C6F"/>
    <w:rsid w:val="00634AD4"/>
    <w:rsid w:val="00636971"/>
    <w:rsid w:val="00637482"/>
    <w:rsid w:val="00637C24"/>
    <w:rsid w:val="006408D0"/>
    <w:rsid w:val="00640F31"/>
    <w:rsid w:val="00641075"/>
    <w:rsid w:val="00641AD7"/>
    <w:rsid w:val="00641E2B"/>
    <w:rsid w:val="00642FE5"/>
    <w:rsid w:val="0064311D"/>
    <w:rsid w:val="0064490E"/>
    <w:rsid w:val="0064549C"/>
    <w:rsid w:val="0064614F"/>
    <w:rsid w:val="00646549"/>
    <w:rsid w:val="00647FEB"/>
    <w:rsid w:val="00651BE9"/>
    <w:rsid w:val="00652B68"/>
    <w:rsid w:val="00652E7E"/>
    <w:rsid w:val="0065588E"/>
    <w:rsid w:val="00655CC4"/>
    <w:rsid w:val="0065682A"/>
    <w:rsid w:val="00657BA7"/>
    <w:rsid w:val="00661073"/>
    <w:rsid w:val="006625D3"/>
    <w:rsid w:val="006625F9"/>
    <w:rsid w:val="00663573"/>
    <w:rsid w:val="006665B8"/>
    <w:rsid w:val="006673A7"/>
    <w:rsid w:val="006676B1"/>
    <w:rsid w:val="006733E3"/>
    <w:rsid w:val="00673442"/>
    <w:rsid w:val="006740FC"/>
    <w:rsid w:val="00675CB8"/>
    <w:rsid w:val="00675F4B"/>
    <w:rsid w:val="00676596"/>
    <w:rsid w:val="006766B3"/>
    <w:rsid w:val="00676F3F"/>
    <w:rsid w:val="0067717E"/>
    <w:rsid w:val="00680BF3"/>
    <w:rsid w:val="00683165"/>
    <w:rsid w:val="0068337D"/>
    <w:rsid w:val="00684801"/>
    <w:rsid w:val="006853A2"/>
    <w:rsid w:val="00685F8A"/>
    <w:rsid w:val="006864AE"/>
    <w:rsid w:val="00686A8D"/>
    <w:rsid w:val="00686ABB"/>
    <w:rsid w:val="00686C40"/>
    <w:rsid w:val="00686E1C"/>
    <w:rsid w:val="00687057"/>
    <w:rsid w:val="00687217"/>
    <w:rsid w:val="00691EE6"/>
    <w:rsid w:val="0069251A"/>
    <w:rsid w:val="00692AFC"/>
    <w:rsid w:val="00693C39"/>
    <w:rsid w:val="00694AE4"/>
    <w:rsid w:val="00694E34"/>
    <w:rsid w:val="006959CB"/>
    <w:rsid w:val="00695E6D"/>
    <w:rsid w:val="00696303"/>
    <w:rsid w:val="0069699D"/>
    <w:rsid w:val="006972CA"/>
    <w:rsid w:val="0069779C"/>
    <w:rsid w:val="006A19F3"/>
    <w:rsid w:val="006A1BD1"/>
    <w:rsid w:val="006A205C"/>
    <w:rsid w:val="006A2850"/>
    <w:rsid w:val="006A5C6A"/>
    <w:rsid w:val="006A7027"/>
    <w:rsid w:val="006A70A0"/>
    <w:rsid w:val="006A76AE"/>
    <w:rsid w:val="006B09DB"/>
    <w:rsid w:val="006B0B79"/>
    <w:rsid w:val="006B2035"/>
    <w:rsid w:val="006B2A00"/>
    <w:rsid w:val="006B2A06"/>
    <w:rsid w:val="006B3DE4"/>
    <w:rsid w:val="006B45AF"/>
    <w:rsid w:val="006B559D"/>
    <w:rsid w:val="006B5835"/>
    <w:rsid w:val="006B5D46"/>
    <w:rsid w:val="006B63E5"/>
    <w:rsid w:val="006B6C8E"/>
    <w:rsid w:val="006B6EEB"/>
    <w:rsid w:val="006C0F4F"/>
    <w:rsid w:val="006C186C"/>
    <w:rsid w:val="006C31A8"/>
    <w:rsid w:val="006C3430"/>
    <w:rsid w:val="006C4C87"/>
    <w:rsid w:val="006C5386"/>
    <w:rsid w:val="006C5AA3"/>
    <w:rsid w:val="006C5E09"/>
    <w:rsid w:val="006C625C"/>
    <w:rsid w:val="006C74E1"/>
    <w:rsid w:val="006C794A"/>
    <w:rsid w:val="006D09BD"/>
    <w:rsid w:val="006D1B1D"/>
    <w:rsid w:val="006D200A"/>
    <w:rsid w:val="006D3015"/>
    <w:rsid w:val="006D331E"/>
    <w:rsid w:val="006D382E"/>
    <w:rsid w:val="006D4BB4"/>
    <w:rsid w:val="006D59A5"/>
    <w:rsid w:val="006D5F0A"/>
    <w:rsid w:val="006D72E4"/>
    <w:rsid w:val="006E387D"/>
    <w:rsid w:val="006E3928"/>
    <w:rsid w:val="006E3AFB"/>
    <w:rsid w:val="006E3FD0"/>
    <w:rsid w:val="006E42EA"/>
    <w:rsid w:val="006E44B8"/>
    <w:rsid w:val="006E73FE"/>
    <w:rsid w:val="006E78C8"/>
    <w:rsid w:val="006F09FB"/>
    <w:rsid w:val="006F136D"/>
    <w:rsid w:val="006F1AF1"/>
    <w:rsid w:val="006F247E"/>
    <w:rsid w:val="006F257F"/>
    <w:rsid w:val="006F2B93"/>
    <w:rsid w:val="006F31A8"/>
    <w:rsid w:val="006F34A5"/>
    <w:rsid w:val="006F4141"/>
    <w:rsid w:val="006F4350"/>
    <w:rsid w:val="006F44E9"/>
    <w:rsid w:val="006F4B7C"/>
    <w:rsid w:val="006F5243"/>
    <w:rsid w:val="006F5ED7"/>
    <w:rsid w:val="006F7141"/>
    <w:rsid w:val="006F7B5F"/>
    <w:rsid w:val="006F7EEF"/>
    <w:rsid w:val="00700B38"/>
    <w:rsid w:val="007013BB"/>
    <w:rsid w:val="007024F5"/>
    <w:rsid w:val="00706E3B"/>
    <w:rsid w:val="00710DFC"/>
    <w:rsid w:val="0071120C"/>
    <w:rsid w:val="00711C26"/>
    <w:rsid w:val="0071201F"/>
    <w:rsid w:val="00712692"/>
    <w:rsid w:val="007143B1"/>
    <w:rsid w:val="00714FD8"/>
    <w:rsid w:val="00715B67"/>
    <w:rsid w:val="00716964"/>
    <w:rsid w:val="00717578"/>
    <w:rsid w:val="007223FF"/>
    <w:rsid w:val="007239B3"/>
    <w:rsid w:val="00724358"/>
    <w:rsid w:val="00724F6D"/>
    <w:rsid w:val="007258D3"/>
    <w:rsid w:val="00730716"/>
    <w:rsid w:val="00731C1B"/>
    <w:rsid w:val="007323A0"/>
    <w:rsid w:val="00732660"/>
    <w:rsid w:val="0073385E"/>
    <w:rsid w:val="00734D0A"/>
    <w:rsid w:val="007363B3"/>
    <w:rsid w:val="00737851"/>
    <w:rsid w:val="00737E21"/>
    <w:rsid w:val="007401B1"/>
    <w:rsid w:val="00743DE8"/>
    <w:rsid w:val="00745A88"/>
    <w:rsid w:val="00745ED1"/>
    <w:rsid w:val="007476D4"/>
    <w:rsid w:val="00747ADC"/>
    <w:rsid w:val="00747B7C"/>
    <w:rsid w:val="00750045"/>
    <w:rsid w:val="00750620"/>
    <w:rsid w:val="0075113A"/>
    <w:rsid w:val="00751448"/>
    <w:rsid w:val="00751D50"/>
    <w:rsid w:val="00753129"/>
    <w:rsid w:val="007534CD"/>
    <w:rsid w:val="00754C87"/>
    <w:rsid w:val="00755400"/>
    <w:rsid w:val="00755A95"/>
    <w:rsid w:val="0075654E"/>
    <w:rsid w:val="00756C7B"/>
    <w:rsid w:val="00756DC3"/>
    <w:rsid w:val="00761501"/>
    <w:rsid w:val="0076293F"/>
    <w:rsid w:val="0076476C"/>
    <w:rsid w:val="0076509D"/>
    <w:rsid w:val="007654D8"/>
    <w:rsid w:val="007667C1"/>
    <w:rsid w:val="007669BB"/>
    <w:rsid w:val="00770533"/>
    <w:rsid w:val="00771EDD"/>
    <w:rsid w:val="00772CCC"/>
    <w:rsid w:val="00772F3D"/>
    <w:rsid w:val="00774199"/>
    <w:rsid w:val="00774820"/>
    <w:rsid w:val="00776CCB"/>
    <w:rsid w:val="007773F8"/>
    <w:rsid w:val="00777626"/>
    <w:rsid w:val="007778FC"/>
    <w:rsid w:val="00777AFC"/>
    <w:rsid w:val="00780064"/>
    <w:rsid w:val="007802F2"/>
    <w:rsid w:val="0078118A"/>
    <w:rsid w:val="007814C0"/>
    <w:rsid w:val="00783DB6"/>
    <w:rsid w:val="007845F4"/>
    <w:rsid w:val="00784CBA"/>
    <w:rsid w:val="007858A5"/>
    <w:rsid w:val="00786A32"/>
    <w:rsid w:val="00787075"/>
    <w:rsid w:val="00790290"/>
    <w:rsid w:val="0079083A"/>
    <w:rsid w:val="00790AC8"/>
    <w:rsid w:val="007917B1"/>
    <w:rsid w:val="00791924"/>
    <w:rsid w:val="00791B47"/>
    <w:rsid w:val="007931C4"/>
    <w:rsid w:val="0079339F"/>
    <w:rsid w:val="007938D5"/>
    <w:rsid w:val="00794484"/>
    <w:rsid w:val="007947AB"/>
    <w:rsid w:val="007979D5"/>
    <w:rsid w:val="007A1E58"/>
    <w:rsid w:val="007A227F"/>
    <w:rsid w:val="007A326D"/>
    <w:rsid w:val="007A3445"/>
    <w:rsid w:val="007A3B12"/>
    <w:rsid w:val="007A49C1"/>
    <w:rsid w:val="007A4DDF"/>
    <w:rsid w:val="007A58B0"/>
    <w:rsid w:val="007A5E8E"/>
    <w:rsid w:val="007A6559"/>
    <w:rsid w:val="007B12A6"/>
    <w:rsid w:val="007B365D"/>
    <w:rsid w:val="007B47D0"/>
    <w:rsid w:val="007B51DE"/>
    <w:rsid w:val="007C0C13"/>
    <w:rsid w:val="007C0DAD"/>
    <w:rsid w:val="007C0F61"/>
    <w:rsid w:val="007C1D9D"/>
    <w:rsid w:val="007C4D3B"/>
    <w:rsid w:val="007C5D1F"/>
    <w:rsid w:val="007C7617"/>
    <w:rsid w:val="007D1692"/>
    <w:rsid w:val="007D1FC9"/>
    <w:rsid w:val="007D2BB0"/>
    <w:rsid w:val="007D5C1B"/>
    <w:rsid w:val="007D76CC"/>
    <w:rsid w:val="007E019D"/>
    <w:rsid w:val="007E08D0"/>
    <w:rsid w:val="007E197C"/>
    <w:rsid w:val="007E5B66"/>
    <w:rsid w:val="007E72ED"/>
    <w:rsid w:val="007E7A1E"/>
    <w:rsid w:val="007F0198"/>
    <w:rsid w:val="007F1577"/>
    <w:rsid w:val="007F1833"/>
    <w:rsid w:val="007F2D6B"/>
    <w:rsid w:val="007F45EE"/>
    <w:rsid w:val="007F54C0"/>
    <w:rsid w:val="007F5954"/>
    <w:rsid w:val="007F5CD4"/>
    <w:rsid w:val="007F6C96"/>
    <w:rsid w:val="00800452"/>
    <w:rsid w:val="00800BE7"/>
    <w:rsid w:val="00801184"/>
    <w:rsid w:val="00803ED6"/>
    <w:rsid w:val="00804380"/>
    <w:rsid w:val="00804527"/>
    <w:rsid w:val="00805A2F"/>
    <w:rsid w:val="008065CF"/>
    <w:rsid w:val="00806D83"/>
    <w:rsid w:val="008078F1"/>
    <w:rsid w:val="00807F36"/>
    <w:rsid w:val="00810063"/>
    <w:rsid w:val="00810FBB"/>
    <w:rsid w:val="00811E81"/>
    <w:rsid w:val="00813050"/>
    <w:rsid w:val="008131DF"/>
    <w:rsid w:val="00813246"/>
    <w:rsid w:val="00814770"/>
    <w:rsid w:val="008147F4"/>
    <w:rsid w:val="00817B37"/>
    <w:rsid w:val="008219A3"/>
    <w:rsid w:val="00822803"/>
    <w:rsid w:val="008228AE"/>
    <w:rsid w:val="00823FF2"/>
    <w:rsid w:val="008241FE"/>
    <w:rsid w:val="00824788"/>
    <w:rsid w:val="0082537F"/>
    <w:rsid w:val="00825C1D"/>
    <w:rsid w:val="00826714"/>
    <w:rsid w:val="00826945"/>
    <w:rsid w:val="0082711B"/>
    <w:rsid w:val="008302B7"/>
    <w:rsid w:val="00830F3C"/>
    <w:rsid w:val="00831312"/>
    <w:rsid w:val="0083175C"/>
    <w:rsid w:val="00831830"/>
    <w:rsid w:val="00833655"/>
    <w:rsid w:val="00834031"/>
    <w:rsid w:val="008343EA"/>
    <w:rsid w:val="00835119"/>
    <w:rsid w:val="00835812"/>
    <w:rsid w:val="00835ADB"/>
    <w:rsid w:val="00835B34"/>
    <w:rsid w:val="008378C6"/>
    <w:rsid w:val="0083791C"/>
    <w:rsid w:val="00837A40"/>
    <w:rsid w:val="00841886"/>
    <w:rsid w:val="00842324"/>
    <w:rsid w:val="00842DE7"/>
    <w:rsid w:val="008431F5"/>
    <w:rsid w:val="0084389F"/>
    <w:rsid w:val="00843C00"/>
    <w:rsid w:val="00844F0B"/>
    <w:rsid w:val="00846265"/>
    <w:rsid w:val="00850109"/>
    <w:rsid w:val="008504F9"/>
    <w:rsid w:val="00852DCF"/>
    <w:rsid w:val="00853A29"/>
    <w:rsid w:val="00855DA0"/>
    <w:rsid w:val="00856F73"/>
    <w:rsid w:val="00857B24"/>
    <w:rsid w:val="00857FF2"/>
    <w:rsid w:val="008606A4"/>
    <w:rsid w:val="00861393"/>
    <w:rsid w:val="008624F9"/>
    <w:rsid w:val="008627DB"/>
    <w:rsid w:val="00863818"/>
    <w:rsid w:val="00863BEA"/>
    <w:rsid w:val="00864131"/>
    <w:rsid w:val="00864C20"/>
    <w:rsid w:val="0086709A"/>
    <w:rsid w:val="00871F8A"/>
    <w:rsid w:val="00875773"/>
    <w:rsid w:val="00876B4D"/>
    <w:rsid w:val="0088174E"/>
    <w:rsid w:val="00882354"/>
    <w:rsid w:val="00887393"/>
    <w:rsid w:val="0088760F"/>
    <w:rsid w:val="00887EA6"/>
    <w:rsid w:val="008948D1"/>
    <w:rsid w:val="00895A6C"/>
    <w:rsid w:val="0089644D"/>
    <w:rsid w:val="00896611"/>
    <w:rsid w:val="008978AB"/>
    <w:rsid w:val="00897EA9"/>
    <w:rsid w:val="008A0974"/>
    <w:rsid w:val="008A140B"/>
    <w:rsid w:val="008A1F7C"/>
    <w:rsid w:val="008A349D"/>
    <w:rsid w:val="008A422B"/>
    <w:rsid w:val="008A5892"/>
    <w:rsid w:val="008A5A31"/>
    <w:rsid w:val="008A5B74"/>
    <w:rsid w:val="008A71F5"/>
    <w:rsid w:val="008B031A"/>
    <w:rsid w:val="008B169D"/>
    <w:rsid w:val="008B2027"/>
    <w:rsid w:val="008B3515"/>
    <w:rsid w:val="008B425B"/>
    <w:rsid w:val="008B429F"/>
    <w:rsid w:val="008B71AB"/>
    <w:rsid w:val="008B7799"/>
    <w:rsid w:val="008C0C80"/>
    <w:rsid w:val="008C21C7"/>
    <w:rsid w:val="008C4D27"/>
    <w:rsid w:val="008C58B0"/>
    <w:rsid w:val="008C60F2"/>
    <w:rsid w:val="008C65D5"/>
    <w:rsid w:val="008D0015"/>
    <w:rsid w:val="008D060E"/>
    <w:rsid w:val="008D1CF5"/>
    <w:rsid w:val="008D385B"/>
    <w:rsid w:val="008D4127"/>
    <w:rsid w:val="008D41D9"/>
    <w:rsid w:val="008D77F6"/>
    <w:rsid w:val="008E19F1"/>
    <w:rsid w:val="008E23BB"/>
    <w:rsid w:val="008E25EF"/>
    <w:rsid w:val="008E2A4F"/>
    <w:rsid w:val="008E596A"/>
    <w:rsid w:val="008F0D3C"/>
    <w:rsid w:val="008F1D23"/>
    <w:rsid w:val="008F298D"/>
    <w:rsid w:val="008F2A1A"/>
    <w:rsid w:val="008F2F7D"/>
    <w:rsid w:val="008F3F82"/>
    <w:rsid w:val="008F3F9A"/>
    <w:rsid w:val="008F6672"/>
    <w:rsid w:val="009017E1"/>
    <w:rsid w:val="00902080"/>
    <w:rsid w:val="00902833"/>
    <w:rsid w:val="009036BF"/>
    <w:rsid w:val="0090460E"/>
    <w:rsid w:val="00905DBD"/>
    <w:rsid w:val="00905FE2"/>
    <w:rsid w:val="009062A2"/>
    <w:rsid w:val="00906321"/>
    <w:rsid w:val="0090792C"/>
    <w:rsid w:val="00910353"/>
    <w:rsid w:val="00912CB8"/>
    <w:rsid w:val="009132D5"/>
    <w:rsid w:val="00913C4C"/>
    <w:rsid w:val="0091427A"/>
    <w:rsid w:val="00914948"/>
    <w:rsid w:val="00914B66"/>
    <w:rsid w:val="00915496"/>
    <w:rsid w:val="009155B1"/>
    <w:rsid w:val="00915847"/>
    <w:rsid w:val="0091603B"/>
    <w:rsid w:val="009165B1"/>
    <w:rsid w:val="00916666"/>
    <w:rsid w:val="0091714D"/>
    <w:rsid w:val="00917859"/>
    <w:rsid w:val="0092024C"/>
    <w:rsid w:val="00920FE7"/>
    <w:rsid w:val="00921154"/>
    <w:rsid w:val="009211EF"/>
    <w:rsid w:val="00921426"/>
    <w:rsid w:val="009221BC"/>
    <w:rsid w:val="00923FFA"/>
    <w:rsid w:val="0092447C"/>
    <w:rsid w:val="009249E4"/>
    <w:rsid w:val="00925174"/>
    <w:rsid w:val="00925D5A"/>
    <w:rsid w:val="00925F6F"/>
    <w:rsid w:val="009279E9"/>
    <w:rsid w:val="00927AEE"/>
    <w:rsid w:val="0093383F"/>
    <w:rsid w:val="00933DDD"/>
    <w:rsid w:val="009345DC"/>
    <w:rsid w:val="009365EA"/>
    <w:rsid w:val="009372D5"/>
    <w:rsid w:val="00937E59"/>
    <w:rsid w:val="00941541"/>
    <w:rsid w:val="00941676"/>
    <w:rsid w:val="00941D6E"/>
    <w:rsid w:val="0094242A"/>
    <w:rsid w:val="00943E1F"/>
    <w:rsid w:val="009448A1"/>
    <w:rsid w:val="00946A2E"/>
    <w:rsid w:val="00947924"/>
    <w:rsid w:val="0095006A"/>
    <w:rsid w:val="0095017A"/>
    <w:rsid w:val="0095164E"/>
    <w:rsid w:val="00953F05"/>
    <w:rsid w:val="009555CE"/>
    <w:rsid w:val="009561A7"/>
    <w:rsid w:val="00956785"/>
    <w:rsid w:val="009573CF"/>
    <w:rsid w:val="00957A8E"/>
    <w:rsid w:val="00960A0B"/>
    <w:rsid w:val="00960BEB"/>
    <w:rsid w:val="009619FC"/>
    <w:rsid w:val="00961DDF"/>
    <w:rsid w:val="00962105"/>
    <w:rsid w:val="00962237"/>
    <w:rsid w:val="009625B0"/>
    <w:rsid w:val="00963EF8"/>
    <w:rsid w:val="00964499"/>
    <w:rsid w:val="00966B66"/>
    <w:rsid w:val="00967489"/>
    <w:rsid w:val="009677AA"/>
    <w:rsid w:val="00970D7A"/>
    <w:rsid w:val="00972581"/>
    <w:rsid w:val="00972ED3"/>
    <w:rsid w:val="009760DE"/>
    <w:rsid w:val="0097645A"/>
    <w:rsid w:val="0097757F"/>
    <w:rsid w:val="00980445"/>
    <w:rsid w:val="00980DBF"/>
    <w:rsid w:val="009814EE"/>
    <w:rsid w:val="0098754E"/>
    <w:rsid w:val="009879CE"/>
    <w:rsid w:val="0099046D"/>
    <w:rsid w:val="00991533"/>
    <w:rsid w:val="0099195C"/>
    <w:rsid w:val="0099214C"/>
    <w:rsid w:val="00992500"/>
    <w:rsid w:val="00992FA8"/>
    <w:rsid w:val="00993F04"/>
    <w:rsid w:val="00995857"/>
    <w:rsid w:val="00995E96"/>
    <w:rsid w:val="00996AEE"/>
    <w:rsid w:val="00996D67"/>
    <w:rsid w:val="00996FB1"/>
    <w:rsid w:val="009A00E9"/>
    <w:rsid w:val="009A2CA5"/>
    <w:rsid w:val="009A3207"/>
    <w:rsid w:val="009A5447"/>
    <w:rsid w:val="009A61DD"/>
    <w:rsid w:val="009A65F8"/>
    <w:rsid w:val="009A6663"/>
    <w:rsid w:val="009B1708"/>
    <w:rsid w:val="009B1F3F"/>
    <w:rsid w:val="009B341D"/>
    <w:rsid w:val="009B403A"/>
    <w:rsid w:val="009B570E"/>
    <w:rsid w:val="009B5FCD"/>
    <w:rsid w:val="009C0857"/>
    <w:rsid w:val="009C20E8"/>
    <w:rsid w:val="009C4CCE"/>
    <w:rsid w:val="009C5621"/>
    <w:rsid w:val="009C5D93"/>
    <w:rsid w:val="009C5DCF"/>
    <w:rsid w:val="009C6246"/>
    <w:rsid w:val="009D0E7E"/>
    <w:rsid w:val="009D1252"/>
    <w:rsid w:val="009D24B8"/>
    <w:rsid w:val="009D31C2"/>
    <w:rsid w:val="009D3E6E"/>
    <w:rsid w:val="009D49F3"/>
    <w:rsid w:val="009D4F9D"/>
    <w:rsid w:val="009D50D8"/>
    <w:rsid w:val="009D60D0"/>
    <w:rsid w:val="009D6B18"/>
    <w:rsid w:val="009D6CDA"/>
    <w:rsid w:val="009D7530"/>
    <w:rsid w:val="009D7797"/>
    <w:rsid w:val="009E07C6"/>
    <w:rsid w:val="009E1484"/>
    <w:rsid w:val="009E28E7"/>
    <w:rsid w:val="009E4DCB"/>
    <w:rsid w:val="009E5978"/>
    <w:rsid w:val="009E78C3"/>
    <w:rsid w:val="009F161E"/>
    <w:rsid w:val="009F1643"/>
    <w:rsid w:val="009F19C7"/>
    <w:rsid w:val="009F1EA0"/>
    <w:rsid w:val="009F222D"/>
    <w:rsid w:val="009F2468"/>
    <w:rsid w:val="009F3E54"/>
    <w:rsid w:val="009F5F2A"/>
    <w:rsid w:val="009F6D7C"/>
    <w:rsid w:val="009F7326"/>
    <w:rsid w:val="009F7AD7"/>
    <w:rsid w:val="00A014F0"/>
    <w:rsid w:val="00A02007"/>
    <w:rsid w:val="00A024C5"/>
    <w:rsid w:val="00A02677"/>
    <w:rsid w:val="00A02995"/>
    <w:rsid w:val="00A06849"/>
    <w:rsid w:val="00A07ABA"/>
    <w:rsid w:val="00A1054B"/>
    <w:rsid w:val="00A10A0F"/>
    <w:rsid w:val="00A11357"/>
    <w:rsid w:val="00A11641"/>
    <w:rsid w:val="00A11BC4"/>
    <w:rsid w:val="00A137F5"/>
    <w:rsid w:val="00A13B5F"/>
    <w:rsid w:val="00A154A0"/>
    <w:rsid w:val="00A16950"/>
    <w:rsid w:val="00A17DC1"/>
    <w:rsid w:val="00A17F25"/>
    <w:rsid w:val="00A2022D"/>
    <w:rsid w:val="00A23634"/>
    <w:rsid w:val="00A23AC3"/>
    <w:rsid w:val="00A23DE1"/>
    <w:rsid w:val="00A24023"/>
    <w:rsid w:val="00A245EA"/>
    <w:rsid w:val="00A265C9"/>
    <w:rsid w:val="00A267DC"/>
    <w:rsid w:val="00A270CF"/>
    <w:rsid w:val="00A30B57"/>
    <w:rsid w:val="00A30FEA"/>
    <w:rsid w:val="00A32CB3"/>
    <w:rsid w:val="00A32ECC"/>
    <w:rsid w:val="00A33314"/>
    <w:rsid w:val="00A33700"/>
    <w:rsid w:val="00A33731"/>
    <w:rsid w:val="00A34FB9"/>
    <w:rsid w:val="00A35FF0"/>
    <w:rsid w:val="00A37DF6"/>
    <w:rsid w:val="00A40750"/>
    <w:rsid w:val="00A40EF0"/>
    <w:rsid w:val="00A413FD"/>
    <w:rsid w:val="00A42B2F"/>
    <w:rsid w:val="00A4468A"/>
    <w:rsid w:val="00A44A86"/>
    <w:rsid w:val="00A472B1"/>
    <w:rsid w:val="00A5012C"/>
    <w:rsid w:val="00A538D0"/>
    <w:rsid w:val="00A553C4"/>
    <w:rsid w:val="00A555A1"/>
    <w:rsid w:val="00A576F1"/>
    <w:rsid w:val="00A62189"/>
    <w:rsid w:val="00A630AD"/>
    <w:rsid w:val="00A64ABF"/>
    <w:rsid w:val="00A70039"/>
    <w:rsid w:val="00A701EE"/>
    <w:rsid w:val="00A70A8F"/>
    <w:rsid w:val="00A72065"/>
    <w:rsid w:val="00A73731"/>
    <w:rsid w:val="00A74B57"/>
    <w:rsid w:val="00A75407"/>
    <w:rsid w:val="00A75F38"/>
    <w:rsid w:val="00A7667D"/>
    <w:rsid w:val="00A766C4"/>
    <w:rsid w:val="00A767FA"/>
    <w:rsid w:val="00A77C66"/>
    <w:rsid w:val="00A845A2"/>
    <w:rsid w:val="00A86832"/>
    <w:rsid w:val="00A86E8A"/>
    <w:rsid w:val="00A87750"/>
    <w:rsid w:val="00A912F5"/>
    <w:rsid w:val="00A91C0D"/>
    <w:rsid w:val="00A93C6C"/>
    <w:rsid w:val="00A94C21"/>
    <w:rsid w:val="00A95815"/>
    <w:rsid w:val="00A965B4"/>
    <w:rsid w:val="00AA02F7"/>
    <w:rsid w:val="00AA0435"/>
    <w:rsid w:val="00AA0DD9"/>
    <w:rsid w:val="00AA20B4"/>
    <w:rsid w:val="00AA27B1"/>
    <w:rsid w:val="00AA36C2"/>
    <w:rsid w:val="00AA4348"/>
    <w:rsid w:val="00AA71CC"/>
    <w:rsid w:val="00AA7AF8"/>
    <w:rsid w:val="00AA7E73"/>
    <w:rsid w:val="00AB1476"/>
    <w:rsid w:val="00AB1771"/>
    <w:rsid w:val="00AB20BD"/>
    <w:rsid w:val="00AB2226"/>
    <w:rsid w:val="00AB22E5"/>
    <w:rsid w:val="00AB497A"/>
    <w:rsid w:val="00AC06E2"/>
    <w:rsid w:val="00AC0FF5"/>
    <w:rsid w:val="00AC2216"/>
    <w:rsid w:val="00AC4F5D"/>
    <w:rsid w:val="00AC6C83"/>
    <w:rsid w:val="00AC6F79"/>
    <w:rsid w:val="00AD0E69"/>
    <w:rsid w:val="00AD2DD3"/>
    <w:rsid w:val="00AD40DC"/>
    <w:rsid w:val="00AD417D"/>
    <w:rsid w:val="00AD57F0"/>
    <w:rsid w:val="00AD5FA8"/>
    <w:rsid w:val="00AD69A4"/>
    <w:rsid w:val="00AD7935"/>
    <w:rsid w:val="00AE4DDC"/>
    <w:rsid w:val="00AE59FA"/>
    <w:rsid w:val="00AF22F0"/>
    <w:rsid w:val="00AF23FD"/>
    <w:rsid w:val="00AF24D0"/>
    <w:rsid w:val="00AF273C"/>
    <w:rsid w:val="00AF2BF4"/>
    <w:rsid w:val="00AF3F46"/>
    <w:rsid w:val="00AF69F6"/>
    <w:rsid w:val="00AF6C64"/>
    <w:rsid w:val="00B0084B"/>
    <w:rsid w:val="00B01265"/>
    <w:rsid w:val="00B01724"/>
    <w:rsid w:val="00B01E2A"/>
    <w:rsid w:val="00B01F3F"/>
    <w:rsid w:val="00B029F3"/>
    <w:rsid w:val="00B02C8D"/>
    <w:rsid w:val="00B03697"/>
    <w:rsid w:val="00B0407F"/>
    <w:rsid w:val="00B05066"/>
    <w:rsid w:val="00B050F6"/>
    <w:rsid w:val="00B05356"/>
    <w:rsid w:val="00B05602"/>
    <w:rsid w:val="00B056C3"/>
    <w:rsid w:val="00B06612"/>
    <w:rsid w:val="00B06703"/>
    <w:rsid w:val="00B07A18"/>
    <w:rsid w:val="00B07CAA"/>
    <w:rsid w:val="00B10383"/>
    <w:rsid w:val="00B11224"/>
    <w:rsid w:val="00B12D7B"/>
    <w:rsid w:val="00B13B6D"/>
    <w:rsid w:val="00B13DA5"/>
    <w:rsid w:val="00B14240"/>
    <w:rsid w:val="00B15D9A"/>
    <w:rsid w:val="00B202E3"/>
    <w:rsid w:val="00B20CF7"/>
    <w:rsid w:val="00B2101F"/>
    <w:rsid w:val="00B240B1"/>
    <w:rsid w:val="00B24921"/>
    <w:rsid w:val="00B24D86"/>
    <w:rsid w:val="00B25BD2"/>
    <w:rsid w:val="00B26A65"/>
    <w:rsid w:val="00B26B5D"/>
    <w:rsid w:val="00B36A3B"/>
    <w:rsid w:val="00B36C3F"/>
    <w:rsid w:val="00B37E82"/>
    <w:rsid w:val="00B37F68"/>
    <w:rsid w:val="00B4089C"/>
    <w:rsid w:val="00B4095F"/>
    <w:rsid w:val="00B40EC7"/>
    <w:rsid w:val="00B432F6"/>
    <w:rsid w:val="00B4442E"/>
    <w:rsid w:val="00B4498D"/>
    <w:rsid w:val="00B45A04"/>
    <w:rsid w:val="00B46123"/>
    <w:rsid w:val="00B46D48"/>
    <w:rsid w:val="00B47228"/>
    <w:rsid w:val="00B472D5"/>
    <w:rsid w:val="00B4774E"/>
    <w:rsid w:val="00B5283C"/>
    <w:rsid w:val="00B53543"/>
    <w:rsid w:val="00B549E3"/>
    <w:rsid w:val="00B54C36"/>
    <w:rsid w:val="00B551D6"/>
    <w:rsid w:val="00B55FDA"/>
    <w:rsid w:val="00B60456"/>
    <w:rsid w:val="00B6067E"/>
    <w:rsid w:val="00B6223A"/>
    <w:rsid w:val="00B63392"/>
    <w:rsid w:val="00B70E29"/>
    <w:rsid w:val="00B719DD"/>
    <w:rsid w:val="00B71CF4"/>
    <w:rsid w:val="00B725F5"/>
    <w:rsid w:val="00B7275B"/>
    <w:rsid w:val="00B73032"/>
    <w:rsid w:val="00B75E4A"/>
    <w:rsid w:val="00B76DDD"/>
    <w:rsid w:val="00B77B74"/>
    <w:rsid w:val="00B80D78"/>
    <w:rsid w:val="00B80DFF"/>
    <w:rsid w:val="00B857BA"/>
    <w:rsid w:val="00B87853"/>
    <w:rsid w:val="00B87BF2"/>
    <w:rsid w:val="00B905A5"/>
    <w:rsid w:val="00B906CF"/>
    <w:rsid w:val="00B90ADD"/>
    <w:rsid w:val="00B918D9"/>
    <w:rsid w:val="00B930C9"/>
    <w:rsid w:val="00B9353B"/>
    <w:rsid w:val="00B93C53"/>
    <w:rsid w:val="00B93F29"/>
    <w:rsid w:val="00B9659A"/>
    <w:rsid w:val="00B9759B"/>
    <w:rsid w:val="00B976E3"/>
    <w:rsid w:val="00B97B32"/>
    <w:rsid w:val="00BA08B0"/>
    <w:rsid w:val="00BA0D41"/>
    <w:rsid w:val="00BA1413"/>
    <w:rsid w:val="00BA4912"/>
    <w:rsid w:val="00BA69FE"/>
    <w:rsid w:val="00BB2677"/>
    <w:rsid w:val="00BB2E7C"/>
    <w:rsid w:val="00BB4170"/>
    <w:rsid w:val="00BB42CA"/>
    <w:rsid w:val="00BB49D2"/>
    <w:rsid w:val="00BB4CFA"/>
    <w:rsid w:val="00BB709E"/>
    <w:rsid w:val="00BB74F4"/>
    <w:rsid w:val="00BC036C"/>
    <w:rsid w:val="00BC1629"/>
    <w:rsid w:val="00BC1778"/>
    <w:rsid w:val="00BC36C9"/>
    <w:rsid w:val="00BC4282"/>
    <w:rsid w:val="00BC5150"/>
    <w:rsid w:val="00BC51E5"/>
    <w:rsid w:val="00BC5279"/>
    <w:rsid w:val="00BC756E"/>
    <w:rsid w:val="00BD27BD"/>
    <w:rsid w:val="00BD3C76"/>
    <w:rsid w:val="00BD3F44"/>
    <w:rsid w:val="00BD5BA9"/>
    <w:rsid w:val="00BD72B7"/>
    <w:rsid w:val="00BE18CF"/>
    <w:rsid w:val="00BE1D1F"/>
    <w:rsid w:val="00BE2C2C"/>
    <w:rsid w:val="00BE3C51"/>
    <w:rsid w:val="00BE4625"/>
    <w:rsid w:val="00BE6884"/>
    <w:rsid w:val="00BE6A03"/>
    <w:rsid w:val="00BE6C8C"/>
    <w:rsid w:val="00BE7ACF"/>
    <w:rsid w:val="00BF3226"/>
    <w:rsid w:val="00BF4E35"/>
    <w:rsid w:val="00BF5D02"/>
    <w:rsid w:val="00BF6557"/>
    <w:rsid w:val="00BF699C"/>
    <w:rsid w:val="00BF6BE3"/>
    <w:rsid w:val="00BF7A35"/>
    <w:rsid w:val="00C01303"/>
    <w:rsid w:val="00C01679"/>
    <w:rsid w:val="00C018F9"/>
    <w:rsid w:val="00C04817"/>
    <w:rsid w:val="00C0720C"/>
    <w:rsid w:val="00C07F7A"/>
    <w:rsid w:val="00C11E24"/>
    <w:rsid w:val="00C13350"/>
    <w:rsid w:val="00C14201"/>
    <w:rsid w:val="00C148D9"/>
    <w:rsid w:val="00C20E21"/>
    <w:rsid w:val="00C23017"/>
    <w:rsid w:val="00C2307A"/>
    <w:rsid w:val="00C2344C"/>
    <w:rsid w:val="00C23786"/>
    <w:rsid w:val="00C24B68"/>
    <w:rsid w:val="00C2632B"/>
    <w:rsid w:val="00C267C4"/>
    <w:rsid w:val="00C270CC"/>
    <w:rsid w:val="00C300AE"/>
    <w:rsid w:val="00C3242E"/>
    <w:rsid w:val="00C325FB"/>
    <w:rsid w:val="00C33368"/>
    <w:rsid w:val="00C33E8E"/>
    <w:rsid w:val="00C3720A"/>
    <w:rsid w:val="00C37D01"/>
    <w:rsid w:val="00C40512"/>
    <w:rsid w:val="00C41CD1"/>
    <w:rsid w:val="00C42347"/>
    <w:rsid w:val="00C42CA0"/>
    <w:rsid w:val="00C42EF6"/>
    <w:rsid w:val="00C4323E"/>
    <w:rsid w:val="00C43561"/>
    <w:rsid w:val="00C4367E"/>
    <w:rsid w:val="00C445BB"/>
    <w:rsid w:val="00C45231"/>
    <w:rsid w:val="00C5002F"/>
    <w:rsid w:val="00C51821"/>
    <w:rsid w:val="00C52749"/>
    <w:rsid w:val="00C52804"/>
    <w:rsid w:val="00C53B99"/>
    <w:rsid w:val="00C54864"/>
    <w:rsid w:val="00C57002"/>
    <w:rsid w:val="00C576C6"/>
    <w:rsid w:val="00C6008D"/>
    <w:rsid w:val="00C60CB1"/>
    <w:rsid w:val="00C621EC"/>
    <w:rsid w:val="00C62819"/>
    <w:rsid w:val="00C6285A"/>
    <w:rsid w:val="00C63716"/>
    <w:rsid w:val="00C64602"/>
    <w:rsid w:val="00C6520C"/>
    <w:rsid w:val="00C65CEF"/>
    <w:rsid w:val="00C67141"/>
    <w:rsid w:val="00C67407"/>
    <w:rsid w:val="00C6763E"/>
    <w:rsid w:val="00C708D7"/>
    <w:rsid w:val="00C71573"/>
    <w:rsid w:val="00C71697"/>
    <w:rsid w:val="00C71CC2"/>
    <w:rsid w:val="00C7275C"/>
    <w:rsid w:val="00C7505C"/>
    <w:rsid w:val="00C8027E"/>
    <w:rsid w:val="00C802F7"/>
    <w:rsid w:val="00C803DA"/>
    <w:rsid w:val="00C80535"/>
    <w:rsid w:val="00C80E04"/>
    <w:rsid w:val="00C833EE"/>
    <w:rsid w:val="00C83D7D"/>
    <w:rsid w:val="00C83DA9"/>
    <w:rsid w:val="00C85372"/>
    <w:rsid w:val="00C85A0A"/>
    <w:rsid w:val="00C87FC7"/>
    <w:rsid w:val="00C90336"/>
    <w:rsid w:val="00C90AC6"/>
    <w:rsid w:val="00C90E13"/>
    <w:rsid w:val="00C91BE2"/>
    <w:rsid w:val="00C923CB"/>
    <w:rsid w:val="00C92790"/>
    <w:rsid w:val="00C92E39"/>
    <w:rsid w:val="00C96888"/>
    <w:rsid w:val="00CA05F6"/>
    <w:rsid w:val="00CA1C11"/>
    <w:rsid w:val="00CA3407"/>
    <w:rsid w:val="00CA3665"/>
    <w:rsid w:val="00CA4110"/>
    <w:rsid w:val="00CA5549"/>
    <w:rsid w:val="00CA5877"/>
    <w:rsid w:val="00CA74F4"/>
    <w:rsid w:val="00CB16AB"/>
    <w:rsid w:val="00CB16CB"/>
    <w:rsid w:val="00CB2653"/>
    <w:rsid w:val="00CB2C15"/>
    <w:rsid w:val="00CB3444"/>
    <w:rsid w:val="00CB35E4"/>
    <w:rsid w:val="00CB49A1"/>
    <w:rsid w:val="00CB5D70"/>
    <w:rsid w:val="00CB6584"/>
    <w:rsid w:val="00CB667F"/>
    <w:rsid w:val="00CB777B"/>
    <w:rsid w:val="00CC3044"/>
    <w:rsid w:val="00CC3683"/>
    <w:rsid w:val="00CC3ED1"/>
    <w:rsid w:val="00CC4C72"/>
    <w:rsid w:val="00CC6FC6"/>
    <w:rsid w:val="00CC7531"/>
    <w:rsid w:val="00CC7744"/>
    <w:rsid w:val="00CD0616"/>
    <w:rsid w:val="00CD1D1C"/>
    <w:rsid w:val="00CD2509"/>
    <w:rsid w:val="00CD2ED7"/>
    <w:rsid w:val="00CD40FE"/>
    <w:rsid w:val="00CD4418"/>
    <w:rsid w:val="00CD5DB6"/>
    <w:rsid w:val="00CD61FC"/>
    <w:rsid w:val="00CD6D79"/>
    <w:rsid w:val="00CD6FDA"/>
    <w:rsid w:val="00CD7668"/>
    <w:rsid w:val="00CD7791"/>
    <w:rsid w:val="00CE0177"/>
    <w:rsid w:val="00CE39E7"/>
    <w:rsid w:val="00CE4E40"/>
    <w:rsid w:val="00CE4F6A"/>
    <w:rsid w:val="00CF18FF"/>
    <w:rsid w:val="00CF51DD"/>
    <w:rsid w:val="00CF51E5"/>
    <w:rsid w:val="00CF567E"/>
    <w:rsid w:val="00D00118"/>
    <w:rsid w:val="00D003EC"/>
    <w:rsid w:val="00D03547"/>
    <w:rsid w:val="00D040D3"/>
    <w:rsid w:val="00D04106"/>
    <w:rsid w:val="00D04D01"/>
    <w:rsid w:val="00D050B4"/>
    <w:rsid w:val="00D11A24"/>
    <w:rsid w:val="00D133F4"/>
    <w:rsid w:val="00D14886"/>
    <w:rsid w:val="00D1550D"/>
    <w:rsid w:val="00D156C1"/>
    <w:rsid w:val="00D1623F"/>
    <w:rsid w:val="00D20611"/>
    <w:rsid w:val="00D206D3"/>
    <w:rsid w:val="00D21831"/>
    <w:rsid w:val="00D218B6"/>
    <w:rsid w:val="00D21D62"/>
    <w:rsid w:val="00D228CF"/>
    <w:rsid w:val="00D2294E"/>
    <w:rsid w:val="00D22A4E"/>
    <w:rsid w:val="00D23CD1"/>
    <w:rsid w:val="00D248EA"/>
    <w:rsid w:val="00D24B00"/>
    <w:rsid w:val="00D25FFF"/>
    <w:rsid w:val="00D266A3"/>
    <w:rsid w:val="00D27364"/>
    <w:rsid w:val="00D2757C"/>
    <w:rsid w:val="00D27CB5"/>
    <w:rsid w:val="00D30F80"/>
    <w:rsid w:val="00D31947"/>
    <w:rsid w:val="00D31FF5"/>
    <w:rsid w:val="00D3208F"/>
    <w:rsid w:val="00D3369C"/>
    <w:rsid w:val="00D344B3"/>
    <w:rsid w:val="00D359DA"/>
    <w:rsid w:val="00D35B5F"/>
    <w:rsid w:val="00D36CC2"/>
    <w:rsid w:val="00D37F7B"/>
    <w:rsid w:val="00D402F7"/>
    <w:rsid w:val="00D40B29"/>
    <w:rsid w:val="00D40B4F"/>
    <w:rsid w:val="00D412B0"/>
    <w:rsid w:val="00D44FF0"/>
    <w:rsid w:val="00D45BD1"/>
    <w:rsid w:val="00D50041"/>
    <w:rsid w:val="00D507CE"/>
    <w:rsid w:val="00D50BED"/>
    <w:rsid w:val="00D511A0"/>
    <w:rsid w:val="00D5302D"/>
    <w:rsid w:val="00D532FE"/>
    <w:rsid w:val="00D53CB3"/>
    <w:rsid w:val="00D53D25"/>
    <w:rsid w:val="00D54973"/>
    <w:rsid w:val="00D54BA7"/>
    <w:rsid w:val="00D54DA8"/>
    <w:rsid w:val="00D54F56"/>
    <w:rsid w:val="00D55396"/>
    <w:rsid w:val="00D56558"/>
    <w:rsid w:val="00D565EA"/>
    <w:rsid w:val="00D56833"/>
    <w:rsid w:val="00D56845"/>
    <w:rsid w:val="00D56D85"/>
    <w:rsid w:val="00D57575"/>
    <w:rsid w:val="00D576FC"/>
    <w:rsid w:val="00D57A4B"/>
    <w:rsid w:val="00D61BF7"/>
    <w:rsid w:val="00D6248E"/>
    <w:rsid w:val="00D63A48"/>
    <w:rsid w:val="00D63F66"/>
    <w:rsid w:val="00D649A7"/>
    <w:rsid w:val="00D64AB2"/>
    <w:rsid w:val="00D670E8"/>
    <w:rsid w:val="00D672A1"/>
    <w:rsid w:val="00D67A35"/>
    <w:rsid w:val="00D71B94"/>
    <w:rsid w:val="00D71EEA"/>
    <w:rsid w:val="00D728AE"/>
    <w:rsid w:val="00D72E10"/>
    <w:rsid w:val="00D735FC"/>
    <w:rsid w:val="00D738E8"/>
    <w:rsid w:val="00D7413C"/>
    <w:rsid w:val="00D7504F"/>
    <w:rsid w:val="00D7779C"/>
    <w:rsid w:val="00D815E0"/>
    <w:rsid w:val="00D81C2C"/>
    <w:rsid w:val="00D85BB9"/>
    <w:rsid w:val="00D85C1E"/>
    <w:rsid w:val="00D90B4F"/>
    <w:rsid w:val="00D9109F"/>
    <w:rsid w:val="00D91E08"/>
    <w:rsid w:val="00D92830"/>
    <w:rsid w:val="00D92AD0"/>
    <w:rsid w:val="00D93849"/>
    <w:rsid w:val="00D93FA9"/>
    <w:rsid w:val="00D94039"/>
    <w:rsid w:val="00D946ED"/>
    <w:rsid w:val="00D947F7"/>
    <w:rsid w:val="00D94EA9"/>
    <w:rsid w:val="00D959F6"/>
    <w:rsid w:val="00D96923"/>
    <w:rsid w:val="00D9714A"/>
    <w:rsid w:val="00D97D75"/>
    <w:rsid w:val="00DA0203"/>
    <w:rsid w:val="00DA0C02"/>
    <w:rsid w:val="00DA0DD6"/>
    <w:rsid w:val="00DA2197"/>
    <w:rsid w:val="00DA239D"/>
    <w:rsid w:val="00DA371E"/>
    <w:rsid w:val="00DA3AF6"/>
    <w:rsid w:val="00DA50F5"/>
    <w:rsid w:val="00DA551A"/>
    <w:rsid w:val="00DA6269"/>
    <w:rsid w:val="00DB0E2B"/>
    <w:rsid w:val="00DB158A"/>
    <w:rsid w:val="00DB3100"/>
    <w:rsid w:val="00DB4777"/>
    <w:rsid w:val="00DB47D2"/>
    <w:rsid w:val="00DB527C"/>
    <w:rsid w:val="00DB5EB7"/>
    <w:rsid w:val="00DB6F7A"/>
    <w:rsid w:val="00DB7CB3"/>
    <w:rsid w:val="00DC0869"/>
    <w:rsid w:val="00DC1621"/>
    <w:rsid w:val="00DC1B24"/>
    <w:rsid w:val="00DC1CE0"/>
    <w:rsid w:val="00DC2E0B"/>
    <w:rsid w:val="00DC375A"/>
    <w:rsid w:val="00DC3935"/>
    <w:rsid w:val="00DC3E51"/>
    <w:rsid w:val="00DC401D"/>
    <w:rsid w:val="00DC6F9A"/>
    <w:rsid w:val="00DD06A4"/>
    <w:rsid w:val="00DD1D05"/>
    <w:rsid w:val="00DD20FC"/>
    <w:rsid w:val="00DD30C7"/>
    <w:rsid w:val="00DD3AA9"/>
    <w:rsid w:val="00DD4EB0"/>
    <w:rsid w:val="00DD5DEC"/>
    <w:rsid w:val="00DD6D5B"/>
    <w:rsid w:val="00DD6EF6"/>
    <w:rsid w:val="00DD7147"/>
    <w:rsid w:val="00DD71DC"/>
    <w:rsid w:val="00DD7CD0"/>
    <w:rsid w:val="00DE0B6F"/>
    <w:rsid w:val="00DE4758"/>
    <w:rsid w:val="00DE613B"/>
    <w:rsid w:val="00DE680D"/>
    <w:rsid w:val="00DE6C56"/>
    <w:rsid w:val="00DE74A8"/>
    <w:rsid w:val="00DF1613"/>
    <w:rsid w:val="00DF1F8D"/>
    <w:rsid w:val="00DF2CFC"/>
    <w:rsid w:val="00DF34C3"/>
    <w:rsid w:val="00DF4323"/>
    <w:rsid w:val="00DF4B86"/>
    <w:rsid w:val="00E0069F"/>
    <w:rsid w:val="00E04733"/>
    <w:rsid w:val="00E04F20"/>
    <w:rsid w:val="00E04F69"/>
    <w:rsid w:val="00E0729A"/>
    <w:rsid w:val="00E072A4"/>
    <w:rsid w:val="00E07937"/>
    <w:rsid w:val="00E103DF"/>
    <w:rsid w:val="00E1076B"/>
    <w:rsid w:val="00E10CCB"/>
    <w:rsid w:val="00E11AEF"/>
    <w:rsid w:val="00E11F09"/>
    <w:rsid w:val="00E1214B"/>
    <w:rsid w:val="00E12551"/>
    <w:rsid w:val="00E13EFB"/>
    <w:rsid w:val="00E17F84"/>
    <w:rsid w:val="00E20722"/>
    <w:rsid w:val="00E20D1C"/>
    <w:rsid w:val="00E21CA4"/>
    <w:rsid w:val="00E22321"/>
    <w:rsid w:val="00E254E0"/>
    <w:rsid w:val="00E26105"/>
    <w:rsid w:val="00E26453"/>
    <w:rsid w:val="00E266D4"/>
    <w:rsid w:val="00E26E25"/>
    <w:rsid w:val="00E2743F"/>
    <w:rsid w:val="00E30CCF"/>
    <w:rsid w:val="00E31431"/>
    <w:rsid w:val="00E3296E"/>
    <w:rsid w:val="00E35CD3"/>
    <w:rsid w:val="00E36302"/>
    <w:rsid w:val="00E36710"/>
    <w:rsid w:val="00E37AF1"/>
    <w:rsid w:val="00E408DA"/>
    <w:rsid w:val="00E40A84"/>
    <w:rsid w:val="00E41A86"/>
    <w:rsid w:val="00E4265F"/>
    <w:rsid w:val="00E4366E"/>
    <w:rsid w:val="00E43FC7"/>
    <w:rsid w:val="00E44232"/>
    <w:rsid w:val="00E44A56"/>
    <w:rsid w:val="00E4517D"/>
    <w:rsid w:val="00E45A7B"/>
    <w:rsid w:val="00E45ADB"/>
    <w:rsid w:val="00E45CF8"/>
    <w:rsid w:val="00E471A6"/>
    <w:rsid w:val="00E4771F"/>
    <w:rsid w:val="00E51E5B"/>
    <w:rsid w:val="00E52B3B"/>
    <w:rsid w:val="00E54A22"/>
    <w:rsid w:val="00E54C04"/>
    <w:rsid w:val="00E559E3"/>
    <w:rsid w:val="00E55A05"/>
    <w:rsid w:val="00E55AB5"/>
    <w:rsid w:val="00E55AED"/>
    <w:rsid w:val="00E60061"/>
    <w:rsid w:val="00E608BA"/>
    <w:rsid w:val="00E61AEB"/>
    <w:rsid w:val="00E6217C"/>
    <w:rsid w:val="00E635B5"/>
    <w:rsid w:val="00E637F3"/>
    <w:rsid w:val="00E63C81"/>
    <w:rsid w:val="00E63EF5"/>
    <w:rsid w:val="00E642C9"/>
    <w:rsid w:val="00E645CE"/>
    <w:rsid w:val="00E675CB"/>
    <w:rsid w:val="00E67AA5"/>
    <w:rsid w:val="00E71556"/>
    <w:rsid w:val="00E73247"/>
    <w:rsid w:val="00E73E31"/>
    <w:rsid w:val="00E75363"/>
    <w:rsid w:val="00E76C13"/>
    <w:rsid w:val="00E773AC"/>
    <w:rsid w:val="00E7777D"/>
    <w:rsid w:val="00E779B3"/>
    <w:rsid w:val="00E81133"/>
    <w:rsid w:val="00E84218"/>
    <w:rsid w:val="00E84EA1"/>
    <w:rsid w:val="00E853D6"/>
    <w:rsid w:val="00E87E6D"/>
    <w:rsid w:val="00E90815"/>
    <w:rsid w:val="00E908E0"/>
    <w:rsid w:val="00E91658"/>
    <w:rsid w:val="00E929E8"/>
    <w:rsid w:val="00E938BB"/>
    <w:rsid w:val="00E93D41"/>
    <w:rsid w:val="00E952A8"/>
    <w:rsid w:val="00E969B9"/>
    <w:rsid w:val="00E96C67"/>
    <w:rsid w:val="00E977C0"/>
    <w:rsid w:val="00E97F59"/>
    <w:rsid w:val="00EA083F"/>
    <w:rsid w:val="00EA1934"/>
    <w:rsid w:val="00EA2488"/>
    <w:rsid w:val="00EA26A4"/>
    <w:rsid w:val="00EA7062"/>
    <w:rsid w:val="00EA720E"/>
    <w:rsid w:val="00EA79FB"/>
    <w:rsid w:val="00EB092C"/>
    <w:rsid w:val="00EB1EEF"/>
    <w:rsid w:val="00EB41EA"/>
    <w:rsid w:val="00EB578A"/>
    <w:rsid w:val="00EB5B71"/>
    <w:rsid w:val="00EB5EDB"/>
    <w:rsid w:val="00EB795B"/>
    <w:rsid w:val="00EB7A3D"/>
    <w:rsid w:val="00EC35A6"/>
    <w:rsid w:val="00EC3942"/>
    <w:rsid w:val="00EC538D"/>
    <w:rsid w:val="00EC578E"/>
    <w:rsid w:val="00EC6716"/>
    <w:rsid w:val="00EC70D3"/>
    <w:rsid w:val="00EC73B7"/>
    <w:rsid w:val="00ED0EE6"/>
    <w:rsid w:val="00ED1185"/>
    <w:rsid w:val="00ED1859"/>
    <w:rsid w:val="00ED1BCB"/>
    <w:rsid w:val="00ED219C"/>
    <w:rsid w:val="00ED2B2F"/>
    <w:rsid w:val="00ED5A9F"/>
    <w:rsid w:val="00ED72C5"/>
    <w:rsid w:val="00ED747A"/>
    <w:rsid w:val="00EE02D3"/>
    <w:rsid w:val="00EE04F7"/>
    <w:rsid w:val="00EE2D4E"/>
    <w:rsid w:val="00EE6CC8"/>
    <w:rsid w:val="00EE6E51"/>
    <w:rsid w:val="00EE72F6"/>
    <w:rsid w:val="00EF056B"/>
    <w:rsid w:val="00EF0EDE"/>
    <w:rsid w:val="00EF1FD5"/>
    <w:rsid w:val="00EF2BBB"/>
    <w:rsid w:val="00EF2DF8"/>
    <w:rsid w:val="00EF3517"/>
    <w:rsid w:val="00EF3757"/>
    <w:rsid w:val="00EF4189"/>
    <w:rsid w:val="00EF4680"/>
    <w:rsid w:val="00EF580C"/>
    <w:rsid w:val="00EF69DF"/>
    <w:rsid w:val="00F016F0"/>
    <w:rsid w:val="00F01BB1"/>
    <w:rsid w:val="00F02A3D"/>
    <w:rsid w:val="00F03D5F"/>
    <w:rsid w:val="00F048AE"/>
    <w:rsid w:val="00F04F5E"/>
    <w:rsid w:val="00F06B13"/>
    <w:rsid w:val="00F06EBB"/>
    <w:rsid w:val="00F0754B"/>
    <w:rsid w:val="00F11B67"/>
    <w:rsid w:val="00F11B6E"/>
    <w:rsid w:val="00F11DA3"/>
    <w:rsid w:val="00F134BD"/>
    <w:rsid w:val="00F15540"/>
    <w:rsid w:val="00F159A9"/>
    <w:rsid w:val="00F169B8"/>
    <w:rsid w:val="00F16D1E"/>
    <w:rsid w:val="00F202AD"/>
    <w:rsid w:val="00F211CD"/>
    <w:rsid w:val="00F21234"/>
    <w:rsid w:val="00F21AAA"/>
    <w:rsid w:val="00F223DB"/>
    <w:rsid w:val="00F231C9"/>
    <w:rsid w:val="00F24E95"/>
    <w:rsid w:val="00F2661F"/>
    <w:rsid w:val="00F26AA1"/>
    <w:rsid w:val="00F26D91"/>
    <w:rsid w:val="00F26E0E"/>
    <w:rsid w:val="00F26E3B"/>
    <w:rsid w:val="00F27548"/>
    <w:rsid w:val="00F277F3"/>
    <w:rsid w:val="00F31317"/>
    <w:rsid w:val="00F33AD5"/>
    <w:rsid w:val="00F359AB"/>
    <w:rsid w:val="00F35E1F"/>
    <w:rsid w:val="00F36A07"/>
    <w:rsid w:val="00F36AEA"/>
    <w:rsid w:val="00F36D65"/>
    <w:rsid w:val="00F36E1D"/>
    <w:rsid w:val="00F3772D"/>
    <w:rsid w:val="00F406C9"/>
    <w:rsid w:val="00F44999"/>
    <w:rsid w:val="00F45719"/>
    <w:rsid w:val="00F46702"/>
    <w:rsid w:val="00F46C2C"/>
    <w:rsid w:val="00F47DB6"/>
    <w:rsid w:val="00F53622"/>
    <w:rsid w:val="00F53F1D"/>
    <w:rsid w:val="00F54FAA"/>
    <w:rsid w:val="00F54FB6"/>
    <w:rsid w:val="00F55309"/>
    <w:rsid w:val="00F611BB"/>
    <w:rsid w:val="00F6307B"/>
    <w:rsid w:val="00F63766"/>
    <w:rsid w:val="00F65222"/>
    <w:rsid w:val="00F65350"/>
    <w:rsid w:val="00F66177"/>
    <w:rsid w:val="00F70196"/>
    <w:rsid w:val="00F70360"/>
    <w:rsid w:val="00F71795"/>
    <w:rsid w:val="00F717E7"/>
    <w:rsid w:val="00F72978"/>
    <w:rsid w:val="00F74DD7"/>
    <w:rsid w:val="00F753BC"/>
    <w:rsid w:val="00F75583"/>
    <w:rsid w:val="00F75C3C"/>
    <w:rsid w:val="00F7780E"/>
    <w:rsid w:val="00F779E9"/>
    <w:rsid w:val="00F804C5"/>
    <w:rsid w:val="00F82B3D"/>
    <w:rsid w:val="00F83910"/>
    <w:rsid w:val="00F842FC"/>
    <w:rsid w:val="00F859A1"/>
    <w:rsid w:val="00F85D1F"/>
    <w:rsid w:val="00F865B7"/>
    <w:rsid w:val="00F869A9"/>
    <w:rsid w:val="00F879A4"/>
    <w:rsid w:val="00F87CDC"/>
    <w:rsid w:val="00F91152"/>
    <w:rsid w:val="00F91BBC"/>
    <w:rsid w:val="00F91F5E"/>
    <w:rsid w:val="00F92E39"/>
    <w:rsid w:val="00F958EA"/>
    <w:rsid w:val="00F95955"/>
    <w:rsid w:val="00F96BCA"/>
    <w:rsid w:val="00F97AD6"/>
    <w:rsid w:val="00F97FA9"/>
    <w:rsid w:val="00FA0CAE"/>
    <w:rsid w:val="00FA1596"/>
    <w:rsid w:val="00FA16DB"/>
    <w:rsid w:val="00FA1C99"/>
    <w:rsid w:val="00FA323A"/>
    <w:rsid w:val="00FA3C1D"/>
    <w:rsid w:val="00FA4D80"/>
    <w:rsid w:val="00FA5265"/>
    <w:rsid w:val="00FA66D0"/>
    <w:rsid w:val="00FA7162"/>
    <w:rsid w:val="00FA7C18"/>
    <w:rsid w:val="00FB0D28"/>
    <w:rsid w:val="00FB0F71"/>
    <w:rsid w:val="00FB11C1"/>
    <w:rsid w:val="00FB1FCF"/>
    <w:rsid w:val="00FB5237"/>
    <w:rsid w:val="00FB58ED"/>
    <w:rsid w:val="00FB5D46"/>
    <w:rsid w:val="00FC712A"/>
    <w:rsid w:val="00FC777C"/>
    <w:rsid w:val="00FD196F"/>
    <w:rsid w:val="00FD2161"/>
    <w:rsid w:val="00FD22E7"/>
    <w:rsid w:val="00FD26B9"/>
    <w:rsid w:val="00FD31F5"/>
    <w:rsid w:val="00FD37C7"/>
    <w:rsid w:val="00FD4336"/>
    <w:rsid w:val="00FD46FF"/>
    <w:rsid w:val="00FD5945"/>
    <w:rsid w:val="00FD69DE"/>
    <w:rsid w:val="00FD7EE9"/>
    <w:rsid w:val="00FD7F8A"/>
    <w:rsid w:val="00FE129F"/>
    <w:rsid w:val="00FE2578"/>
    <w:rsid w:val="00FE265D"/>
    <w:rsid w:val="00FE2697"/>
    <w:rsid w:val="00FE2998"/>
    <w:rsid w:val="00FE4076"/>
    <w:rsid w:val="00FE43F2"/>
    <w:rsid w:val="00FE4B66"/>
    <w:rsid w:val="00FE62DF"/>
    <w:rsid w:val="00FE6914"/>
    <w:rsid w:val="00FE6924"/>
    <w:rsid w:val="00FE6E92"/>
    <w:rsid w:val="00FE7C04"/>
    <w:rsid w:val="00FF00CE"/>
    <w:rsid w:val="00FF0460"/>
    <w:rsid w:val="00FF1D17"/>
    <w:rsid w:val="00FF1EB1"/>
    <w:rsid w:val="00FF2134"/>
    <w:rsid w:val="00FF2875"/>
    <w:rsid w:val="00FF49B2"/>
    <w:rsid w:val="00FF66EC"/>
    <w:rsid w:val="00FF68BB"/>
    <w:rsid w:val="00FF6EAF"/>
    <w:rsid w:val="00FF7ED2"/>
    <w:rsid w:val="022729CE"/>
    <w:rsid w:val="160A6426"/>
    <w:rsid w:val="28B20862"/>
    <w:rsid w:val="3D9C1A52"/>
    <w:rsid w:val="3E195B86"/>
    <w:rsid w:val="61807611"/>
    <w:rsid w:val="77897E50"/>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qFormat="1"/>
    <w:lsdException w:name="toc 3" w:uiPriority="39" w:unhideWhenUsed="1" w:qFormat="1"/>
    <w:lsdException w:name="toc 4" w:uiPriority="39" w:unhideWhenUsed="1" w:qFormat="1"/>
    <w:lsdException w:name="toc 5" w:uiPriority="39" w:unhideWhenUsed="1" w:qFormat="1"/>
    <w:lsdException w:name="toc 6" w:uiPriority="39" w:unhideWhenUsed="1" w:qFormat="1"/>
    <w:lsdException w:name="toc 7" w:uiPriority="39" w:unhideWhenUsed="1" w:qFormat="1"/>
    <w:lsdException w:name="toc 8" w:uiPriority="39" w:unhideWhenUsed="1" w:qFormat="1"/>
    <w:lsdException w:name="toc 9" w:uiPriority="39" w:unhideWhenUsed="1" w:qFormat="1"/>
    <w:lsdException w:name="Normal Indent" w:qFormat="1"/>
    <w:lsdException w:name="header" w:uiPriority="99" w:qFormat="1"/>
    <w:lsdException w:name="footer" w:uiPriority="99" w:qFormat="1"/>
    <w:lsdException w:name="caption" w:semiHidden="1" w:unhideWhenUsed="1" w:qFormat="1"/>
    <w:lsdException w:name="page number" w:qFormat="1"/>
    <w:lsdException w:name="toa heading" w:semiHidden="1" w:qFormat="1"/>
    <w:lsdException w:name="List 3" w:qFormat="1"/>
    <w:lsdException w:name="Title" w:qFormat="1"/>
    <w:lsdException w:name="Default Paragraph Font" w:semiHidden="1" w:uiPriority="1" w:unhideWhenUsed="1" w:qFormat="1"/>
    <w:lsdException w:name="Body Text" w:qFormat="1"/>
    <w:lsdException w:name="Body Text Indent" w:qFormat="1"/>
    <w:lsdException w:name="Subtitle" w:qFormat="1"/>
    <w:lsdException w:name="Date" w:qFormat="1"/>
    <w:lsdException w:name="Body Text Indent 3" w:qFormat="1"/>
    <w:lsdException w:name="Hyperlink" w:uiPriority="99" w:qFormat="1"/>
    <w:lsdException w:name="FollowedHyperlink" w:qFormat="1"/>
    <w:lsdException w:name="Strong" w:uiPriority="22" w:qFormat="1"/>
    <w:lsdException w:name="Emphasis" w:uiPriority="20" w:qFormat="1"/>
    <w:lsdException w:name="Plain Text" w:qFormat="1"/>
    <w:lsdException w:name="HTML Top of Form" w:semiHidden="1" w:uiPriority="99" w:unhideWhenUsed="1"/>
    <w:lsdException w:name="HTML Bottom of Form" w:semiHidden="1" w:uiPriority="99" w:unhideWhenUsed="1"/>
    <w:lsdException w:name="Normal (Web)" w:uiPriority="99"/>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Grid"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122E6C"/>
    <w:pPr>
      <w:widowControl w:val="0"/>
      <w:jc w:val="both"/>
    </w:pPr>
    <w:rPr>
      <w:kern w:val="2"/>
      <w:sz w:val="21"/>
      <w:szCs w:val="24"/>
    </w:rPr>
  </w:style>
  <w:style w:type="paragraph" w:styleId="1">
    <w:name w:val="heading 1"/>
    <w:basedOn w:val="a"/>
    <w:next w:val="a"/>
    <w:link w:val="1Char"/>
    <w:qFormat/>
    <w:rsid w:val="00122E6C"/>
    <w:pPr>
      <w:keepNext/>
      <w:keepLines/>
      <w:spacing w:before="340" w:after="330" w:line="578" w:lineRule="auto"/>
      <w:outlineLvl w:val="0"/>
    </w:pPr>
    <w:rPr>
      <w:b/>
      <w:bCs/>
      <w:kern w:val="44"/>
      <w:sz w:val="44"/>
      <w:szCs w:val="44"/>
    </w:rPr>
  </w:style>
  <w:style w:type="paragraph" w:styleId="2">
    <w:name w:val="heading 2"/>
    <w:basedOn w:val="a0"/>
    <w:next w:val="a1"/>
    <w:link w:val="2Char"/>
    <w:qFormat/>
    <w:rsid w:val="00122E6C"/>
    <w:pPr>
      <w:spacing w:before="360" w:after="120" w:line="360" w:lineRule="auto"/>
      <w:ind w:left="-5"/>
      <w:jc w:val="center"/>
      <w:outlineLvl w:val="1"/>
    </w:pPr>
    <w:rPr>
      <w:rFonts w:eastAsia="黑体" w:cs="Times New Roman"/>
      <w:b/>
      <w:sz w:val="32"/>
      <w:szCs w:val="20"/>
    </w:rPr>
  </w:style>
  <w:style w:type="character" w:default="1" w:styleId="a2">
    <w:name w:val="Default Paragraph Font"/>
    <w:uiPriority w:val="1"/>
    <w:semiHidden/>
    <w:unhideWhenUsed/>
  </w:style>
  <w:style w:type="table" w:default="1" w:styleId="a3">
    <w:name w:val="Normal Table"/>
    <w:uiPriority w:val="99"/>
    <w:semiHidden/>
    <w:unhideWhenUsed/>
    <w:qFormat/>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0">
    <w:name w:val="toa heading"/>
    <w:basedOn w:val="a"/>
    <w:next w:val="a"/>
    <w:semiHidden/>
    <w:qFormat/>
    <w:rsid w:val="00122E6C"/>
    <w:pPr>
      <w:spacing w:before="120"/>
    </w:pPr>
    <w:rPr>
      <w:rFonts w:ascii="Arial" w:hAnsi="Arial" w:cs="Arial"/>
      <w:sz w:val="24"/>
    </w:rPr>
  </w:style>
  <w:style w:type="paragraph" w:styleId="a1">
    <w:name w:val="Title"/>
    <w:basedOn w:val="a"/>
    <w:link w:val="Char"/>
    <w:qFormat/>
    <w:rsid w:val="00195882"/>
    <w:pPr>
      <w:spacing w:before="240" w:after="60"/>
      <w:jc w:val="center"/>
      <w:outlineLvl w:val="0"/>
    </w:pPr>
    <w:rPr>
      <w:rFonts w:ascii="Arial" w:hAnsi="Arial" w:cs="Arial"/>
      <w:b/>
      <w:bCs/>
      <w:sz w:val="28"/>
      <w:szCs w:val="32"/>
    </w:rPr>
  </w:style>
  <w:style w:type="paragraph" w:styleId="3">
    <w:name w:val="List 3"/>
    <w:basedOn w:val="a"/>
    <w:qFormat/>
    <w:rsid w:val="00122E6C"/>
    <w:pPr>
      <w:adjustRightInd w:val="0"/>
      <w:spacing w:line="312" w:lineRule="atLeast"/>
      <w:ind w:left="1260" w:hanging="420"/>
      <w:textAlignment w:val="baseline"/>
    </w:pPr>
    <w:rPr>
      <w:rFonts w:ascii="Arial" w:hAnsi="Arial"/>
      <w:kern w:val="0"/>
      <w:sz w:val="28"/>
      <w:szCs w:val="20"/>
    </w:rPr>
  </w:style>
  <w:style w:type="paragraph" w:styleId="7">
    <w:name w:val="toc 7"/>
    <w:basedOn w:val="a"/>
    <w:next w:val="a"/>
    <w:uiPriority w:val="39"/>
    <w:unhideWhenUsed/>
    <w:qFormat/>
    <w:rsid w:val="00122E6C"/>
    <w:pPr>
      <w:ind w:leftChars="1200" w:left="2520"/>
    </w:pPr>
    <w:rPr>
      <w:rFonts w:ascii="Calibri" w:hAnsi="Calibri"/>
      <w:szCs w:val="22"/>
    </w:rPr>
  </w:style>
  <w:style w:type="paragraph" w:styleId="a5">
    <w:name w:val="Normal Indent"/>
    <w:basedOn w:val="a"/>
    <w:link w:val="Char0"/>
    <w:qFormat/>
    <w:rsid w:val="00122E6C"/>
    <w:pPr>
      <w:ind w:firstLine="420"/>
    </w:pPr>
    <w:rPr>
      <w:rFonts w:eastAsia="仿宋_GB2312"/>
      <w:sz w:val="32"/>
      <w:szCs w:val="20"/>
    </w:rPr>
  </w:style>
  <w:style w:type="paragraph" w:styleId="a6">
    <w:name w:val="Body Text"/>
    <w:basedOn w:val="a"/>
    <w:link w:val="Char1"/>
    <w:qFormat/>
    <w:rsid w:val="00122E6C"/>
    <w:pPr>
      <w:tabs>
        <w:tab w:val="left" w:pos="574"/>
      </w:tabs>
      <w:spacing w:line="288" w:lineRule="auto"/>
    </w:pPr>
    <w:rPr>
      <w:rFonts w:ascii="宋体" w:hAnsi="宋体"/>
      <w:szCs w:val="20"/>
    </w:rPr>
  </w:style>
  <w:style w:type="paragraph" w:styleId="a7">
    <w:name w:val="Body Text Indent"/>
    <w:basedOn w:val="a"/>
    <w:link w:val="Char2"/>
    <w:qFormat/>
    <w:rsid w:val="00122E6C"/>
    <w:pPr>
      <w:spacing w:after="120"/>
      <w:ind w:leftChars="200" w:left="420"/>
    </w:pPr>
    <w:rPr>
      <w:rFonts w:eastAsia="仿宋_GB2312"/>
      <w:sz w:val="32"/>
      <w:szCs w:val="20"/>
    </w:rPr>
  </w:style>
  <w:style w:type="paragraph" w:styleId="5">
    <w:name w:val="toc 5"/>
    <w:basedOn w:val="a"/>
    <w:next w:val="a"/>
    <w:uiPriority w:val="39"/>
    <w:unhideWhenUsed/>
    <w:qFormat/>
    <w:rsid w:val="00122E6C"/>
    <w:pPr>
      <w:ind w:leftChars="800" w:left="1680"/>
    </w:pPr>
    <w:rPr>
      <w:rFonts w:ascii="Calibri" w:hAnsi="Calibri"/>
      <w:szCs w:val="22"/>
    </w:rPr>
  </w:style>
  <w:style w:type="paragraph" w:styleId="30">
    <w:name w:val="toc 3"/>
    <w:basedOn w:val="a"/>
    <w:next w:val="a"/>
    <w:uiPriority w:val="39"/>
    <w:unhideWhenUsed/>
    <w:qFormat/>
    <w:rsid w:val="00122E6C"/>
    <w:pPr>
      <w:ind w:leftChars="400" w:left="840"/>
    </w:pPr>
    <w:rPr>
      <w:rFonts w:ascii="Calibri" w:hAnsi="Calibri"/>
      <w:szCs w:val="22"/>
    </w:rPr>
  </w:style>
  <w:style w:type="paragraph" w:styleId="a8">
    <w:name w:val="Plain Text"/>
    <w:basedOn w:val="a"/>
    <w:link w:val="Char3"/>
    <w:qFormat/>
    <w:rsid w:val="00122E6C"/>
    <w:rPr>
      <w:rFonts w:ascii="宋体" w:hAnsi="Courier New"/>
      <w:szCs w:val="20"/>
    </w:rPr>
  </w:style>
  <w:style w:type="paragraph" w:styleId="8">
    <w:name w:val="toc 8"/>
    <w:basedOn w:val="a"/>
    <w:next w:val="a"/>
    <w:uiPriority w:val="39"/>
    <w:unhideWhenUsed/>
    <w:qFormat/>
    <w:rsid w:val="00122E6C"/>
    <w:pPr>
      <w:ind w:leftChars="1400" w:left="2940"/>
    </w:pPr>
    <w:rPr>
      <w:rFonts w:ascii="Calibri" w:hAnsi="Calibri"/>
      <w:szCs w:val="22"/>
    </w:rPr>
  </w:style>
  <w:style w:type="paragraph" w:styleId="a9">
    <w:name w:val="Date"/>
    <w:basedOn w:val="a"/>
    <w:next w:val="a"/>
    <w:qFormat/>
    <w:rsid w:val="00122E6C"/>
    <w:rPr>
      <w:rFonts w:eastAsia="仿宋_GB2312"/>
      <w:sz w:val="28"/>
      <w:szCs w:val="20"/>
    </w:rPr>
  </w:style>
  <w:style w:type="paragraph" w:styleId="aa">
    <w:name w:val="Balloon Text"/>
    <w:basedOn w:val="a"/>
    <w:link w:val="Char4"/>
    <w:qFormat/>
    <w:rsid w:val="00122E6C"/>
    <w:rPr>
      <w:sz w:val="18"/>
      <w:szCs w:val="18"/>
    </w:rPr>
  </w:style>
  <w:style w:type="paragraph" w:styleId="ab">
    <w:name w:val="footer"/>
    <w:basedOn w:val="a"/>
    <w:link w:val="Char5"/>
    <w:uiPriority w:val="99"/>
    <w:qFormat/>
    <w:rsid w:val="00122E6C"/>
    <w:pPr>
      <w:tabs>
        <w:tab w:val="center" w:pos="4153"/>
        <w:tab w:val="right" w:pos="8306"/>
      </w:tabs>
      <w:snapToGrid w:val="0"/>
      <w:jc w:val="left"/>
    </w:pPr>
    <w:rPr>
      <w:sz w:val="18"/>
      <w:szCs w:val="18"/>
    </w:rPr>
  </w:style>
  <w:style w:type="paragraph" w:styleId="ac">
    <w:name w:val="header"/>
    <w:basedOn w:val="a"/>
    <w:link w:val="Char6"/>
    <w:uiPriority w:val="99"/>
    <w:qFormat/>
    <w:rsid w:val="00122E6C"/>
    <w:pPr>
      <w:pBdr>
        <w:bottom w:val="single" w:sz="6" w:space="1" w:color="auto"/>
      </w:pBdr>
      <w:tabs>
        <w:tab w:val="center" w:pos="4153"/>
        <w:tab w:val="right" w:pos="8306"/>
      </w:tabs>
      <w:snapToGrid w:val="0"/>
      <w:jc w:val="center"/>
    </w:pPr>
    <w:rPr>
      <w:sz w:val="18"/>
      <w:szCs w:val="18"/>
    </w:rPr>
  </w:style>
  <w:style w:type="paragraph" w:styleId="10">
    <w:name w:val="toc 1"/>
    <w:basedOn w:val="a"/>
    <w:next w:val="a"/>
    <w:uiPriority w:val="39"/>
    <w:qFormat/>
    <w:rsid w:val="00122E6C"/>
  </w:style>
  <w:style w:type="paragraph" w:styleId="4">
    <w:name w:val="toc 4"/>
    <w:basedOn w:val="a"/>
    <w:next w:val="a"/>
    <w:uiPriority w:val="39"/>
    <w:unhideWhenUsed/>
    <w:qFormat/>
    <w:rsid w:val="00122E6C"/>
    <w:pPr>
      <w:ind w:leftChars="600" w:left="1260"/>
    </w:pPr>
    <w:rPr>
      <w:rFonts w:ascii="Calibri" w:hAnsi="Calibri"/>
      <w:szCs w:val="22"/>
    </w:rPr>
  </w:style>
  <w:style w:type="paragraph" w:styleId="6">
    <w:name w:val="toc 6"/>
    <w:basedOn w:val="a"/>
    <w:next w:val="a"/>
    <w:uiPriority w:val="39"/>
    <w:unhideWhenUsed/>
    <w:qFormat/>
    <w:rsid w:val="00122E6C"/>
    <w:pPr>
      <w:ind w:leftChars="1000" w:left="2100"/>
    </w:pPr>
    <w:rPr>
      <w:rFonts w:ascii="Calibri" w:hAnsi="Calibri"/>
      <w:szCs w:val="22"/>
    </w:rPr>
  </w:style>
  <w:style w:type="paragraph" w:styleId="31">
    <w:name w:val="Body Text Indent 3"/>
    <w:basedOn w:val="a"/>
    <w:link w:val="3Char"/>
    <w:qFormat/>
    <w:rsid w:val="00122E6C"/>
    <w:pPr>
      <w:spacing w:after="120"/>
      <w:ind w:leftChars="200" w:left="420"/>
    </w:pPr>
    <w:rPr>
      <w:sz w:val="16"/>
      <w:szCs w:val="16"/>
    </w:rPr>
  </w:style>
  <w:style w:type="paragraph" w:styleId="20">
    <w:name w:val="toc 2"/>
    <w:basedOn w:val="a"/>
    <w:next w:val="a"/>
    <w:uiPriority w:val="39"/>
    <w:qFormat/>
    <w:rsid w:val="00122E6C"/>
    <w:pPr>
      <w:tabs>
        <w:tab w:val="left" w:pos="1260"/>
        <w:tab w:val="right" w:leader="dot" w:pos="8303"/>
      </w:tabs>
      <w:ind w:leftChars="200" w:left="420"/>
    </w:pPr>
  </w:style>
  <w:style w:type="paragraph" w:styleId="9">
    <w:name w:val="toc 9"/>
    <w:basedOn w:val="a"/>
    <w:next w:val="a"/>
    <w:uiPriority w:val="39"/>
    <w:unhideWhenUsed/>
    <w:qFormat/>
    <w:rsid w:val="00122E6C"/>
    <w:pPr>
      <w:ind w:leftChars="1600" w:left="3360"/>
    </w:pPr>
    <w:rPr>
      <w:rFonts w:ascii="Calibri" w:hAnsi="Calibri"/>
      <w:szCs w:val="22"/>
    </w:rPr>
  </w:style>
  <w:style w:type="table" w:styleId="ad">
    <w:name w:val="Table Grid"/>
    <w:basedOn w:val="a3"/>
    <w:qFormat/>
    <w:rsid w:val="00122E6C"/>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e">
    <w:name w:val="page number"/>
    <w:basedOn w:val="a2"/>
    <w:qFormat/>
    <w:rsid w:val="00122E6C"/>
  </w:style>
  <w:style w:type="character" w:styleId="af">
    <w:name w:val="FollowedHyperlink"/>
    <w:basedOn w:val="a2"/>
    <w:qFormat/>
    <w:rsid w:val="00122E6C"/>
    <w:rPr>
      <w:color w:val="800080"/>
      <w:u w:val="single"/>
    </w:rPr>
  </w:style>
  <w:style w:type="character" w:styleId="af0">
    <w:name w:val="Hyperlink"/>
    <w:basedOn w:val="a2"/>
    <w:uiPriority w:val="99"/>
    <w:qFormat/>
    <w:rsid w:val="00122E6C"/>
  </w:style>
  <w:style w:type="character" w:customStyle="1" w:styleId="1Char">
    <w:name w:val="标题 1 Char"/>
    <w:link w:val="1"/>
    <w:qFormat/>
    <w:rsid w:val="00122E6C"/>
    <w:rPr>
      <w:rFonts w:eastAsia="宋体"/>
      <w:b/>
      <w:bCs/>
      <w:kern w:val="44"/>
      <w:sz w:val="44"/>
      <w:szCs w:val="44"/>
      <w:lang w:val="en-US" w:eastAsia="zh-CN" w:bidi="ar-SA"/>
    </w:rPr>
  </w:style>
  <w:style w:type="character" w:customStyle="1" w:styleId="Char5">
    <w:name w:val="页脚 Char"/>
    <w:basedOn w:val="a2"/>
    <w:link w:val="ab"/>
    <w:uiPriority w:val="99"/>
    <w:qFormat/>
    <w:rsid w:val="00122E6C"/>
    <w:rPr>
      <w:kern w:val="2"/>
      <w:sz w:val="18"/>
      <w:szCs w:val="18"/>
    </w:rPr>
  </w:style>
  <w:style w:type="character" w:customStyle="1" w:styleId="Char1">
    <w:name w:val="正文文本 Char"/>
    <w:basedOn w:val="a2"/>
    <w:link w:val="a6"/>
    <w:qFormat/>
    <w:rsid w:val="00122E6C"/>
    <w:rPr>
      <w:rFonts w:ascii="宋体" w:hAnsi="宋体"/>
      <w:kern w:val="2"/>
      <w:sz w:val="21"/>
    </w:rPr>
  </w:style>
  <w:style w:type="character" w:customStyle="1" w:styleId="Char2">
    <w:name w:val="正文文本缩进 Char"/>
    <w:basedOn w:val="a2"/>
    <w:link w:val="a7"/>
    <w:qFormat/>
    <w:rsid w:val="00122E6C"/>
    <w:rPr>
      <w:rFonts w:eastAsia="仿宋_GB2312"/>
      <w:kern w:val="2"/>
      <w:sz w:val="32"/>
    </w:rPr>
  </w:style>
  <w:style w:type="character" w:customStyle="1" w:styleId="Char0">
    <w:name w:val="正文缩进 Char"/>
    <w:basedOn w:val="a2"/>
    <w:link w:val="a5"/>
    <w:qFormat/>
    <w:locked/>
    <w:rsid w:val="00122E6C"/>
    <w:rPr>
      <w:rFonts w:eastAsia="仿宋_GB2312"/>
      <w:kern w:val="2"/>
      <w:sz w:val="32"/>
      <w:lang w:val="en-US" w:eastAsia="zh-CN" w:bidi="ar-SA"/>
    </w:rPr>
  </w:style>
  <w:style w:type="paragraph" w:customStyle="1" w:styleId="TOC1">
    <w:name w:val="TOC 标题1"/>
    <w:basedOn w:val="1"/>
    <w:next w:val="a"/>
    <w:uiPriority w:val="39"/>
    <w:qFormat/>
    <w:rsid w:val="00122E6C"/>
    <w:pPr>
      <w:widowControl/>
      <w:spacing w:before="480" w:after="0" w:line="276" w:lineRule="auto"/>
      <w:jc w:val="left"/>
      <w:outlineLvl w:val="9"/>
    </w:pPr>
    <w:rPr>
      <w:rFonts w:ascii="Cambria" w:hAnsi="Cambria"/>
      <w:color w:val="365F91"/>
      <w:kern w:val="0"/>
      <w:sz w:val="28"/>
      <w:szCs w:val="28"/>
    </w:rPr>
  </w:style>
  <w:style w:type="character" w:customStyle="1" w:styleId="Char4">
    <w:name w:val="批注框文本 Char"/>
    <w:basedOn w:val="a2"/>
    <w:link w:val="aa"/>
    <w:qFormat/>
    <w:rsid w:val="00122E6C"/>
    <w:rPr>
      <w:kern w:val="2"/>
      <w:sz w:val="18"/>
      <w:szCs w:val="18"/>
    </w:rPr>
  </w:style>
  <w:style w:type="paragraph" w:customStyle="1" w:styleId="ParaCharCharCharChar">
    <w:name w:val="默认段落字体 Para Char Char Char Char"/>
    <w:basedOn w:val="a"/>
    <w:qFormat/>
    <w:rsid w:val="00122E6C"/>
  </w:style>
  <w:style w:type="paragraph" w:styleId="af1">
    <w:name w:val="List Paragraph"/>
    <w:basedOn w:val="a"/>
    <w:qFormat/>
    <w:rsid w:val="00122E6C"/>
    <w:pPr>
      <w:ind w:firstLineChars="200" w:firstLine="420"/>
    </w:pPr>
    <w:rPr>
      <w:rFonts w:ascii="Calibri" w:hAnsi="Calibri"/>
      <w:szCs w:val="22"/>
    </w:rPr>
  </w:style>
  <w:style w:type="character" w:customStyle="1" w:styleId="858D7CFB-ED40-4347-BF05-701D383B685F">
    <w:name w:val="正文内容{858D7CFB-ED40-4347-BF05-701D383B685F}"/>
    <w:link w:val="af2"/>
    <w:qFormat/>
    <w:rsid w:val="00122E6C"/>
    <w:rPr>
      <w:sz w:val="24"/>
    </w:rPr>
  </w:style>
  <w:style w:type="paragraph" w:customStyle="1" w:styleId="af2">
    <w:name w:val="正文内容"/>
    <w:basedOn w:val="a"/>
    <w:link w:val="858D7CFB-ED40-4347-BF05-701D383B685F"/>
    <w:qFormat/>
    <w:rsid w:val="00122E6C"/>
    <w:rPr>
      <w:kern w:val="0"/>
      <w:sz w:val="24"/>
      <w:szCs w:val="20"/>
    </w:rPr>
  </w:style>
  <w:style w:type="paragraph" w:customStyle="1" w:styleId="af3">
    <w:name w:val="小标题"/>
    <w:basedOn w:val="a"/>
    <w:qFormat/>
    <w:rsid w:val="00122E6C"/>
    <w:pPr>
      <w:outlineLvl w:val="2"/>
    </w:pPr>
    <w:rPr>
      <w:b/>
      <w:sz w:val="24"/>
      <w:szCs w:val="20"/>
    </w:rPr>
  </w:style>
  <w:style w:type="character" w:customStyle="1" w:styleId="Char3">
    <w:name w:val="纯文本 Char"/>
    <w:basedOn w:val="a2"/>
    <w:link w:val="a8"/>
    <w:qFormat/>
    <w:rsid w:val="00122E6C"/>
    <w:rPr>
      <w:rFonts w:ascii="宋体" w:hAnsi="Courier New"/>
      <w:kern w:val="2"/>
      <w:sz w:val="21"/>
    </w:rPr>
  </w:style>
  <w:style w:type="character" w:customStyle="1" w:styleId="3Char">
    <w:name w:val="正文文本缩进 3 Char"/>
    <w:basedOn w:val="a2"/>
    <w:link w:val="31"/>
    <w:qFormat/>
    <w:rsid w:val="00122E6C"/>
    <w:rPr>
      <w:kern w:val="2"/>
      <w:sz w:val="16"/>
      <w:szCs w:val="16"/>
    </w:rPr>
  </w:style>
  <w:style w:type="character" w:customStyle="1" w:styleId="2Char">
    <w:name w:val="标题 2 Char"/>
    <w:link w:val="2"/>
    <w:qFormat/>
    <w:rsid w:val="00122E6C"/>
    <w:rPr>
      <w:rFonts w:ascii="Arial" w:eastAsia="黑体" w:hAnsi="Arial"/>
      <w:b/>
      <w:kern w:val="2"/>
      <w:sz w:val="32"/>
    </w:rPr>
  </w:style>
  <w:style w:type="paragraph" w:customStyle="1" w:styleId="21">
    <w:name w:val="纯文本2"/>
    <w:basedOn w:val="a"/>
    <w:qFormat/>
    <w:rsid w:val="00122E6C"/>
    <w:pPr>
      <w:widowControl/>
      <w:jc w:val="left"/>
    </w:pPr>
    <w:rPr>
      <w:rFonts w:ascii="宋体" w:hAnsi="Courier New"/>
      <w:szCs w:val="20"/>
    </w:rPr>
  </w:style>
  <w:style w:type="character" w:customStyle="1" w:styleId="Char6">
    <w:name w:val="页眉 Char"/>
    <w:basedOn w:val="a2"/>
    <w:link w:val="ac"/>
    <w:uiPriority w:val="99"/>
    <w:qFormat/>
    <w:rsid w:val="00E87E6D"/>
    <w:rPr>
      <w:kern w:val="2"/>
      <w:sz w:val="18"/>
      <w:szCs w:val="18"/>
    </w:rPr>
  </w:style>
  <w:style w:type="paragraph" w:styleId="af4">
    <w:name w:val="Normal (Web)"/>
    <w:basedOn w:val="a"/>
    <w:uiPriority w:val="99"/>
    <w:rsid w:val="00DA6269"/>
    <w:pPr>
      <w:widowControl/>
      <w:spacing w:before="100" w:beforeAutospacing="1" w:after="100" w:afterAutospacing="1"/>
      <w:jc w:val="left"/>
    </w:pPr>
    <w:rPr>
      <w:kern w:val="0"/>
      <w:sz w:val="24"/>
    </w:rPr>
  </w:style>
  <w:style w:type="paragraph" w:customStyle="1" w:styleId="af5">
    <w:name w:val="样式"/>
    <w:qFormat/>
    <w:rsid w:val="00DA6269"/>
    <w:pPr>
      <w:widowControl w:val="0"/>
      <w:adjustRightInd w:val="0"/>
      <w:spacing w:line="360" w:lineRule="auto"/>
      <w:ind w:firstLine="482"/>
      <w:jc w:val="both"/>
    </w:pPr>
    <w:rPr>
      <w:sz w:val="24"/>
    </w:rPr>
  </w:style>
  <w:style w:type="character" w:customStyle="1" w:styleId="Char10">
    <w:name w:val="纯文本 Char1"/>
    <w:qFormat/>
    <w:rsid w:val="00B40EC7"/>
    <w:rPr>
      <w:rFonts w:ascii="宋体" w:hAnsi="Courier New"/>
      <w:kern w:val="2"/>
      <w:sz w:val="21"/>
    </w:rPr>
  </w:style>
  <w:style w:type="table" w:customStyle="1" w:styleId="11">
    <w:name w:val="网格型1"/>
    <w:basedOn w:val="a3"/>
    <w:next w:val="ad"/>
    <w:uiPriority w:val="59"/>
    <w:rsid w:val="00B40EC7"/>
    <w:rPr>
      <w:rFonts w:asciiTheme="minorHAnsi" w:eastAsiaTheme="minorEastAsia" w:hAnsiTheme="minorHAnsi" w:cstheme="minorBidi"/>
      <w:kern w:val="2"/>
      <w:sz w:val="21"/>
      <w:szCs w:val="22"/>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styleId="af6">
    <w:name w:val="Emphasis"/>
    <w:basedOn w:val="a2"/>
    <w:uiPriority w:val="20"/>
    <w:qFormat/>
    <w:rsid w:val="00B40EC7"/>
    <w:rPr>
      <w:i/>
      <w:iCs/>
    </w:rPr>
  </w:style>
  <w:style w:type="paragraph" w:customStyle="1" w:styleId="Default">
    <w:name w:val="Default"/>
    <w:qFormat/>
    <w:rsid w:val="00F11DA3"/>
    <w:pPr>
      <w:widowControl w:val="0"/>
      <w:autoSpaceDE w:val="0"/>
      <w:autoSpaceDN w:val="0"/>
      <w:adjustRightInd w:val="0"/>
    </w:pPr>
    <w:rPr>
      <w:rFonts w:ascii="EIGNCP+Arial,Bold" w:eastAsia="EIGNCP+Arial,Bold" w:cs="EIGNCP+Arial,Bold"/>
      <w:color w:val="000000"/>
      <w:sz w:val="24"/>
      <w:szCs w:val="24"/>
    </w:rPr>
  </w:style>
  <w:style w:type="paragraph" w:customStyle="1" w:styleId="12">
    <w:name w:val="正文1"/>
    <w:basedOn w:val="a"/>
    <w:next w:val="a"/>
    <w:rsid w:val="006B6EEB"/>
    <w:pPr>
      <w:autoSpaceDE w:val="0"/>
      <w:autoSpaceDN w:val="0"/>
      <w:adjustRightInd w:val="0"/>
      <w:spacing w:line="360" w:lineRule="auto"/>
    </w:pPr>
    <w:rPr>
      <w:rFonts w:ascii="宋体" w:cs="宋体"/>
      <w:color w:val="000000"/>
      <w:kern w:val="0"/>
      <w:sz w:val="24"/>
    </w:rPr>
  </w:style>
  <w:style w:type="character" w:customStyle="1" w:styleId="UnresolvedMention">
    <w:name w:val="Unresolved Mention"/>
    <w:basedOn w:val="a2"/>
    <w:uiPriority w:val="99"/>
    <w:semiHidden/>
    <w:unhideWhenUsed/>
    <w:rsid w:val="00F134BD"/>
    <w:rPr>
      <w:color w:val="605E5C"/>
      <w:shd w:val="clear" w:color="auto" w:fill="E1DFDD"/>
    </w:rPr>
  </w:style>
  <w:style w:type="character" w:customStyle="1" w:styleId="Char">
    <w:name w:val="标题 Char"/>
    <w:link w:val="a1"/>
    <w:locked/>
    <w:rsid w:val="00195882"/>
    <w:rPr>
      <w:rFonts w:ascii="Arial" w:hAnsi="Arial" w:cs="Arial"/>
      <w:b/>
      <w:bCs/>
      <w:kern w:val="2"/>
      <w:sz w:val="28"/>
      <w:szCs w:val="32"/>
    </w:rPr>
  </w:style>
  <w:style w:type="paragraph" w:styleId="af7">
    <w:name w:val="Document Map"/>
    <w:basedOn w:val="a"/>
    <w:link w:val="Char7"/>
    <w:rsid w:val="00ED1185"/>
    <w:rPr>
      <w:rFonts w:ascii="宋体"/>
      <w:sz w:val="18"/>
      <w:szCs w:val="18"/>
    </w:rPr>
  </w:style>
  <w:style w:type="character" w:customStyle="1" w:styleId="Char7">
    <w:name w:val="文档结构图 Char"/>
    <w:basedOn w:val="a2"/>
    <w:link w:val="af7"/>
    <w:rsid w:val="00ED1185"/>
    <w:rPr>
      <w:rFonts w:ascii="宋体"/>
      <w:kern w:val="2"/>
      <w:sz w:val="18"/>
      <w:szCs w:val="18"/>
    </w:rPr>
  </w:style>
  <w:style w:type="character" w:styleId="af8">
    <w:name w:val="Strong"/>
    <w:basedOn w:val="a2"/>
    <w:uiPriority w:val="22"/>
    <w:qFormat/>
    <w:rsid w:val="00B050F6"/>
    <w:rPr>
      <w:b/>
      <w:bCs/>
    </w:rPr>
  </w:style>
</w:styles>
</file>

<file path=word/webSettings.xml><?xml version="1.0" encoding="utf-8"?>
<w:webSettings xmlns:r="http://schemas.openxmlformats.org/officeDocument/2006/relationships" xmlns:w="http://schemas.openxmlformats.org/wordprocessingml/2006/main">
  <w:divs>
    <w:div w:id="176117442">
      <w:bodyDiv w:val="1"/>
      <w:marLeft w:val="0"/>
      <w:marRight w:val="0"/>
      <w:marTop w:val="0"/>
      <w:marBottom w:val="0"/>
      <w:divBdr>
        <w:top w:val="none" w:sz="0" w:space="0" w:color="auto"/>
        <w:left w:val="none" w:sz="0" w:space="0" w:color="auto"/>
        <w:bottom w:val="none" w:sz="0" w:space="0" w:color="auto"/>
        <w:right w:val="none" w:sz="0" w:space="0" w:color="auto"/>
      </w:divBdr>
    </w:div>
    <w:div w:id="214701775">
      <w:bodyDiv w:val="1"/>
      <w:marLeft w:val="0"/>
      <w:marRight w:val="0"/>
      <w:marTop w:val="0"/>
      <w:marBottom w:val="0"/>
      <w:divBdr>
        <w:top w:val="none" w:sz="0" w:space="0" w:color="auto"/>
        <w:left w:val="none" w:sz="0" w:space="0" w:color="auto"/>
        <w:bottom w:val="none" w:sz="0" w:space="0" w:color="auto"/>
        <w:right w:val="none" w:sz="0" w:space="0" w:color="auto"/>
      </w:divBdr>
    </w:div>
    <w:div w:id="223882607">
      <w:bodyDiv w:val="1"/>
      <w:marLeft w:val="0"/>
      <w:marRight w:val="0"/>
      <w:marTop w:val="0"/>
      <w:marBottom w:val="0"/>
      <w:divBdr>
        <w:top w:val="none" w:sz="0" w:space="0" w:color="auto"/>
        <w:left w:val="none" w:sz="0" w:space="0" w:color="auto"/>
        <w:bottom w:val="none" w:sz="0" w:space="0" w:color="auto"/>
        <w:right w:val="none" w:sz="0" w:space="0" w:color="auto"/>
      </w:divBdr>
    </w:div>
    <w:div w:id="337585136">
      <w:bodyDiv w:val="1"/>
      <w:marLeft w:val="0"/>
      <w:marRight w:val="0"/>
      <w:marTop w:val="0"/>
      <w:marBottom w:val="0"/>
      <w:divBdr>
        <w:top w:val="none" w:sz="0" w:space="0" w:color="auto"/>
        <w:left w:val="none" w:sz="0" w:space="0" w:color="auto"/>
        <w:bottom w:val="none" w:sz="0" w:space="0" w:color="auto"/>
        <w:right w:val="none" w:sz="0" w:space="0" w:color="auto"/>
      </w:divBdr>
    </w:div>
    <w:div w:id="357434872">
      <w:bodyDiv w:val="1"/>
      <w:marLeft w:val="0"/>
      <w:marRight w:val="0"/>
      <w:marTop w:val="0"/>
      <w:marBottom w:val="0"/>
      <w:divBdr>
        <w:top w:val="none" w:sz="0" w:space="0" w:color="auto"/>
        <w:left w:val="none" w:sz="0" w:space="0" w:color="auto"/>
        <w:bottom w:val="none" w:sz="0" w:space="0" w:color="auto"/>
        <w:right w:val="none" w:sz="0" w:space="0" w:color="auto"/>
      </w:divBdr>
    </w:div>
    <w:div w:id="462961812">
      <w:bodyDiv w:val="1"/>
      <w:marLeft w:val="0"/>
      <w:marRight w:val="0"/>
      <w:marTop w:val="0"/>
      <w:marBottom w:val="0"/>
      <w:divBdr>
        <w:top w:val="none" w:sz="0" w:space="0" w:color="auto"/>
        <w:left w:val="none" w:sz="0" w:space="0" w:color="auto"/>
        <w:bottom w:val="none" w:sz="0" w:space="0" w:color="auto"/>
        <w:right w:val="none" w:sz="0" w:space="0" w:color="auto"/>
      </w:divBdr>
    </w:div>
    <w:div w:id="548104974">
      <w:bodyDiv w:val="1"/>
      <w:marLeft w:val="0"/>
      <w:marRight w:val="0"/>
      <w:marTop w:val="0"/>
      <w:marBottom w:val="0"/>
      <w:divBdr>
        <w:top w:val="none" w:sz="0" w:space="0" w:color="auto"/>
        <w:left w:val="none" w:sz="0" w:space="0" w:color="auto"/>
        <w:bottom w:val="none" w:sz="0" w:space="0" w:color="auto"/>
        <w:right w:val="none" w:sz="0" w:space="0" w:color="auto"/>
      </w:divBdr>
    </w:div>
    <w:div w:id="1125391404">
      <w:bodyDiv w:val="1"/>
      <w:marLeft w:val="0"/>
      <w:marRight w:val="0"/>
      <w:marTop w:val="0"/>
      <w:marBottom w:val="0"/>
      <w:divBdr>
        <w:top w:val="none" w:sz="0" w:space="0" w:color="auto"/>
        <w:left w:val="none" w:sz="0" w:space="0" w:color="auto"/>
        <w:bottom w:val="none" w:sz="0" w:space="0" w:color="auto"/>
        <w:right w:val="none" w:sz="0" w:space="0" w:color="auto"/>
      </w:divBdr>
    </w:div>
    <w:div w:id="1298292382">
      <w:bodyDiv w:val="1"/>
      <w:marLeft w:val="0"/>
      <w:marRight w:val="0"/>
      <w:marTop w:val="0"/>
      <w:marBottom w:val="0"/>
      <w:divBdr>
        <w:top w:val="none" w:sz="0" w:space="0" w:color="auto"/>
        <w:left w:val="none" w:sz="0" w:space="0" w:color="auto"/>
        <w:bottom w:val="none" w:sz="0" w:space="0" w:color="auto"/>
        <w:right w:val="none" w:sz="0" w:space="0" w:color="auto"/>
      </w:divBdr>
    </w:div>
    <w:div w:id="1332828482">
      <w:bodyDiv w:val="1"/>
      <w:marLeft w:val="0"/>
      <w:marRight w:val="0"/>
      <w:marTop w:val="0"/>
      <w:marBottom w:val="0"/>
      <w:divBdr>
        <w:top w:val="none" w:sz="0" w:space="0" w:color="auto"/>
        <w:left w:val="none" w:sz="0" w:space="0" w:color="auto"/>
        <w:bottom w:val="none" w:sz="0" w:space="0" w:color="auto"/>
        <w:right w:val="none" w:sz="0" w:space="0" w:color="auto"/>
      </w:divBdr>
    </w:div>
    <w:div w:id="1528256222">
      <w:bodyDiv w:val="1"/>
      <w:marLeft w:val="0"/>
      <w:marRight w:val="0"/>
      <w:marTop w:val="0"/>
      <w:marBottom w:val="0"/>
      <w:divBdr>
        <w:top w:val="none" w:sz="0" w:space="0" w:color="auto"/>
        <w:left w:val="none" w:sz="0" w:space="0" w:color="auto"/>
        <w:bottom w:val="none" w:sz="0" w:space="0" w:color="auto"/>
        <w:right w:val="none" w:sz="0" w:space="0" w:color="auto"/>
      </w:divBdr>
    </w:div>
    <w:div w:id="1718503821">
      <w:bodyDiv w:val="1"/>
      <w:marLeft w:val="0"/>
      <w:marRight w:val="0"/>
      <w:marTop w:val="0"/>
      <w:marBottom w:val="0"/>
      <w:divBdr>
        <w:top w:val="none" w:sz="0" w:space="0" w:color="auto"/>
        <w:left w:val="none" w:sz="0" w:space="0" w:color="auto"/>
        <w:bottom w:val="none" w:sz="0" w:space="0" w:color="auto"/>
        <w:right w:val="none" w:sz="0" w:space="0" w:color="auto"/>
      </w:divBdr>
    </w:div>
    <w:div w:id="1960260991">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2.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header" Target="header3.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glossaryDocument" Target="glossary/document.xml"/><Relationship Id="rId10" Type="http://schemas.openxmlformats.org/officeDocument/2006/relationships/header" Target="header2.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ntTable" Target="fontTable.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docParts>
    <w:docPart>
      <w:docPartPr>
        <w:name w:val="FF9CBC9E7FA1460E9365858DBA7518F7"/>
        <w:category>
          <w:name w:val="常规"/>
          <w:gallery w:val="placeholder"/>
        </w:category>
        <w:types>
          <w:type w:val="bbPlcHdr"/>
        </w:types>
        <w:behaviors>
          <w:behavior w:val="content"/>
        </w:behaviors>
        <w:guid w:val="{8B1DCF46-0F98-42DA-9DE3-ADEED94D28EF}"/>
      </w:docPartPr>
      <w:docPartBody>
        <w:p w:rsidR="00861195" w:rsidRDefault="00AA3262" w:rsidP="00AA3262">
          <w:pPr>
            <w:pStyle w:val="FF9CBC9E7FA1460E9365858DBA7518F7"/>
          </w:pPr>
          <w:r>
            <w:t>__________</w:t>
          </w:r>
        </w:p>
      </w:docPartBody>
    </w:docPart>
    <w:docPart>
      <w:docPartPr>
        <w:name w:val="484EB318343745F082DF9F6FFC23DF19"/>
        <w:category>
          <w:name w:val="常规"/>
          <w:gallery w:val="placeholder"/>
        </w:category>
        <w:types>
          <w:type w:val="bbPlcHdr"/>
        </w:types>
        <w:behaviors>
          <w:behavior w:val="content"/>
        </w:behaviors>
        <w:guid w:val="{F46C4F33-EAEB-4A0C-B872-A8354DA61894}"/>
      </w:docPartPr>
      <w:docPartBody>
        <w:p w:rsidR="001B15A4" w:rsidRDefault="00861195" w:rsidP="00861195">
          <w:pPr>
            <w:pStyle w:val="484EB318343745F082DF9F6FFC23DF19"/>
          </w:pPr>
          <w:r>
            <w:t>__________</w:t>
          </w:r>
        </w:p>
      </w:docPartBody>
    </w:docPart>
  </w:docParts>
</w:glossaryDocument>
</file>

<file path=word/glossary/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4002EFF" w:usb1="C200247B" w:usb2="00000009" w:usb3="00000000" w:csb0="000001FF" w:csb1="00000000"/>
  </w:font>
  <w:font w:name="仿宋_GB2312">
    <w:altName w:val="Arial Unicode MS"/>
    <w:panose1 w:val="02010609030101010101"/>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EIGNCP+Arial,Bold">
    <w:altName w:val="宋体"/>
    <w:charset w:val="86"/>
    <w:family w:val="swiss"/>
    <w:pitch w:val="default"/>
    <w:sig w:usb0="00000000" w:usb1="00000000" w:usb2="00000010" w:usb3="00000000" w:csb0="00040000" w:csb1="00000000"/>
  </w:font>
  <w:font w:name="楷体_GB2312">
    <w:altName w:val="楷体"/>
    <w:charset w:val="86"/>
    <w:family w:val="modern"/>
    <w:pitch w:val="default"/>
    <w:sig w:usb0="00000000" w:usb1="080E0000" w:usb2="00000000" w:usb3="00000000" w:csb0="00040000" w:csb1="00000000"/>
  </w:font>
  <w:font w:name="微软雅黑">
    <w:panose1 w:val="020B0503020204020204"/>
    <w:charset w:val="86"/>
    <w:family w:val="swiss"/>
    <w:pitch w:val="variable"/>
    <w:sig w:usb0="80000287" w:usb1="2ACF3C50" w:usb2="00000016" w:usb3="00000000" w:csb0="0004001F" w:csb1="00000000"/>
  </w:font>
  <w:font w:name="Helvetica">
    <w:panose1 w:val="020B0604020202020204"/>
    <w:charset w:val="00"/>
    <w:family w:val="swiss"/>
    <w:notTrueType/>
    <w:pitch w:val="variable"/>
    <w:sig w:usb0="00000003" w:usb1="00000000" w:usb2="00000000" w:usb3="00000000" w:csb0="00000001" w:csb1="00000000"/>
  </w:font>
  <w:font w:name="仿宋">
    <w:panose1 w:val="02010609060101010101"/>
    <w:charset w:val="86"/>
    <w:family w:val="modern"/>
    <w:pitch w:val="fixed"/>
    <w:sig w:usb0="800002BF" w:usb1="38CF7CFA" w:usb2="00000016" w:usb3="00000000" w:csb0="00040001" w:csb1="00000000"/>
  </w:font>
  <w:font w:name="SimSun">
    <w:altName w:val="MS Gothic"/>
    <w:charset w:val="00"/>
    <w:family w:val="auto"/>
    <w:pitch w:val="default"/>
    <w:sig w:usb0="00000000" w:usb1="00000000" w:usb2="00000000" w:usb3="00000000" w:csb0="00000000"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glossary/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AA3262"/>
    <w:rsid w:val="00165727"/>
    <w:rsid w:val="001B15A4"/>
    <w:rsid w:val="003D3CD3"/>
    <w:rsid w:val="00861195"/>
    <w:rsid w:val="009A7C2F"/>
    <w:rsid w:val="00A44E03"/>
    <w:rsid w:val="00AA3262"/>
    <w:rsid w:val="00BE40DD"/>
    <w:rsid w:val="00C47A22"/>
    <w:rsid w:val="00CD6A33"/>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61195"/>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FF9CBC9E7FA1460E9365858DBA7518F7">
    <w:name w:val="FF9CBC9E7FA1460E9365858DBA7518F7"/>
    <w:rsid w:val="00AA3262"/>
    <w:pPr>
      <w:widowControl w:val="0"/>
      <w:jc w:val="both"/>
    </w:pPr>
  </w:style>
  <w:style w:type="paragraph" w:customStyle="1" w:styleId="484EB318343745F082DF9F6FFC23DF19">
    <w:name w:val="484EB318343745F082DF9F6FFC23DF19"/>
    <w:rsid w:val="00861195"/>
    <w:pPr>
      <w:widowControl w:val="0"/>
      <w:jc w:val="both"/>
    </w:pPr>
  </w:style>
</w:styles>
</file>

<file path=word/glossary/webSettings.xml><?xml version="1.0" encoding="utf-8"?>
<w:webSettings xmlns:r="http://schemas.openxmlformats.org/officeDocument/2006/relationships" xmlns:w="http://schemas.openxmlformats.org/wordprocessingml/2006/main">
  <w:optimizeForBrowser/>
</w:webSetting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DBEE6296-8DD5-4BFC-A0FC-CF9223ADEDE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172</TotalTime>
  <Pages>7</Pages>
  <Words>4814</Words>
  <Characters>607</Characters>
  <Application>Microsoft Office Word</Application>
  <DocSecurity>0</DocSecurity>
  <Lines>5</Lines>
  <Paragraphs>10</Paragraphs>
  <ScaleCrop>false</ScaleCrop>
  <Company>wz</Company>
  <LinksUpToDate>false</LinksUpToDate>
  <CharactersWithSpaces>5411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by</dc:creator>
  <cp:lastModifiedBy>GYL-HC</cp:lastModifiedBy>
  <cp:revision>37</cp:revision>
  <cp:lastPrinted>2023-03-28T09:32:00Z</cp:lastPrinted>
  <dcterms:created xsi:type="dcterms:W3CDTF">2024-10-09T08:28:00Z</dcterms:created>
  <dcterms:modified xsi:type="dcterms:W3CDTF">2025-11-05T09:10:00Z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7A00C292449D42CF8EAB722AE5CFD1E6</vt:lpwstr>
  </property>
  <property fmtid="{D5CDD505-2E9C-101B-9397-08002B2CF9AE}" pid="4" name="MSIP_Label_defa4170-0d19-0005-0004-bc88714345d2_Enabled">
    <vt:lpwstr>true</vt:lpwstr>
  </property>
  <property fmtid="{D5CDD505-2E9C-101B-9397-08002B2CF9AE}" pid="5" name="MSIP_Label_defa4170-0d19-0005-0004-bc88714345d2_SetDate">
    <vt:lpwstr>2024-01-16T05:26:31Z</vt:lpwstr>
  </property>
  <property fmtid="{D5CDD505-2E9C-101B-9397-08002B2CF9AE}" pid="6" name="MSIP_Label_defa4170-0d19-0005-0004-bc88714345d2_Method">
    <vt:lpwstr>Standard</vt:lpwstr>
  </property>
  <property fmtid="{D5CDD505-2E9C-101B-9397-08002B2CF9AE}" pid="7" name="MSIP_Label_defa4170-0d19-0005-0004-bc88714345d2_Name">
    <vt:lpwstr>defa4170-0d19-0005-0004-bc88714345d2</vt:lpwstr>
  </property>
  <property fmtid="{D5CDD505-2E9C-101B-9397-08002B2CF9AE}" pid="8" name="MSIP_Label_defa4170-0d19-0005-0004-bc88714345d2_SiteId">
    <vt:lpwstr>d86f8d46-4474-462e-964d-2a1fc04a1d27</vt:lpwstr>
  </property>
  <property fmtid="{D5CDD505-2E9C-101B-9397-08002B2CF9AE}" pid="9" name="MSIP_Label_defa4170-0d19-0005-0004-bc88714345d2_ActionId">
    <vt:lpwstr>8e7ab7c4-4e2e-4f50-bf31-212d176cd546</vt:lpwstr>
  </property>
  <property fmtid="{D5CDD505-2E9C-101B-9397-08002B2CF9AE}" pid="10" name="MSIP_Label_defa4170-0d19-0005-0004-bc88714345d2_ContentBits">
    <vt:lpwstr>0</vt:lpwstr>
  </property>
</Properties>
</file>