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727" w:rsidRDefault="00262749">
      <w:pPr>
        <w:jc w:val="center"/>
        <w:rPr>
          <w:rFonts w:ascii="楷体_GB2312" w:eastAsia="楷体_GB2312"/>
          <w:b/>
          <w:sz w:val="72"/>
          <w:szCs w:val="72"/>
        </w:rPr>
      </w:pPr>
      <w:proofErr w:type="gramStart"/>
      <w:r>
        <w:rPr>
          <w:rFonts w:ascii="楷体_GB2312" w:eastAsia="楷体_GB2312" w:hint="eastAsia"/>
          <w:b/>
          <w:sz w:val="72"/>
          <w:szCs w:val="72"/>
        </w:rPr>
        <w:t>询</w:t>
      </w:r>
      <w:proofErr w:type="gramEnd"/>
    </w:p>
    <w:p w:rsidR="00BB7727" w:rsidRDefault="00BB7727">
      <w:pPr>
        <w:jc w:val="center"/>
        <w:rPr>
          <w:rFonts w:ascii="楷体_GB2312" w:eastAsia="楷体_GB2312"/>
          <w:b/>
          <w:sz w:val="72"/>
          <w:szCs w:val="72"/>
        </w:rPr>
      </w:pPr>
    </w:p>
    <w:p w:rsidR="00BB7727" w:rsidRDefault="00262749">
      <w:pPr>
        <w:jc w:val="center"/>
        <w:rPr>
          <w:rFonts w:ascii="楷体_GB2312" w:eastAsia="楷体_GB2312"/>
          <w:b/>
          <w:sz w:val="72"/>
          <w:szCs w:val="72"/>
        </w:rPr>
      </w:pPr>
      <w:r>
        <w:rPr>
          <w:rFonts w:ascii="楷体_GB2312" w:eastAsia="楷体_GB2312" w:hint="eastAsia"/>
          <w:b/>
          <w:sz w:val="72"/>
          <w:szCs w:val="72"/>
        </w:rPr>
        <w:t xml:space="preserve">价 </w:t>
      </w:r>
    </w:p>
    <w:p w:rsidR="00BB7727" w:rsidRDefault="00BB7727">
      <w:pPr>
        <w:jc w:val="center"/>
        <w:rPr>
          <w:rFonts w:ascii="楷体_GB2312" w:eastAsia="楷体_GB2312"/>
          <w:b/>
          <w:sz w:val="72"/>
          <w:szCs w:val="72"/>
        </w:rPr>
      </w:pPr>
    </w:p>
    <w:p w:rsidR="00BB7727" w:rsidRDefault="00262749">
      <w:pPr>
        <w:jc w:val="center"/>
        <w:rPr>
          <w:rFonts w:ascii="楷体_GB2312" w:eastAsia="楷体_GB2312"/>
          <w:b/>
          <w:sz w:val="72"/>
          <w:szCs w:val="72"/>
        </w:rPr>
      </w:pPr>
      <w:r>
        <w:rPr>
          <w:rFonts w:ascii="楷体_GB2312" w:eastAsia="楷体_GB2312" w:hint="eastAsia"/>
          <w:b/>
          <w:sz w:val="72"/>
          <w:szCs w:val="72"/>
        </w:rPr>
        <w:t xml:space="preserve">文 </w:t>
      </w:r>
    </w:p>
    <w:p w:rsidR="00BB7727" w:rsidRDefault="00BB7727">
      <w:pPr>
        <w:jc w:val="center"/>
        <w:rPr>
          <w:rFonts w:ascii="楷体_GB2312" w:eastAsia="楷体_GB2312"/>
          <w:b/>
          <w:sz w:val="72"/>
          <w:szCs w:val="72"/>
        </w:rPr>
      </w:pPr>
    </w:p>
    <w:p w:rsidR="00BB7727" w:rsidRDefault="00262749">
      <w:pPr>
        <w:jc w:val="center"/>
        <w:rPr>
          <w:rFonts w:ascii="楷体_GB2312" w:eastAsia="楷体_GB2312"/>
          <w:b/>
          <w:sz w:val="52"/>
          <w:szCs w:val="52"/>
        </w:rPr>
      </w:pPr>
      <w:r>
        <w:rPr>
          <w:rFonts w:ascii="楷体_GB2312" w:eastAsia="楷体_GB2312" w:hint="eastAsia"/>
          <w:b/>
          <w:sz w:val="72"/>
          <w:szCs w:val="72"/>
        </w:rPr>
        <w:t>件</w:t>
      </w:r>
    </w:p>
    <w:p w:rsidR="00BB7727" w:rsidRDefault="00BB7727">
      <w:pPr>
        <w:spacing w:line="560" w:lineRule="exact"/>
        <w:rPr>
          <w:rFonts w:ascii="楷体_GB2312" w:eastAsia="楷体_GB2312"/>
          <w:sz w:val="28"/>
          <w:szCs w:val="28"/>
        </w:rPr>
      </w:pPr>
    </w:p>
    <w:p w:rsidR="00BB7727" w:rsidRDefault="00BB7727">
      <w:pPr>
        <w:spacing w:line="560" w:lineRule="exact"/>
        <w:rPr>
          <w:rFonts w:ascii="楷体_GB2312" w:eastAsia="楷体_GB2312"/>
          <w:sz w:val="28"/>
        </w:rPr>
      </w:pPr>
    </w:p>
    <w:p w:rsidR="00BB7727" w:rsidRDefault="00BB7727">
      <w:pPr>
        <w:spacing w:line="560" w:lineRule="exact"/>
        <w:rPr>
          <w:rFonts w:ascii="楷体_GB2312" w:eastAsia="楷体_GB2312"/>
          <w:sz w:val="28"/>
        </w:rPr>
      </w:pPr>
    </w:p>
    <w:p w:rsidR="00BB7727" w:rsidRDefault="00BB7727">
      <w:pPr>
        <w:spacing w:line="560" w:lineRule="exact"/>
        <w:ind w:firstLineChars="1150" w:firstLine="3220"/>
        <w:rPr>
          <w:rFonts w:ascii="楷体_GB2312" w:eastAsia="楷体_GB2312"/>
          <w:sz w:val="28"/>
        </w:rPr>
      </w:pPr>
    </w:p>
    <w:p w:rsidR="00BB7727" w:rsidRDefault="00262749">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BB7727" w:rsidRDefault="00262749">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D804F7">
        <w:rPr>
          <w:rFonts w:ascii="楷体_GB2312" w:eastAsia="楷体_GB2312" w:hint="eastAsia"/>
          <w:sz w:val="28"/>
        </w:rPr>
        <w:t>二</w:t>
      </w:r>
      <w:r w:rsidR="00E16A20">
        <w:rPr>
          <w:rFonts w:ascii="楷体_GB2312" w:eastAsia="楷体_GB2312" w:hint="eastAsia"/>
          <w:sz w:val="28"/>
        </w:rPr>
        <w:t>五</w:t>
      </w:r>
      <w:proofErr w:type="gramEnd"/>
      <w:r w:rsidR="00D804F7">
        <w:rPr>
          <w:rFonts w:ascii="楷体_GB2312" w:eastAsia="楷体_GB2312" w:hint="eastAsia"/>
          <w:sz w:val="28"/>
        </w:rPr>
        <w:t>年</w:t>
      </w:r>
      <w:r w:rsidR="00914F18">
        <w:rPr>
          <w:rFonts w:ascii="楷体_GB2312" w:eastAsia="楷体_GB2312" w:hint="eastAsia"/>
          <w:sz w:val="28"/>
        </w:rPr>
        <w:t>十月</w:t>
      </w:r>
    </w:p>
    <w:p w:rsidR="00BB7727" w:rsidRDefault="00BB7727">
      <w:pPr>
        <w:widowControl/>
        <w:jc w:val="left"/>
        <w:sectPr w:rsidR="00BB7727" w:rsidSect="002C10EE">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BB7727" w:rsidRDefault="0026274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 xml:space="preserve">一、 </w:t>
      </w:r>
      <w:bookmarkEnd w:id="0"/>
      <w:bookmarkEnd w:id="1"/>
      <w:r>
        <w:rPr>
          <w:rFonts w:ascii="宋体" w:hAnsi="宋体" w:cs="Times New Roman" w:hint="eastAsia"/>
          <w:sz w:val="30"/>
          <w:szCs w:val="30"/>
        </w:rPr>
        <w:t>概述</w:t>
      </w:r>
    </w:p>
    <w:p w:rsidR="00794EBE" w:rsidRPr="00E75C62" w:rsidRDefault="00794EBE" w:rsidP="006D72B6">
      <w:pPr>
        <w:spacing w:line="360" w:lineRule="auto"/>
        <w:rPr>
          <w:rFonts w:ascii="Arial" w:hAnsi="Arial" w:cs="Arial"/>
          <w:kern w:val="0"/>
          <w:szCs w:val="21"/>
        </w:rPr>
      </w:pPr>
      <w:bookmarkStart w:id="2" w:name="OLE_LINK1"/>
      <w:bookmarkStart w:id="3" w:name="_Toc385925588"/>
      <w:bookmarkStart w:id="4" w:name="_Toc364866920"/>
      <w:r>
        <w:rPr>
          <w:rFonts w:ascii="宋体" w:hAnsi="宋体" w:hint="eastAsia"/>
          <w:kern w:val="144"/>
          <w:szCs w:val="21"/>
        </w:rPr>
        <w:t>浙江巨化化工材料有限公司受</w:t>
      </w:r>
      <w:r w:rsidR="00E75C62">
        <w:rPr>
          <w:rFonts w:ascii="Arial" w:hAnsi="Arial" w:cs="Arial"/>
          <w:kern w:val="0"/>
          <w:szCs w:val="21"/>
        </w:rPr>
        <w:t>浙江巨化热电有限公司</w:t>
      </w:r>
      <w:r w:rsidR="006D72B6" w:rsidRPr="006D72B6">
        <w:rPr>
          <w:rFonts w:ascii="Arial" w:hAnsi="Arial" w:cs="Arial" w:hint="eastAsia"/>
          <w:kern w:val="0"/>
          <w:szCs w:val="21"/>
        </w:rPr>
        <w:t>/</w:t>
      </w:r>
      <w:r w:rsidR="006D72B6" w:rsidRPr="006D72B6">
        <w:rPr>
          <w:rFonts w:ascii="Arial" w:hAnsi="Arial" w:cs="Arial"/>
          <w:kern w:val="0"/>
          <w:szCs w:val="21"/>
        </w:rPr>
        <w:t>浙江</w:t>
      </w:r>
      <w:r w:rsidR="00914F18">
        <w:rPr>
          <w:rFonts w:ascii="Arial" w:hAnsi="Arial" w:cs="Arial"/>
          <w:kern w:val="0"/>
          <w:szCs w:val="21"/>
        </w:rPr>
        <w:t>晋巨化工有限公司</w:t>
      </w:r>
      <w:r w:rsidR="006D72B6" w:rsidRPr="006D72B6">
        <w:rPr>
          <w:rFonts w:ascii="Arial" w:hAnsi="Arial" w:cs="Arial" w:hint="eastAsia"/>
          <w:kern w:val="0"/>
          <w:szCs w:val="21"/>
        </w:rPr>
        <w:t>/</w:t>
      </w:r>
      <w:r w:rsidR="006D72B6" w:rsidRPr="006D72B6">
        <w:rPr>
          <w:rFonts w:ascii="Arial" w:hAnsi="Arial" w:cs="Arial"/>
          <w:kern w:val="0"/>
          <w:szCs w:val="21"/>
        </w:rPr>
        <w:t>浙江</w:t>
      </w:r>
      <w:r w:rsidR="00E75C62">
        <w:rPr>
          <w:rFonts w:ascii="Arial" w:hAnsi="Arial" w:cs="Arial"/>
          <w:kern w:val="0"/>
          <w:szCs w:val="21"/>
        </w:rPr>
        <w:t>巨化股份有限公司电化厂</w:t>
      </w:r>
      <w:r w:rsidR="00914F18">
        <w:rPr>
          <w:rFonts w:ascii="Arial" w:hAnsi="Arial" w:cs="Arial" w:hint="eastAsia"/>
          <w:kern w:val="0"/>
          <w:szCs w:val="21"/>
        </w:rPr>
        <w:t>/</w:t>
      </w:r>
      <w:r w:rsidR="00914F18">
        <w:rPr>
          <w:rFonts w:ascii="Arial" w:hAnsi="Arial" w:cs="Arial" w:hint="eastAsia"/>
          <w:kern w:val="0"/>
          <w:szCs w:val="21"/>
        </w:rPr>
        <w:t>浙江衢州巨塑化工有限公司</w:t>
      </w:r>
      <w:r w:rsidR="00D2412B">
        <w:rPr>
          <w:rFonts w:asciiTheme="majorEastAsia" w:eastAsiaTheme="majorEastAsia" w:hAnsiTheme="majorEastAsia" w:hint="eastAsia"/>
          <w:color w:val="000000"/>
          <w:szCs w:val="21"/>
          <w:shd w:val="clear" w:color="auto" w:fill="FFFFFF"/>
        </w:rPr>
        <w:t>生产</w:t>
      </w:r>
      <w:r>
        <w:rPr>
          <w:rFonts w:ascii="宋体" w:hAnsi="宋体" w:hint="eastAsia"/>
          <w:kern w:val="144"/>
          <w:szCs w:val="21"/>
        </w:rPr>
        <w:t>委托</w:t>
      </w:r>
      <w:r>
        <w:rPr>
          <w:rFonts w:ascii="宋体" w:cs="宋体"/>
          <w:kern w:val="0"/>
          <w:szCs w:val="21"/>
        </w:rPr>
        <w:t>就</w:t>
      </w:r>
      <w:bookmarkStart w:id="5" w:name="OLE_LINK4"/>
      <w:bookmarkStart w:id="6" w:name="OLE_LINK2"/>
      <w:r w:rsidR="009F47A1">
        <w:rPr>
          <w:rFonts w:ascii="宋体" w:cs="宋体" w:hint="eastAsia"/>
          <w:kern w:val="0"/>
          <w:szCs w:val="21"/>
        </w:rPr>
        <w:t>ZWZ</w:t>
      </w:r>
      <w:r w:rsidR="00884AE8">
        <w:rPr>
          <w:rFonts w:ascii="宋体" w:cs="宋体" w:hint="eastAsia"/>
          <w:kern w:val="0"/>
          <w:szCs w:val="21"/>
        </w:rPr>
        <w:t>品牌轴承</w:t>
      </w:r>
      <w:r>
        <w:rPr>
          <w:rFonts w:ascii="宋体" w:cs="宋体" w:hint="eastAsia"/>
          <w:kern w:val="0"/>
          <w:szCs w:val="21"/>
        </w:rPr>
        <w:t>一批</w:t>
      </w:r>
      <w:bookmarkEnd w:id="5"/>
      <w:bookmarkEnd w:id="6"/>
      <w:r w:rsidRPr="00CC7670">
        <w:rPr>
          <w:rFonts w:ascii="宋体" w:cs="宋体" w:hint="eastAsia"/>
          <w:kern w:val="0"/>
          <w:szCs w:val="21"/>
        </w:rPr>
        <w:t>进行</w:t>
      </w:r>
      <w:r>
        <w:rPr>
          <w:rFonts w:ascii="宋体" w:hAnsi="宋体" w:hint="eastAsia"/>
          <w:kern w:val="144"/>
          <w:szCs w:val="21"/>
        </w:rPr>
        <w:t>公开比价，现将有关事宜公告如下:</w:t>
      </w:r>
    </w:p>
    <w:bookmarkEnd w:id="2"/>
    <w:p w:rsidR="00BB7727" w:rsidRPr="001F173D" w:rsidRDefault="008D72BC" w:rsidP="001F173D">
      <w:pPr>
        <w:spacing w:line="440" w:lineRule="exact"/>
        <w:rPr>
          <w:rFonts w:ascii="宋体" w:hAnsi="宋体" w:cs="宋体"/>
          <w:color w:val="000000"/>
          <w:szCs w:val="21"/>
        </w:rPr>
      </w:pPr>
      <w:r>
        <w:rPr>
          <w:rFonts w:ascii="宋体" w:hAnsi="宋体" w:hint="eastAsia"/>
          <w:kern w:val="144"/>
          <w:szCs w:val="21"/>
        </w:rPr>
        <w:t>1.</w:t>
      </w:r>
      <w:r w:rsidR="00262749">
        <w:rPr>
          <w:rFonts w:ascii="宋体" w:hAnsi="宋体" w:hint="eastAsia"/>
          <w:kern w:val="144"/>
          <w:szCs w:val="21"/>
        </w:rPr>
        <w:t>比价内容：</w:t>
      </w:r>
      <w:bookmarkStart w:id="7" w:name="OLE_LINK6"/>
      <w:bookmarkStart w:id="8" w:name="OLE_LINK7"/>
      <w:bookmarkStart w:id="9" w:name="OLE_LINK8"/>
      <w:r w:rsidR="00914F18">
        <w:rPr>
          <w:rFonts w:ascii="宋体" w:cs="宋体" w:hint="eastAsia"/>
          <w:kern w:val="0"/>
          <w:szCs w:val="21"/>
        </w:rPr>
        <w:t>深沟球轴承\6206\ZWZ  20套；深沟球轴承\6312/C3\ZWZ  6套；圆柱滚子轴承\NU305E\ZWZ  5套；推力球轴承\51320\ZWZ 5套。</w:t>
      </w:r>
    </w:p>
    <w:bookmarkEnd w:id="7"/>
    <w:bookmarkEnd w:id="8"/>
    <w:bookmarkEnd w:id="9"/>
    <w:p w:rsidR="00BB7727" w:rsidRDefault="008D72BC">
      <w:pPr>
        <w:spacing w:line="360" w:lineRule="exact"/>
        <w:rPr>
          <w:rFonts w:ascii="宋体" w:hAnsi="宋体"/>
          <w:kern w:val="144"/>
          <w:szCs w:val="21"/>
        </w:rPr>
      </w:pPr>
      <w:r>
        <w:rPr>
          <w:rFonts w:ascii="宋体" w:hAnsi="宋体" w:hint="eastAsia"/>
          <w:kern w:val="144"/>
          <w:szCs w:val="21"/>
        </w:rPr>
        <w:t>2.</w:t>
      </w:r>
      <w:r w:rsidR="00325BF1">
        <w:rPr>
          <w:rFonts w:ascii="宋体" w:hAnsi="宋体" w:hint="eastAsia"/>
          <w:kern w:val="144"/>
          <w:szCs w:val="21"/>
        </w:rPr>
        <w:t>投标人</w:t>
      </w:r>
      <w:r w:rsidR="00262749">
        <w:rPr>
          <w:rFonts w:ascii="宋体" w:hAnsi="宋体" w:hint="eastAsia"/>
          <w:kern w:val="144"/>
          <w:szCs w:val="21"/>
        </w:rPr>
        <w:t>资格标准：</w:t>
      </w:r>
    </w:p>
    <w:p w:rsidR="001F173D" w:rsidRPr="001F173D" w:rsidRDefault="00270908" w:rsidP="001F173D">
      <w:pPr>
        <w:spacing w:line="440" w:lineRule="exact"/>
        <w:rPr>
          <w:szCs w:val="21"/>
        </w:rPr>
      </w:pPr>
      <w:r>
        <w:rPr>
          <w:rFonts w:ascii="宋体" w:hAnsi="宋体" w:hint="eastAsia"/>
          <w:kern w:val="144"/>
          <w:szCs w:val="21"/>
        </w:rPr>
        <w:t>2</w:t>
      </w:r>
      <w:r>
        <w:rPr>
          <w:rFonts w:ascii="宋体" w:hAnsi="宋体"/>
          <w:kern w:val="144"/>
          <w:szCs w:val="21"/>
        </w:rPr>
        <w:t>.1.</w:t>
      </w:r>
      <w:r w:rsidR="00CF447F" w:rsidRPr="00CF447F">
        <w:rPr>
          <w:rFonts w:ascii="宋体" w:hAnsi="宋体" w:hint="eastAsia"/>
          <w:kern w:val="144"/>
          <w:szCs w:val="21"/>
        </w:rPr>
        <w:t xml:space="preserve"> </w:t>
      </w:r>
      <w:r w:rsidR="001F173D" w:rsidRPr="001F173D">
        <w:rPr>
          <w:rFonts w:hint="eastAsia"/>
          <w:szCs w:val="21"/>
        </w:rPr>
        <w:t>报价人</w:t>
      </w:r>
      <w:r w:rsidR="00794EBE">
        <w:rPr>
          <w:rFonts w:hint="eastAsia"/>
          <w:szCs w:val="21"/>
        </w:rPr>
        <w:t>必须是</w:t>
      </w:r>
      <w:r w:rsidR="006D72B6">
        <w:rPr>
          <w:rFonts w:hint="eastAsia"/>
          <w:szCs w:val="21"/>
        </w:rPr>
        <w:t>ZWZ</w:t>
      </w:r>
      <w:r w:rsidR="00794EBE">
        <w:rPr>
          <w:rFonts w:hint="eastAsia"/>
          <w:szCs w:val="21"/>
        </w:rPr>
        <w:t>品牌轴承授权经销商，并提供</w:t>
      </w:r>
      <w:r w:rsidR="002D0A4B">
        <w:rPr>
          <w:rFonts w:hint="eastAsia"/>
          <w:szCs w:val="21"/>
        </w:rPr>
        <w:t>有效期内</w:t>
      </w:r>
      <w:r w:rsidR="00794EBE">
        <w:rPr>
          <w:rFonts w:hint="eastAsia"/>
          <w:szCs w:val="21"/>
        </w:rPr>
        <w:t>书面授权证明。</w:t>
      </w:r>
    </w:p>
    <w:p w:rsidR="0037137F" w:rsidRDefault="00EA175F">
      <w:pPr>
        <w:spacing w:line="360" w:lineRule="exact"/>
        <w:rPr>
          <w:rFonts w:ascii="宋体" w:hAnsi="宋体"/>
          <w:szCs w:val="21"/>
        </w:rPr>
      </w:pPr>
      <w:r>
        <w:rPr>
          <w:rFonts w:ascii="宋体" w:hAnsi="宋体" w:hint="eastAsia"/>
          <w:szCs w:val="21"/>
        </w:rPr>
        <w:t>2.2</w:t>
      </w:r>
      <w:r w:rsidR="0037137F" w:rsidRPr="0037137F">
        <w:rPr>
          <w:rFonts w:ascii="宋体" w:hAnsi="宋体" w:hint="eastAsia"/>
          <w:szCs w:val="21"/>
        </w:rPr>
        <w:t>.</w:t>
      </w:r>
      <w:proofErr w:type="gramStart"/>
      <w:r w:rsidR="0037137F" w:rsidRPr="0037137F">
        <w:rPr>
          <w:rFonts w:ascii="宋体" w:hAnsi="宋体" w:hint="eastAsia"/>
          <w:szCs w:val="21"/>
        </w:rPr>
        <w:t>要求近</w:t>
      </w:r>
      <w:proofErr w:type="gramEnd"/>
      <w:r w:rsidR="0037137F" w:rsidRPr="0037137F">
        <w:rPr>
          <w:rFonts w:ascii="宋体" w:hAnsi="宋体" w:hint="eastAsia"/>
          <w:szCs w:val="21"/>
        </w:rPr>
        <w:t>三年企业无重大变更、重大法律纠纷，巨化集团公司内部现有故障和合同纠纷未处理完毕的不能参与投标。</w:t>
      </w:r>
    </w:p>
    <w:p w:rsidR="0037137F" w:rsidRDefault="008D72BC" w:rsidP="0037137F">
      <w:pPr>
        <w:spacing w:line="360" w:lineRule="exact"/>
        <w:rPr>
          <w:rFonts w:ascii="宋体" w:hAnsi="宋体"/>
          <w:kern w:val="144"/>
          <w:szCs w:val="21"/>
        </w:rPr>
      </w:pPr>
      <w:r>
        <w:rPr>
          <w:rFonts w:ascii="宋体" w:hAnsi="宋体" w:hint="eastAsia"/>
          <w:kern w:val="144"/>
          <w:szCs w:val="21"/>
        </w:rPr>
        <w:t>3.</w:t>
      </w:r>
      <w:r w:rsidR="00B6672E">
        <w:rPr>
          <w:rFonts w:ascii="宋体" w:hAnsi="宋体" w:hint="eastAsia"/>
          <w:kern w:val="144"/>
          <w:szCs w:val="21"/>
        </w:rPr>
        <w:t>报价方式：</w:t>
      </w:r>
      <w:r w:rsidR="0037137F" w:rsidRPr="00B0700C">
        <w:rPr>
          <w:rFonts w:ascii="宋体" w:hAnsi="宋体" w:hint="eastAsia"/>
          <w:kern w:val="144"/>
          <w:szCs w:val="21"/>
        </w:rPr>
        <w:t>本次报价为一次性报价（含到货各类杂费及13%税价）。报价文件需包含材料：法定代表人委托书、被委托人身份证原件及复印件、企业营业执照复印件、有关资质证书、单位简介</w:t>
      </w:r>
      <w:r w:rsidR="00BC2658">
        <w:rPr>
          <w:rFonts w:ascii="宋体" w:hAnsi="宋体" w:hint="eastAsia"/>
          <w:kern w:val="144"/>
          <w:szCs w:val="21"/>
        </w:rPr>
        <w:t>等</w:t>
      </w:r>
      <w:r w:rsidR="0037137F">
        <w:rPr>
          <w:rFonts w:ascii="宋体" w:hAnsi="宋体" w:hint="eastAsia"/>
          <w:kern w:val="144"/>
          <w:szCs w:val="21"/>
        </w:rPr>
        <w:t>。</w:t>
      </w:r>
    </w:p>
    <w:p w:rsidR="00B6672E" w:rsidRDefault="0037137F" w:rsidP="0037137F">
      <w:pPr>
        <w:spacing w:line="360" w:lineRule="exact"/>
        <w:rPr>
          <w:rFonts w:ascii="宋体" w:hAnsi="宋体" w:cs="宋体"/>
          <w:szCs w:val="21"/>
        </w:rPr>
      </w:pPr>
      <w:r>
        <w:rPr>
          <w:rFonts w:ascii="宋体" w:hAnsi="宋体" w:hint="eastAsia"/>
          <w:kern w:val="144"/>
          <w:szCs w:val="21"/>
        </w:rPr>
        <w:t>4</w:t>
      </w:r>
      <w:r w:rsidR="00B6672E" w:rsidRPr="00B0700C">
        <w:rPr>
          <w:rFonts w:ascii="宋体" w:hAnsi="宋体" w:hint="eastAsia"/>
          <w:kern w:val="144"/>
          <w:szCs w:val="21"/>
        </w:rPr>
        <w:t>、请有意向参加的单位登陆</w:t>
      </w:r>
      <w:r w:rsidR="00B6672E" w:rsidRPr="002D38AE">
        <w:rPr>
          <w:rFonts w:ascii="宋体" w:hAnsi="宋体" w:hint="eastAsia"/>
          <w:kern w:val="144"/>
          <w:szCs w:val="21"/>
        </w:rPr>
        <w:t>巨化</w:t>
      </w:r>
      <w:proofErr w:type="gramStart"/>
      <w:r w:rsidR="00B6672E" w:rsidRPr="002D38AE">
        <w:rPr>
          <w:rFonts w:ascii="宋体" w:hAnsi="宋体" w:hint="eastAsia"/>
          <w:kern w:val="144"/>
          <w:szCs w:val="21"/>
        </w:rPr>
        <w:t>数字化招采平台</w:t>
      </w:r>
      <w:proofErr w:type="gramEnd"/>
      <w:r w:rsidR="00B6672E" w:rsidRPr="002D38AE">
        <w:rPr>
          <w:rFonts w:ascii="宋体" w:hAnsi="宋体" w:hint="eastAsia"/>
          <w:kern w:val="144"/>
          <w:szCs w:val="21"/>
        </w:rPr>
        <w:t>（</w:t>
      </w:r>
      <w:hyperlink r:id="rId10" w:history="1">
        <w:r w:rsidR="00B6672E" w:rsidRPr="002D38AE">
          <w:rPr>
            <w:rFonts w:ascii="宋体" w:hAnsi="宋体" w:hint="eastAsia"/>
            <w:kern w:val="144"/>
            <w:szCs w:val="21"/>
          </w:rPr>
          <w:t>https://</w:t>
        </w:r>
        <w:r w:rsidR="00B6672E" w:rsidRPr="002D38AE">
          <w:rPr>
            <w:rFonts w:ascii="宋体" w:hAnsi="宋体"/>
            <w:kern w:val="144"/>
            <w:szCs w:val="21"/>
          </w:rPr>
          <w:t>juhua.ccccnet</w:t>
        </w:r>
      </w:hyperlink>
      <w:r w:rsidR="00B6672E" w:rsidRPr="002D38AE">
        <w:rPr>
          <w:rFonts w:ascii="宋体" w:hAnsi="宋体" w:hint="eastAsia"/>
          <w:kern w:val="144"/>
          <w:szCs w:val="21"/>
        </w:rPr>
        <w:t>.</w:t>
      </w:r>
      <w:r w:rsidR="00B6672E" w:rsidRPr="002D38AE">
        <w:rPr>
          <w:rFonts w:ascii="宋体" w:hAnsi="宋体"/>
          <w:kern w:val="144"/>
          <w:szCs w:val="21"/>
        </w:rPr>
        <w:t>com.cn</w:t>
      </w:r>
      <w:r w:rsidR="00B6672E" w:rsidRPr="002D38AE">
        <w:rPr>
          <w:rFonts w:ascii="宋体" w:hAnsi="宋体" w:hint="eastAsia"/>
          <w:kern w:val="144"/>
          <w:szCs w:val="21"/>
        </w:rPr>
        <w:t>）</w:t>
      </w:r>
      <w:r w:rsidR="00B6672E" w:rsidRPr="00B0700C">
        <w:rPr>
          <w:rFonts w:ascii="宋体" w:hAnsi="宋体" w:hint="eastAsia"/>
          <w:kern w:val="144"/>
          <w:szCs w:val="21"/>
        </w:rPr>
        <w:t>,报价函加盖单位公章并扫描后，上传至指定网页。</w:t>
      </w:r>
    </w:p>
    <w:p w:rsidR="00BB7727" w:rsidRDefault="0037137F">
      <w:pPr>
        <w:spacing w:line="360" w:lineRule="exact"/>
        <w:rPr>
          <w:rFonts w:ascii="宋体" w:hAnsi="宋体" w:cs="宋体"/>
          <w:szCs w:val="21"/>
        </w:rPr>
      </w:pPr>
      <w:r>
        <w:rPr>
          <w:rFonts w:ascii="宋体" w:hAnsi="宋体" w:cs="宋体" w:hint="eastAsia"/>
          <w:szCs w:val="21"/>
        </w:rPr>
        <w:t>5</w:t>
      </w:r>
      <w:r w:rsidR="00CC7670">
        <w:rPr>
          <w:rFonts w:ascii="宋体" w:hAnsi="宋体" w:cs="宋体" w:hint="eastAsia"/>
          <w:szCs w:val="21"/>
        </w:rPr>
        <w:t>、</w:t>
      </w:r>
      <w:r w:rsidR="007B1F64">
        <w:rPr>
          <w:rFonts w:ascii="宋体" w:hAnsi="宋体" w:cs="宋体" w:hint="eastAsia"/>
          <w:szCs w:val="21"/>
        </w:rPr>
        <w:t>业务</w:t>
      </w:r>
      <w:r w:rsidR="00CC7670">
        <w:rPr>
          <w:rFonts w:ascii="宋体" w:hAnsi="宋体" w:cs="宋体" w:hint="eastAsia"/>
          <w:szCs w:val="21"/>
        </w:rPr>
        <w:t>联系人：</w:t>
      </w:r>
      <w:r w:rsidR="001F173D">
        <w:rPr>
          <w:rFonts w:ascii="宋体" w:hAnsi="宋体" w:cs="宋体" w:hint="eastAsia"/>
          <w:szCs w:val="21"/>
        </w:rPr>
        <w:t>林</w:t>
      </w:r>
      <w:proofErr w:type="gramStart"/>
      <w:r w:rsidR="001F173D">
        <w:rPr>
          <w:rFonts w:ascii="宋体" w:hAnsi="宋体" w:cs="宋体" w:hint="eastAsia"/>
          <w:szCs w:val="21"/>
        </w:rPr>
        <w:t>浩</w:t>
      </w:r>
      <w:proofErr w:type="gramEnd"/>
      <w:r w:rsidR="00CF447F">
        <w:rPr>
          <w:rFonts w:ascii="宋体" w:hAnsi="宋体" w:cs="宋体" w:hint="eastAsia"/>
          <w:szCs w:val="21"/>
        </w:rPr>
        <w:t xml:space="preserve">       </w:t>
      </w:r>
      <w:r w:rsidR="00262749">
        <w:rPr>
          <w:rFonts w:ascii="宋体" w:hAnsi="宋体" w:cs="宋体" w:hint="eastAsia"/>
          <w:szCs w:val="21"/>
        </w:rPr>
        <w:t>联系电话：</w:t>
      </w:r>
      <w:r w:rsidR="001F173D">
        <w:rPr>
          <w:rFonts w:ascii="宋体" w:hAnsi="宋体" w:cs="宋体" w:hint="eastAsia"/>
          <w:szCs w:val="21"/>
        </w:rPr>
        <w:t>13575658057</w:t>
      </w:r>
    </w:p>
    <w:p w:rsidR="00C70823" w:rsidRDefault="00262749" w:rsidP="00B6672E">
      <w:pPr>
        <w:spacing w:line="360" w:lineRule="exact"/>
        <w:ind w:firstLineChars="100" w:firstLine="210"/>
        <w:rPr>
          <w:rFonts w:ascii="宋体" w:hAnsi="宋体" w:cs="宋体"/>
          <w:szCs w:val="21"/>
        </w:rPr>
      </w:pPr>
      <w:r>
        <w:rPr>
          <w:rFonts w:ascii="宋体" w:hAnsi="宋体" w:cs="宋体" w:hint="eastAsia"/>
          <w:szCs w:val="21"/>
        </w:rPr>
        <w:t xml:space="preserve"> 地 址：浙江省衢州市巨化集团公司</w:t>
      </w:r>
      <w:proofErr w:type="gramStart"/>
      <w:r>
        <w:rPr>
          <w:rFonts w:ascii="宋体" w:hAnsi="宋体" w:cs="宋体" w:hint="eastAsia"/>
          <w:szCs w:val="21"/>
        </w:rPr>
        <w:t>北一道</w:t>
      </w:r>
      <w:proofErr w:type="gramEnd"/>
      <w:r>
        <w:rPr>
          <w:rFonts w:ascii="宋体" w:hAnsi="宋体" w:cs="宋体" w:hint="eastAsia"/>
          <w:szCs w:val="21"/>
        </w:rPr>
        <w:t>165号</w:t>
      </w:r>
    </w:p>
    <w:p w:rsidR="00926711" w:rsidRPr="00DA6269" w:rsidRDefault="0037137F" w:rsidP="00926711">
      <w:pPr>
        <w:pStyle w:val="af4"/>
        <w:shd w:val="clear" w:color="auto" w:fill="FFFFFF"/>
        <w:spacing w:before="0" w:beforeAutospacing="0" w:after="0" w:afterAutospacing="0" w:line="400" w:lineRule="exact"/>
        <w:rPr>
          <w:kern w:val="144"/>
          <w:sz w:val="21"/>
          <w:szCs w:val="21"/>
        </w:rPr>
      </w:pPr>
      <w:r>
        <w:rPr>
          <w:rFonts w:hint="eastAsia"/>
          <w:kern w:val="144"/>
          <w:sz w:val="21"/>
          <w:szCs w:val="21"/>
        </w:rPr>
        <w:t>6</w:t>
      </w:r>
      <w:r w:rsidR="00926711" w:rsidRPr="00DA6269">
        <w:rPr>
          <w:rFonts w:hint="eastAsia"/>
          <w:kern w:val="144"/>
          <w:sz w:val="21"/>
          <w:szCs w:val="21"/>
        </w:rPr>
        <w:t>.交货期：</w:t>
      </w:r>
      <w:r w:rsidR="00457723">
        <w:rPr>
          <w:rFonts w:hint="eastAsia"/>
          <w:kern w:val="144"/>
          <w:sz w:val="21"/>
          <w:szCs w:val="21"/>
        </w:rPr>
        <w:t>供应商自报最短交货期。</w:t>
      </w:r>
    </w:p>
    <w:p w:rsidR="00322E05" w:rsidRPr="00322E05" w:rsidRDefault="00AA35D8" w:rsidP="00926711">
      <w:pPr>
        <w:pStyle w:val="af4"/>
        <w:shd w:val="clear" w:color="auto" w:fill="FFFFFF"/>
        <w:spacing w:before="0" w:beforeAutospacing="0" w:after="0" w:afterAutospacing="0" w:line="400" w:lineRule="exact"/>
        <w:rPr>
          <w:kern w:val="144"/>
          <w:sz w:val="21"/>
          <w:szCs w:val="21"/>
        </w:rPr>
      </w:pPr>
      <w:r>
        <w:rPr>
          <w:rFonts w:hint="eastAsia"/>
          <w:kern w:val="144"/>
          <w:sz w:val="21"/>
          <w:szCs w:val="21"/>
        </w:rPr>
        <w:t>7</w:t>
      </w:r>
      <w:r w:rsidR="00926711" w:rsidRPr="00DA6269">
        <w:rPr>
          <w:rFonts w:hint="eastAsia"/>
          <w:kern w:val="144"/>
          <w:sz w:val="21"/>
          <w:szCs w:val="21"/>
        </w:rPr>
        <w:t>.中标人的确定</w:t>
      </w:r>
      <w:r w:rsidR="00322E05" w:rsidRPr="00322E05">
        <w:rPr>
          <w:kern w:val="144"/>
          <w:sz w:val="21"/>
          <w:szCs w:val="21"/>
        </w:rPr>
        <w:t>：技术符合最低价中标，最低价相同时按承诺交货期、质保期确定中标单位。</w:t>
      </w:r>
    </w:p>
    <w:p w:rsidR="00B6672E" w:rsidRDefault="00AA35D8" w:rsidP="00B6672E">
      <w:pPr>
        <w:pStyle w:val="af4"/>
        <w:shd w:val="clear" w:color="auto" w:fill="FFFFFF"/>
        <w:spacing w:before="0" w:beforeAutospacing="0" w:after="0" w:afterAutospacing="0" w:line="400" w:lineRule="exact"/>
        <w:rPr>
          <w:kern w:val="144"/>
          <w:sz w:val="21"/>
          <w:szCs w:val="21"/>
        </w:rPr>
      </w:pPr>
      <w:r>
        <w:rPr>
          <w:rFonts w:hint="eastAsia"/>
          <w:kern w:val="144"/>
          <w:sz w:val="21"/>
          <w:szCs w:val="21"/>
        </w:rPr>
        <w:t>8</w:t>
      </w:r>
      <w:r w:rsidR="00B6672E">
        <w:rPr>
          <w:rFonts w:hint="eastAsia"/>
          <w:kern w:val="144"/>
          <w:sz w:val="21"/>
          <w:szCs w:val="21"/>
        </w:rPr>
        <w:t>.</w:t>
      </w:r>
      <w:r w:rsidR="00B6672E" w:rsidRPr="00F134BD">
        <w:rPr>
          <w:rFonts w:hint="eastAsia"/>
          <w:kern w:val="144"/>
          <w:sz w:val="21"/>
          <w:szCs w:val="21"/>
        </w:rPr>
        <w:t>如出现相同金额报价，可根据货期较短者选择供应商；如报价相同、供货周期相同，可根据投标单位注册资金高者选择供应商。</w:t>
      </w:r>
    </w:p>
    <w:p w:rsidR="00B6672E" w:rsidRPr="0070430C" w:rsidRDefault="00AA35D8" w:rsidP="00B6672E">
      <w:pPr>
        <w:pStyle w:val="af4"/>
        <w:shd w:val="clear" w:color="auto" w:fill="FFFFFF"/>
        <w:spacing w:before="0" w:beforeAutospacing="0" w:after="0" w:afterAutospacing="0" w:line="400" w:lineRule="exact"/>
        <w:rPr>
          <w:kern w:val="144"/>
          <w:sz w:val="21"/>
          <w:szCs w:val="21"/>
        </w:rPr>
      </w:pPr>
      <w:r>
        <w:rPr>
          <w:rFonts w:hint="eastAsia"/>
          <w:kern w:val="144"/>
          <w:sz w:val="21"/>
          <w:szCs w:val="21"/>
        </w:rPr>
        <w:t>9</w:t>
      </w:r>
      <w:r w:rsidR="00B6672E">
        <w:rPr>
          <w:rFonts w:hint="eastAsia"/>
          <w:kern w:val="144"/>
          <w:sz w:val="21"/>
          <w:szCs w:val="21"/>
        </w:rPr>
        <w:t>.</w:t>
      </w:r>
      <w:r w:rsidR="00AC4487" w:rsidRPr="00AC4487">
        <w:rPr>
          <w:rFonts w:hint="eastAsia"/>
        </w:rPr>
        <w:t xml:space="preserve"> </w:t>
      </w:r>
      <w:r w:rsidR="00AC4487" w:rsidRPr="00AC4487">
        <w:rPr>
          <w:rFonts w:hint="eastAsia"/>
          <w:kern w:val="144"/>
          <w:sz w:val="21"/>
          <w:szCs w:val="21"/>
        </w:rPr>
        <w:t>开标时若投标人＜3家，</w:t>
      </w:r>
      <w:proofErr w:type="gramStart"/>
      <w:r w:rsidR="00AC4487" w:rsidRPr="00AC4487">
        <w:rPr>
          <w:rFonts w:hint="eastAsia"/>
          <w:kern w:val="144"/>
          <w:sz w:val="21"/>
          <w:szCs w:val="21"/>
        </w:rPr>
        <w:t>做流标</w:t>
      </w:r>
      <w:proofErr w:type="gramEnd"/>
      <w:r w:rsidR="00AC4487" w:rsidRPr="00AC4487">
        <w:rPr>
          <w:rFonts w:hint="eastAsia"/>
          <w:kern w:val="144"/>
          <w:sz w:val="21"/>
          <w:szCs w:val="21"/>
        </w:rPr>
        <w:t>处理；开标时≥3家的，若经评审最终有效投标人＜3</w:t>
      </w:r>
      <w:r w:rsidR="00AC4487">
        <w:rPr>
          <w:rFonts w:hint="eastAsia"/>
          <w:kern w:val="144"/>
          <w:sz w:val="21"/>
          <w:szCs w:val="21"/>
        </w:rPr>
        <w:t>家的，经评审人员确认具有竞争性的仍可正常评比</w:t>
      </w:r>
      <w:r w:rsidR="00B6672E" w:rsidRPr="006A1725">
        <w:rPr>
          <w:rFonts w:hint="eastAsia"/>
          <w:kern w:val="144"/>
          <w:sz w:val="21"/>
          <w:szCs w:val="21"/>
        </w:rPr>
        <w:t>。</w:t>
      </w:r>
    </w:p>
    <w:p w:rsidR="00BB7727" w:rsidRDefault="00262749" w:rsidP="00ED1E63">
      <w:pPr>
        <w:widowControl/>
        <w:jc w:val="left"/>
        <w:rPr>
          <w:rFonts w:ascii="宋体" w:hAnsi="宋体"/>
          <w:sz w:val="30"/>
          <w:szCs w:val="30"/>
        </w:rPr>
      </w:pPr>
      <w:r>
        <w:rPr>
          <w:rFonts w:ascii="宋体" w:hAnsi="宋体" w:hint="eastAsia"/>
          <w:sz w:val="30"/>
          <w:szCs w:val="30"/>
        </w:rPr>
        <w:t>二、 采购内容</w:t>
      </w:r>
      <w:bookmarkEnd w:id="3"/>
      <w:bookmarkEnd w:id="4"/>
    </w:p>
    <w:p w:rsidR="00753FE4" w:rsidRPr="001F173D" w:rsidRDefault="00753FE4" w:rsidP="00753FE4">
      <w:pPr>
        <w:spacing w:line="440" w:lineRule="exact"/>
        <w:rPr>
          <w:rFonts w:ascii="宋体" w:hAnsi="宋体" w:cs="宋体"/>
          <w:color w:val="000000"/>
          <w:szCs w:val="21"/>
        </w:rPr>
      </w:pPr>
      <w:r>
        <w:rPr>
          <w:rFonts w:ascii="宋体" w:cs="宋体" w:hint="eastAsia"/>
          <w:kern w:val="0"/>
          <w:szCs w:val="21"/>
        </w:rPr>
        <w:t>深沟球轴承\6206\ZWZ  20套；深沟球轴承\6312/C3\ZWZ  6套；圆柱滚子轴承\NU305E\ZWZ  5套；推力球轴承\51320\ZWZ 5套。</w:t>
      </w:r>
    </w:p>
    <w:p w:rsidR="00ED1E63" w:rsidRDefault="00ED1E63">
      <w:pPr>
        <w:widowControl/>
        <w:jc w:val="left"/>
        <w:rPr>
          <w:rFonts w:hAnsi="宋体" w:cs="Arial"/>
          <w:b/>
          <w:bCs/>
          <w:sz w:val="32"/>
          <w:szCs w:val="32"/>
        </w:rPr>
      </w:pPr>
      <w:r>
        <w:rPr>
          <w:rFonts w:hAnsi="宋体"/>
        </w:rPr>
        <w:br w:type="page"/>
      </w:r>
    </w:p>
    <w:p w:rsidR="002F24C0" w:rsidRPr="00AB6924" w:rsidRDefault="002F24C0" w:rsidP="002F24C0">
      <w:pPr>
        <w:pStyle w:val="a1"/>
        <w:spacing w:before="0" w:after="0" w:line="320" w:lineRule="exact"/>
        <w:jc w:val="both"/>
        <w:rPr>
          <w:rFonts w:ascii="Times New Roman" w:hAnsi="宋体"/>
        </w:rPr>
      </w:pPr>
      <w:bookmarkStart w:id="10" w:name="OLE_LINK11"/>
      <w:bookmarkStart w:id="11" w:name="OLE_LINK12"/>
      <w:r>
        <w:rPr>
          <w:rFonts w:ascii="Times New Roman" w:hAnsi="宋体" w:hint="eastAsia"/>
        </w:rPr>
        <w:lastRenderedPageBreak/>
        <w:t>三、</w:t>
      </w:r>
      <w:r w:rsidRPr="00AB6924">
        <w:rPr>
          <w:rFonts w:ascii="Times New Roman" w:hAnsi="宋体" w:hint="eastAsia"/>
        </w:rPr>
        <w:t>主要商务条款</w:t>
      </w:r>
    </w:p>
    <w:p w:rsidR="002F24C0" w:rsidRDefault="002F24C0" w:rsidP="002F24C0">
      <w:pPr>
        <w:ind w:firstLine="416"/>
        <w:jc w:val="left"/>
        <w:rPr>
          <w:rFonts w:ascii="宋体" w:hAnsi="宋体" w:cs="宋体"/>
          <w:szCs w:val="21"/>
        </w:rPr>
      </w:pPr>
      <w:r>
        <w:rPr>
          <w:rFonts w:ascii="宋体" w:hAnsi="宋体" w:cs="宋体" w:hint="eastAsia"/>
          <w:spacing w:val="-1"/>
          <w:szCs w:val="21"/>
        </w:rPr>
        <w:t>供需双方本着“质量第一、相互协作、互利互惠、共同发展”的宗旨，为确保产品</w:t>
      </w:r>
      <w:r>
        <w:rPr>
          <w:rFonts w:ascii="宋体" w:hAnsi="宋体" w:cs="宋体" w:hint="eastAsia"/>
          <w:spacing w:val="-3"/>
          <w:szCs w:val="21"/>
        </w:rPr>
        <w:t>质量的稳定和不断提高，经友好协商，达成共识，特订立本合同，并承诺对本合同的所有条款负责。之前双方所签订的采购合同、协议等，如果与本采购合同相关条款不一致，则</w:t>
      </w:r>
      <w:r>
        <w:rPr>
          <w:rFonts w:ascii="宋体" w:hAnsi="宋体" w:cs="宋体" w:hint="eastAsia"/>
          <w:spacing w:val="-1"/>
          <w:szCs w:val="21"/>
        </w:rPr>
        <w:t>以新签订的本采购合同为准。</w:t>
      </w:r>
    </w:p>
    <w:p w:rsidR="002F24C0" w:rsidRDefault="002F24C0" w:rsidP="002F24C0">
      <w:pPr>
        <w:spacing w:before="156" w:line="360" w:lineRule="auto"/>
        <w:ind w:firstLine="422"/>
        <w:rPr>
          <w:rFonts w:ascii="宋体" w:hAnsi="宋体" w:cs="宋体"/>
          <w:b/>
          <w:szCs w:val="21"/>
        </w:rPr>
      </w:pPr>
      <w:r>
        <w:rPr>
          <w:rFonts w:ascii="宋体" w:hAnsi="宋体" w:cs="宋体" w:hint="eastAsia"/>
          <w:b/>
          <w:szCs w:val="21"/>
        </w:rPr>
        <w:t>第一条 产品名称、型号规格、数量、金额及交货时间</w:t>
      </w:r>
    </w:p>
    <w:tbl>
      <w:tblPr>
        <w:tblW w:w="98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19"/>
        <w:gridCol w:w="992"/>
        <w:gridCol w:w="1134"/>
        <w:gridCol w:w="1134"/>
        <w:gridCol w:w="1276"/>
        <w:gridCol w:w="1084"/>
      </w:tblGrid>
      <w:tr w:rsidR="002F24C0" w:rsidTr="007F7C57">
        <w:trPr>
          <w:cantSplit/>
          <w:trHeight w:val="728"/>
          <w:jc w:val="center"/>
        </w:trPr>
        <w:tc>
          <w:tcPr>
            <w:tcW w:w="4219"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szCs w:val="21"/>
              </w:rPr>
              <w:t xml:space="preserve">    产品名称型号规格</w:t>
            </w:r>
          </w:p>
        </w:tc>
        <w:tc>
          <w:tcPr>
            <w:tcW w:w="992"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szCs w:val="21"/>
              </w:rPr>
              <w:t>数量</w:t>
            </w:r>
          </w:p>
        </w:tc>
        <w:tc>
          <w:tcPr>
            <w:tcW w:w="1134"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szCs w:val="21"/>
              </w:rPr>
              <w:t>计量单位</w:t>
            </w:r>
          </w:p>
        </w:tc>
        <w:tc>
          <w:tcPr>
            <w:tcW w:w="1134" w:type="dxa"/>
            <w:vAlign w:val="center"/>
          </w:tcPr>
          <w:p w:rsidR="002F24C0" w:rsidRDefault="002F24C0" w:rsidP="007F7C57">
            <w:pPr>
              <w:spacing w:line="360" w:lineRule="auto"/>
              <w:rPr>
                <w:rFonts w:ascii="宋体" w:hAnsi="宋体" w:cs="宋体"/>
                <w:szCs w:val="21"/>
              </w:rPr>
            </w:pPr>
            <w:r>
              <w:rPr>
                <w:rFonts w:ascii="宋体" w:hAnsi="宋体" w:cs="宋体" w:hint="eastAsia"/>
                <w:szCs w:val="21"/>
              </w:rPr>
              <w:t>单价(元)</w:t>
            </w:r>
          </w:p>
        </w:tc>
        <w:tc>
          <w:tcPr>
            <w:tcW w:w="1276"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szCs w:val="21"/>
              </w:rPr>
              <w:t>金额（元）</w:t>
            </w:r>
          </w:p>
        </w:tc>
        <w:tc>
          <w:tcPr>
            <w:tcW w:w="1084"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bCs/>
                <w:szCs w:val="21"/>
              </w:rPr>
              <w:t>备注</w:t>
            </w:r>
          </w:p>
        </w:tc>
      </w:tr>
      <w:tr w:rsidR="002F24C0" w:rsidTr="007F7C57">
        <w:trPr>
          <w:trHeight w:val="493"/>
          <w:jc w:val="center"/>
        </w:trPr>
        <w:tc>
          <w:tcPr>
            <w:tcW w:w="4219" w:type="dxa"/>
            <w:vMerge w:val="restart"/>
            <w:vAlign w:val="center"/>
          </w:tcPr>
          <w:p w:rsidR="002F24C0" w:rsidRDefault="002F24C0" w:rsidP="007F7C57">
            <w:pPr>
              <w:spacing w:line="360" w:lineRule="auto"/>
              <w:jc w:val="center"/>
              <w:rPr>
                <w:rFonts w:ascii="宋体" w:hAnsi="宋体" w:cs="宋体"/>
                <w:szCs w:val="21"/>
              </w:rPr>
            </w:pPr>
          </w:p>
        </w:tc>
        <w:tc>
          <w:tcPr>
            <w:tcW w:w="992" w:type="dxa"/>
            <w:vMerge w:val="restart"/>
            <w:vAlign w:val="center"/>
          </w:tcPr>
          <w:p w:rsidR="002F24C0" w:rsidRDefault="002F24C0" w:rsidP="007F7C57">
            <w:pPr>
              <w:spacing w:line="360" w:lineRule="auto"/>
              <w:jc w:val="left"/>
              <w:rPr>
                <w:rFonts w:ascii="宋体" w:hAnsi="宋体" w:cs="宋体"/>
                <w:szCs w:val="21"/>
              </w:rPr>
            </w:pPr>
          </w:p>
        </w:tc>
        <w:tc>
          <w:tcPr>
            <w:tcW w:w="1134" w:type="dxa"/>
            <w:vMerge w:val="restart"/>
            <w:vAlign w:val="center"/>
          </w:tcPr>
          <w:p w:rsidR="002F24C0" w:rsidRDefault="002F24C0" w:rsidP="007F7C57">
            <w:pPr>
              <w:spacing w:line="360" w:lineRule="auto"/>
              <w:jc w:val="center"/>
              <w:rPr>
                <w:rFonts w:ascii="宋体" w:hAnsi="宋体" w:cs="宋体"/>
                <w:szCs w:val="21"/>
              </w:rPr>
            </w:pPr>
          </w:p>
        </w:tc>
        <w:tc>
          <w:tcPr>
            <w:tcW w:w="1134" w:type="dxa"/>
            <w:vMerge w:val="restart"/>
            <w:vAlign w:val="center"/>
          </w:tcPr>
          <w:p w:rsidR="002F24C0" w:rsidRDefault="002F24C0" w:rsidP="007F7C57">
            <w:pPr>
              <w:spacing w:line="360" w:lineRule="auto"/>
              <w:jc w:val="right"/>
              <w:rPr>
                <w:rFonts w:ascii="宋体" w:hAnsi="宋体" w:cs="宋体"/>
                <w:szCs w:val="21"/>
              </w:rPr>
            </w:pPr>
          </w:p>
        </w:tc>
        <w:tc>
          <w:tcPr>
            <w:tcW w:w="1276" w:type="dxa"/>
            <w:vMerge w:val="restart"/>
            <w:vAlign w:val="center"/>
          </w:tcPr>
          <w:p w:rsidR="002F24C0" w:rsidRDefault="002F24C0" w:rsidP="007F7C57">
            <w:pPr>
              <w:spacing w:line="360" w:lineRule="auto"/>
              <w:jc w:val="right"/>
              <w:rPr>
                <w:rFonts w:ascii="宋体" w:hAnsi="宋体" w:cs="宋体"/>
                <w:szCs w:val="21"/>
              </w:rPr>
            </w:pPr>
          </w:p>
        </w:tc>
        <w:tc>
          <w:tcPr>
            <w:tcW w:w="1084" w:type="dxa"/>
            <w:vMerge w:val="restart"/>
            <w:vAlign w:val="center"/>
          </w:tcPr>
          <w:p w:rsidR="002F24C0" w:rsidRDefault="002F24C0" w:rsidP="007F7C57">
            <w:pPr>
              <w:spacing w:line="360" w:lineRule="auto"/>
              <w:jc w:val="center"/>
              <w:rPr>
                <w:rFonts w:ascii="宋体" w:hAnsi="宋体" w:cs="宋体"/>
                <w:szCs w:val="21"/>
              </w:rPr>
            </w:pPr>
            <w:r>
              <w:t>    </w:t>
            </w:r>
          </w:p>
        </w:tc>
      </w:tr>
      <w:tr w:rsidR="002F24C0" w:rsidTr="007F7C57">
        <w:trPr>
          <w:trHeight w:val="273"/>
          <w:jc w:val="center"/>
        </w:trPr>
        <w:tc>
          <w:tcPr>
            <w:tcW w:w="7479" w:type="dxa"/>
            <w:gridSpan w:val="4"/>
            <w:vAlign w:val="center"/>
          </w:tcPr>
          <w:p w:rsidR="002F24C0" w:rsidRDefault="002F24C0" w:rsidP="007F7C57">
            <w:pPr>
              <w:spacing w:line="360" w:lineRule="auto"/>
              <w:jc w:val="right"/>
              <w:rPr>
                <w:rFonts w:ascii="宋体" w:hAnsi="宋体" w:cs="宋体"/>
                <w:szCs w:val="21"/>
              </w:rPr>
            </w:pPr>
            <w:r>
              <w:rPr>
                <w:rFonts w:ascii="宋体" w:hAnsi="宋体" w:cs="宋体" w:hint="eastAsia"/>
                <w:szCs w:val="21"/>
              </w:rPr>
              <w:t>合计：</w:t>
            </w:r>
          </w:p>
        </w:tc>
        <w:tc>
          <w:tcPr>
            <w:tcW w:w="1276" w:type="dxa"/>
            <w:vAlign w:val="center"/>
          </w:tcPr>
          <w:p w:rsidR="002F24C0" w:rsidRDefault="002F24C0" w:rsidP="007F7C57">
            <w:pPr>
              <w:spacing w:line="360" w:lineRule="auto"/>
              <w:jc w:val="right"/>
              <w:rPr>
                <w:rFonts w:ascii="宋体" w:hAnsi="宋体" w:cs="宋体"/>
                <w:szCs w:val="21"/>
              </w:rPr>
            </w:pPr>
          </w:p>
        </w:tc>
        <w:tc>
          <w:tcPr>
            <w:tcW w:w="1084" w:type="dxa"/>
            <w:vAlign w:val="center"/>
          </w:tcPr>
          <w:p w:rsidR="002F24C0" w:rsidRDefault="002F24C0" w:rsidP="007F7C57">
            <w:pPr>
              <w:spacing w:line="360" w:lineRule="auto"/>
              <w:rPr>
                <w:rFonts w:ascii="宋体" w:hAnsi="宋体" w:cs="宋体"/>
                <w:szCs w:val="21"/>
              </w:rPr>
            </w:pPr>
          </w:p>
        </w:tc>
      </w:tr>
      <w:tr w:rsidR="002F24C0" w:rsidTr="007F7C57">
        <w:trPr>
          <w:trHeight w:val="415"/>
          <w:jc w:val="center"/>
        </w:trPr>
        <w:tc>
          <w:tcPr>
            <w:tcW w:w="9839" w:type="dxa"/>
            <w:gridSpan w:val="6"/>
            <w:vAlign w:val="center"/>
          </w:tcPr>
          <w:p w:rsidR="002F24C0" w:rsidRDefault="002F24C0" w:rsidP="007F7C57">
            <w:pPr>
              <w:spacing w:line="360" w:lineRule="auto"/>
              <w:rPr>
                <w:rFonts w:ascii="宋体" w:hAnsi="宋体" w:cs="宋体"/>
                <w:szCs w:val="21"/>
              </w:rPr>
            </w:pPr>
            <w:r>
              <w:rPr>
                <w:rFonts w:ascii="宋体" w:hAnsi="宋体" w:cs="宋体" w:hint="eastAsia"/>
                <w:szCs w:val="21"/>
              </w:rPr>
              <w:t>交货期：</w:t>
            </w:r>
          </w:p>
        </w:tc>
      </w:tr>
      <w:tr w:rsidR="002F24C0" w:rsidTr="007F7C57">
        <w:trPr>
          <w:trHeight w:val="471"/>
          <w:jc w:val="center"/>
        </w:trPr>
        <w:tc>
          <w:tcPr>
            <w:tcW w:w="9839" w:type="dxa"/>
            <w:gridSpan w:val="6"/>
            <w:vMerge w:val="restart"/>
            <w:vAlign w:val="center"/>
          </w:tcPr>
          <w:p w:rsidR="002F24C0" w:rsidRDefault="002F24C0" w:rsidP="007F7C57">
            <w:pPr>
              <w:pBdr>
                <w:top w:val="none" w:sz="4" w:space="0" w:color="000000"/>
                <w:left w:val="none" w:sz="4" w:space="0" w:color="000000"/>
                <w:bottom w:val="none" w:sz="4" w:space="0" w:color="000000"/>
                <w:right w:val="none" w:sz="4" w:space="0" w:color="000000"/>
              </w:pBdr>
              <w:spacing w:line="85" w:lineRule="atLeast"/>
              <w:rPr>
                <w:rFonts w:ascii="宋体" w:hAnsi="宋体" w:cs="宋体"/>
                <w:color w:val="000000"/>
                <w:sz w:val="22"/>
                <w:highlight w:val="white"/>
              </w:rPr>
            </w:pPr>
            <w:r>
              <w:rPr>
                <w:rFonts w:ascii="宋体" w:hAnsi="宋体" w:cs="宋体"/>
                <w:color w:val="000000"/>
                <w:sz w:val="22"/>
              </w:rPr>
              <w:t>供货范围说明：</w:t>
            </w:r>
            <w:r>
              <w:rPr>
                <w:rFonts w:ascii="宋体" w:hAnsi="宋体" w:cs="宋体"/>
                <w:color w:val="000000"/>
                <w:u w:val="single"/>
              </w:rPr>
              <w:t>                 </w:t>
            </w:r>
          </w:p>
        </w:tc>
      </w:tr>
      <w:tr w:rsidR="002F24C0" w:rsidTr="007F7C57">
        <w:trPr>
          <w:trHeight w:val="557"/>
          <w:jc w:val="center"/>
        </w:trPr>
        <w:tc>
          <w:tcPr>
            <w:tcW w:w="9839" w:type="dxa"/>
            <w:gridSpan w:val="6"/>
            <w:vAlign w:val="center"/>
          </w:tcPr>
          <w:p w:rsidR="002F24C0" w:rsidRDefault="002F24C0" w:rsidP="007F7C57">
            <w:pPr>
              <w:pBdr>
                <w:top w:val="none" w:sz="4" w:space="0" w:color="000000"/>
                <w:left w:val="none" w:sz="4" w:space="0" w:color="000000"/>
                <w:bottom w:val="none" w:sz="4" w:space="0" w:color="000000"/>
                <w:right w:val="none" w:sz="4" w:space="0" w:color="000000"/>
              </w:pBdr>
              <w:spacing w:line="85" w:lineRule="atLeast"/>
              <w:rPr>
                <w:sz w:val="24"/>
              </w:rPr>
            </w:pPr>
            <w:r>
              <w:rPr>
                <w:rFonts w:ascii="宋体" w:hAnsi="宋体" w:cs="宋体"/>
                <w:color w:val="000000"/>
                <w:sz w:val="22"/>
                <w:highlight w:val="white"/>
              </w:rPr>
              <w:t>本合同</w:t>
            </w:r>
            <w:r>
              <w:rPr>
                <w:rFonts w:ascii="宋体" w:hAnsi="宋体" w:cs="宋体" w:hint="eastAsia"/>
                <w:color w:val="000000"/>
                <w:sz w:val="22"/>
                <w:highlight w:val="white"/>
              </w:rPr>
              <w:t>总</w:t>
            </w:r>
            <w:r>
              <w:rPr>
                <w:rFonts w:ascii="MS Gothic" w:eastAsia="MS Gothic" w:hAnsi="MS Gothic" w:cs="MS Gothic" w:hint="eastAsia"/>
                <w:color w:val="000000"/>
                <w:sz w:val="22"/>
                <w:highlight w:val="white"/>
              </w:rPr>
              <w:t>金</w:t>
            </w:r>
            <w:r>
              <w:rPr>
                <w:rFonts w:ascii="宋体" w:hAnsi="宋体" w:cs="宋体" w:hint="eastAsia"/>
                <w:color w:val="000000"/>
                <w:sz w:val="22"/>
                <w:highlight w:val="white"/>
              </w:rPr>
              <w:t>额</w:t>
            </w:r>
            <w:r>
              <w:rPr>
                <w:rFonts w:ascii="MS Gothic" w:eastAsia="MS Gothic" w:hAnsi="MS Gothic" w:cs="MS Gothic" w:hint="eastAsia"/>
                <w:color w:val="000000"/>
                <w:sz w:val="22"/>
                <w:highlight w:val="white"/>
              </w:rPr>
              <w:t>（含</w:t>
            </w:r>
            <w:r>
              <w:rPr>
                <w:rFonts w:ascii="宋体" w:hAnsi="宋体" w:cs="宋体"/>
                <w:color w:val="000000"/>
                <w:sz w:val="22"/>
                <w:highlight w:val="white"/>
              </w:rPr>
              <w:t> 13 %税价）</w:t>
            </w:r>
            <w:r>
              <w:rPr>
                <w:rFonts w:ascii="宋体" w:hAnsi="宋体" w:cs="宋体" w:hint="eastAsia"/>
                <w:color w:val="000000"/>
                <w:sz w:val="22"/>
                <w:highlight w:val="white"/>
              </w:rPr>
              <w:t>为</w:t>
            </w:r>
            <w:r>
              <w:rPr>
                <w:rFonts w:ascii="MS Gothic" w:eastAsia="MS Gothic" w:hAnsi="MS Gothic" w:cs="MS Gothic" w:hint="eastAsia"/>
                <w:color w:val="000000"/>
                <w:sz w:val="22"/>
                <w:highlight w:val="white"/>
              </w:rPr>
              <w:t>人民</w:t>
            </w:r>
            <w:r>
              <w:rPr>
                <w:rFonts w:ascii="宋体" w:hAnsi="宋体" w:cs="宋体" w:hint="eastAsia"/>
                <w:color w:val="000000"/>
                <w:sz w:val="22"/>
                <w:highlight w:val="white"/>
              </w:rPr>
              <w:t>币</w:t>
            </w:r>
            <w:r>
              <w:rPr>
                <w:rFonts w:ascii="MS Gothic" w:eastAsia="MS Gothic" w:hAnsi="MS Gothic" w:cs="MS Gothic" w:hint="eastAsia"/>
                <w:color w:val="000000"/>
                <w:sz w:val="22"/>
                <w:highlight w:val="white"/>
              </w:rPr>
              <w:t>大写：</w:t>
            </w:r>
          </w:p>
        </w:tc>
      </w:tr>
    </w:tbl>
    <w:p w:rsidR="002F24C0" w:rsidRDefault="002F24C0" w:rsidP="002F24C0">
      <w:pPr>
        <w:tabs>
          <w:tab w:val="left" w:pos="360"/>
        </w:tabs>
        <w:jc w:val="left"/>
        <w:rPr>
          <w:rFonts w:ascii="宋体" w:hAnsi="宋体" w:cs="宋体"/>
          <w:b/>
          <w:szCs w:val="21"/>
        </w:rPr>
      </w:pPr>
      <w:r>
        <w:rPr>
          <w:rFonts w:ascii="宋体" w:hAnsi="宋体" w:cs="宋体" w:hint="eastAsia"/>
          <w:b/>
          <w:szCs w:val="21"/>
        </w:rPr>
        <w:t xml:space="preserve">    第二条 本合同签订及执行条件</w:t>
      </w:r>
    </w:p>
    <w:p w:rsidR="002F24C0" w:rsidRDefault="002F24C0" w:rsidP="002F24C0">
      <w:pPr>
        <w:tabs>
          <w:tab w:val="left" w:pos="360"/>
        </w:tabs>
        <w:ind w:firstLine="420"/>
        <w:jc w:val="left"/>
        <w:rPr>
          <w:rFonts w:ascii="宋体" w:hAnsi="宋体" w:cs="宋体"/>
          <w:spacing w:val="-1"/>
          <w:szCs w:val="21"/>
        </w:rPr>
      </w:pPr>
      <w:r>
        <w:rPr>
          <w:rFonts w:ascii="宋体" w:hAnsi="宋体" w:cs="宋体" w:hint="eastAsia"/>
          <w:spacing w:val="-1"/>
          <w:szCs w:val="21"/>
        </w:rPr>
        <w:t>1.根据中国法律、行政法规之规定，若供方所供货物或经营需具有相应资质、许可或批准的，</w:t>
      </w:r>
      <w:r>
        <w:rPr>
          <w:rFonts w:ascii="宋体" w:hAnsi="宋体" w:cs="宋体" w:hint="eastAsia"/>
          <w:szCs w:val="21"/>
        </w:rPr>
        <w:t>供方应当获得有关政府部门的许可或批准</w:t>
      </w:r>
      <w:r>
        <w:rPr>
          <w:rFonts w:ascii="宋体" w:hAnsi="宋体" w:cs="宋体"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2F24C0" w:rsidRDefault="002F24C0" w:rsidP="002F24C0">
      <w:pPr>
        <w:ind w:firstLine="416"/>
        <w:jc w:val="left"/>
        <w:rPr>
          <w:rFonts w:ascii="宋体" w:hAnsi="宋体" w:cs="宋体"/>
          <w:spacing w:val="-1"/>
          <w:szCs w:val="21"/>
        </w:rPr>
      </w:pPr>
      <w:r>
        <w:rPr>
          <w:rFonts w:ascii="宋体" w:hAnsi="宋体" w:cs="宋体" w:hint="eastAsia"/>
          <w:spacing w:val="-1"/>
          <w:szCs w:val="21"/>
        </w:rPr>
        <w:t>2.供方应配合需方节能环保和职业健康安全的要求，在不改变供应价格的基础上，应尽量提供安全环保产品，并按要求执行。</w:t>
      </w:r>
    </w:p>
    <w:p w:rsidR="002F24C0" w:rsidRDefault="002F24C0" w:rsidP="002F24C0">
      <w:pPr>
        <w:pBdr>
          <w:top w:val="none" w:sz="4" w:space="0" w:color="000000"/>
          <w:left w:val="none" w:sz="4" w:space="0" w:color="000000"/>
          <w:bottom w:val="none" w:sz="4" w:space="0" w:color="000000"/>
          <w:right w:val="none" w:sz="4" w:space="0" w:color="000000"/>
        </w:pBdr>
        <w:ind w:firstLine="416"/>
        <w:jc w:val="left"/>
        <w:rPr>
          <w:rFonts w:ascii="宋体" w:hAnsi="宋体" w:cs="宋体"/>
          <w:spacing w:val="-1"/>
          <w:szCs w:val="21"/>
        </w:rPr>
      </w:pPr>
      <w:r>
        <w:rPr>
          <w:rFonts w:ascii="宋体" w:hAnsi="宋体" w:cs="宋体" w:hint="eastAsia"/>
          <w:spacing w:val="-1"/>
          <w:szCs w:val="21"/>
        </w:rPr>
        <w:t>3.双方同意</w:t>
      </w:r>
      <w:r>
        <w:rPr>
          <w:rFonts w:ascii="宋体" w:hAnsi="宋体" w:cs="宋体" w:hint="eastAsia"/>
          <w:spacing w:val="-1"/>
        </w:rPr>
        <w:t>本合同及补充合同（若有）</w:t>
      </w:r>
      <w:r>
        <w:rPr>
          <w:rFonts w:ascii="宋体" w:hAnsi="宋体" w:cs="宋体" w:hint="eastAsia"/>
          <w:spacing w:val="-1"/>
          <w:szCs w:val="21"/>
        </w:rPr>
        <w:t>约定的价格均为含税价格，若在合同履行期间，遇国家税率调整，不含</w:t>
      </w:r>
      <w:proofErr w:type="gramStart"/>
      <w:r>
        <w:rPr>
          <w:rFonts w:ascii="宋体" w:hAnsi="宋体" w:cs="宋体" w:hint="eastAsia"/>
          <w:spacing w:val="-1"/>
          <w:szCs w:val="21"/>
        </w:rPr>
        <w:t>税单价</w:t>
      </w:r>
      <w:proofErr w:type="gramEnd"/>
      <w:r>
        <w:rPr>
          <w:rFonts w:ascii="宋体" w:hAnsi="宋体" w:cs="宋体" w:hint="eastAsia"/>
          <w:spacing w:val="-1"/>
          <w:szCs w:val="21"/>
        </w:rPr>
        <w:t>不变，按实施的新税率调整含税价格，以国家公布实施的时间为准。</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第三条 质量要求、技术标准、供方对质量负责的条件和期限</w:t>
      </w:r>
    </w:p>
    <w:p w:rsidR="002F24C0" w:rsidRDefault="002F24C0" w:rsidP="002F24C0">
      <w:pPr>
        <w:pBdr>
          <w:top w:val="none" w:sz="4" w:space="0" w:color="000000"/>
          <w:left w:val="none" w:sz="4" w:space="0" w:color="000000"/>
          <w:bottom w:val="none" w:sz="4" w:space="0" w:color="000000"/>
          <w:right w:val="none" w:sz="4" w:space="0" w:color="000000"/>
        </w:pBdr>
        <w:ind w:firstLine="420"/>
        <w:rPr>
          <w:color w:val="000000"/>
          <w:szCs w:val="21"/>
        </w:rPr>
      </w:pPr>
      <w:r>
        <w:rPr>
          <w:rFonts w:hint="eastAsia"/>
          <w:color w:val="000000"/>
          <w:szCs w:val="21"/>
        </w:rPr>
        <w:t>1.</w:t>
      </w:r>
      <w:r>
        <w:rPr>
          <w:rFonts w:hint="eastAsia"/>
          <w:color w:val="000000"/>
          <w:szCs w:val="21"/>
        </w:rPr>
        <w:t>上述产品应当按</w:t>
      </w:r>
      <w:r>
        <w:rPr>
          <w:rFonts w:hint="eastAsia"/>
          <w:color w:val="000000"/>
          <w:szCs w:val="21"/>
          <w:u w:val="single"/>
        </w:rPr>
        <w:t xml:space="preserve">          </w:t>
      </w:r>
      <w:r>
        <w:rPr>
          <w:rFonts w:hint="eastAsia"/>
          <w:color w:val="000000"/>
          <w:szCs w:val="21"/>
        </w:rPr>
        <w:t>标准等执行。产品实行三包，期限为安装调试合格之日起</w:t>
      </w:r>
      <w:r>
        <w:rPr>
          <w:rFonts w:hint="eastAsia"/>
          <w:color w:val="000000"/>
          <w:szCs w:val="21"/>
        </w:rPr>
        <w:t>12</w:t>
      </w:r>
      <w:r>
        <w:rPr>
          <w:rFonts w:hint="eastAsia"/>
          <w:color w:val="000000"/>
          <w:szCs w:val="21"/>
        </w:rPr>
        <w:t>个月或到货验收合格之日起</w:t>
      </w:r>
      <w:r>
        <w:rPr>
          <w:rFonts w:hint="eastAsia"/>
          <w:color w:val="000000"/>
          <w:szCs w:val="21"/>
        </w:rPr>
        <w:t>18</w:t>
      </w:r>
      <w:r>
        <w:rPr>
          <w:rFonts w:hint="eastAsia"/>
          <w:color w:val="000000"/>
          <w:szCs w:val="21"/>
        </w:rPr>
        <w:t>个月，两者以先到期为准。</w:t>
      </w:r>
    </w:p>
    <w:p w:rsidR="002F24C0" w:rsidRDefault="002F24C0" w:rsidP="002F24C0">
      <w:pPr>
        <w:pBdr>
          <w:top w:val="none" w:sz="4" w:space="0" w:color="000000"/>
          <w:left w:val="none" w:sz="4" w:space="0" w:color="000000"/>
          <w:bottom w:val="none" w:sz="4" w:space="0" w:color="000000"/>
          <w:right w:val="none" w:sz="4" w:space="0" w:color="000000"/>
        </w:pBdr>
        <w:ind w:firstLine="420"/>
        <w:rPr>
          <w:sz w:val="22"/>
          <w:szCs w:val="21"/>
        </w:rPr>
      </w:pPr>
      <w:r>
        <w:rPr>
          <w:rFonts w:ascii="宋体" w:hAnsi="宋体" w:cs="宋体" w:hint="eastAsia"/>
          <w:szCs w:val="21"/>
        </w:rPr>
        <w:t>2.其他要求：</w:t>
      </w:r>
      <w:r>
        <w:rPr>
          <w:rFonts w:ascii="宋体" w:hAnsi="宋体" w:cs="宋体"/>
          <w:color w:val="000000"/>
          <w:u w:val="single"/>
        </w:rPr>
        <w:t>        /          </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第四条 包装与运输</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rPr>
        <w:t>1.供方</w:t>
      </w:r>
      <w:r>
        <w:rPr>
          <w:rFonts w:ascii="宋体" w:hAnsi="宋体" w:cs="宋体" w:hint="eastAsia"/>
          <w:szCs w:val="21"/>
          <w:lang w:val="zh-CN"/>
        </w:rPr>
        <w:t>应根据出厂标准按使用单位进行单独包装，提供标的物运至合同规定的最终目的地所需要的包装，这类包装</w:t>
      </w:r>
      <w:r>
        <w:rPr>
          <w:rFonts w:ascii="宋体" w:hAnsi="宋体" w:cs="宋体" w:hint="eastAsia"/>
          <w:szCs w:val="22"/>
        </w:rPr>
        <w:t>应采取防潮、防晒、防锈、防腐蚀及防止其它损坏的必要保护措施，从而保护标的物能够经多次搬运、装卸和长途运输而不被损坏。供方应承</w:t>
      </w:r>
      <w:proofErr w:type="gramStart"/>
      <w:r>
        <w:rPr>
          <w:rFonts w:ascii="宋体" w:hAnsi="宋体" w:cs="宋体" w:hint="eastAsia"/>
          <w:szCs w:val="22"/>
        </w:rPr>
        <w:t>担由于</w:t>
      </w:r>
      <w:proofErr w:type="gramEnd"/>
      <w:r>
        <w:rPr>
          <w:rFonts w:ascii="宋体" w:hAnsi="宋体" w:cs="宋体" w:hint="eastAsia"/>
          <w:szCs w:val="22"/>
        </w:rPr>
        <w:t>其包装或防护措施不当而引起标的物锈蚀、损坏或丢失的任何损失的责任和费用。包装物不回收，费用由供方承担。标的物的包装箱内应有装箱单</w:t>
      </w:r>
      <w:r>
        <w:rPr>
          <w:rFonts w:ascii="宋体" w:hAnsi="宋体" w:cs="宋体" w:hint="eastAsia"/>
          <w:szCs w:val="21"/>
          <w:lang w:val="zh-CN"/>
        </w:rPr>
        <w:t>。</w:t>
      </w:r>
      <w:r>
        <w:rPr>
          <w:rFonts w:ascii="宋体" w:hAnsi="宋体" w:cs="宋体" w:hint="eastAsia"/>
          <w:szCs w:val="22"/>
          <w:lang w:val="zh-CN"/>
        </w:rPr>
        <w:t>箱</w:t>
      </w:r>
      <w:proofErr w:type="gramStart"/>
      <w:r>
        <w:rPr>
          <w:rFonts w:ascii="宋体" w:hAnsi="宋体" w:cs="宋体" w:hint="eastAsia"/>
          <w:szCs w:val="22"/>
          <w:lang w:val="zh-CN"/>
        </w:rPr>
        <w:t>外显著</w:t>
      </w:r>
      <w:proofErr w:type="gramEnd"/>
      <w:r>
        <w:rPr>
          <w:rFonts w:ascii="宋体" w:hAnsi="宋体" w:cs="宋体" w:hint="eastAsia"/>
          <w:szCs w:val="22"/>
          <w:lang w:val="zh-CN"/>
        </w:rPr>
        <w:t>部位应有产品</w:t>
      </w:r>
      <w:proofErr w:type="gramStart"/>
      <w:r>
        <w:rPr>
          <w:rFonts w:ascii="宋体" w:hAnsi="宋体" w:cs="宋体" w:hint="eastAsia"/>
          <w:szCs w:val="22"/>
          <w:lang w:val="zh-CN"/>
        </w:rPr>
        <w:t>唛</w:t>
      </w:r>
      <w:proofErr w:type="gramEnd"/>
      <w:r>
        <w:rPr>
          <w:rFonts w:ascii="宋体" w:hAnsi="宋体" w:cs="宋体" w:hint="eastAsia"/>
          <w:szCs w:val="22"/>
          <w:lang w:val="zh-CN"/>
        </w:rPr>
        <w:t>头，方便双方核实和清点。</w:t>
      </w:r>
    </w:p>
    <w:p w:rsidR="002F24C0" w:rsidRDefault="002F24C0" w:rsidP="002F24C0">
      <w:pPr>
        <w:tabs>
          <w:tab w:val="left" w:pos="360"/>
        </w:tabs>
        <w:ind w:firstLine="420"/>
        <w:jc w:val="left"/>
        <w:rPr>
          <w:rFonts w:ascii="宋体" w:hAnsi="宋体" w:cs="宋体"/>
          <w:szCs w:val="21"/>
        </w:rPr>
      </w:pPr>
      <w:r>
        <w:rPr>
          <w:rFonts w:ascii="宋体" w:hAnsi="宋体" w:cs="宋体" w:hint="eastAsia"/>
          <w:szCs w:val="21"/>
        </w:rPr>
        <w:t>2.供方应当选用合适的公路、铁路、空运、水运等运输方式到指定地点，费用由供方承担。</w:t>
      </w:r>
    </w:p>
    <w:p w:rsidR="002F24C0" w:rsidRDefault="002F24C0" w:rsidP="002F24C0">
      <w:pPr>
        <w:pBdr>
          <w:top w:val="none" w:sz="4" w:space="0" w:color="000000"/>
          <w:left w:val="none" w:sz="4" w:space="0" w:color="000000"/>
          <w:bottom w:val="none" w:sz="4" w:space="0" w:color="000000"/>
          <w:right w:val="none" w:sz="4" w:space="0" w:color="000000"/>
        </w:pBdr>
        <w:tabs>
          <w:tab w:val="left" w:pos="360"/>
        </w:tabs>
        <w:ind w:firstLine="420"/>
        <w:jc w:val="left"/>
        <w:rPr>
          <w:rFonts w:ascii="宋体" w:hAnsi="宋体" w:cs="宋体"/>
          <w:szCs w:val="21"/>
        </w:rPr>
      </w:pPr>
      <w:r>
        <w:rPr>
          <w:rFonts w:ascii="宋体" w:hAnsi="宋体" w:cs="宋体" w:hint="eastAsia"/>
          <w:szCs w:val="21"/>
        </w:rPr>
        <w:t>3.其他要求</w:t>
      </w:r>
      <w:r>
        <w:rPr>
          <w:rFonts w:ascii="宋体" w:hAnsi="宋体" w:cs="宋体" w:hint="eastAsia"/>
          <w:szCs w:val="21"/>
          <w:u w:val="single"/>
        </w:rPr>
        <w:t>：</w:t>
      </w:r>
      <w:r>
        <w:rPr>
          <w:rFonts w:ascii="宋体" w:hAnsi="宋体" w:cs="宋体" w:hint="eastAsia"/>
          <w:u w:val="single"/>
        </w:rPr>
        <w:t>       /          </w:t>
      </w:r>
      <w:r>
        <w:rPr>
          <w:rFonts w:ascii="宋体" w:hAnsi="宋体" w:cs="宋体" w:hint="eastAsia"/>
        </w:rPr>
        <w:t> </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第五条 结算方式及期限</w:t>
      </w:r>
    </w:p>
    <w:p w:rsidR="002F24C0" w:rsidRPr="00B21948" w:rsidRDefault="002F24C0" w:rsidP="002F24C0">
      <w:pPr>
        <w:pStyle w:val="af1"/>
        <w:numPr>
          <w:ilvl w:val="0"/>
          <w:numId w:val="4"/>
        </w:numPr>
        <w:tabs>
          <w:tab w:val="left" w:pos="360"/>
        </w:tabs>
        <w:ind w:firstLineChars="0"/>
        <w:jc w:val="left"/>
        <w:rPr>
          <w:rFonts w:ascii="宋体" w:hAnsi="宋体" w:cs="宋体"/>
          <w:szCs w:val="21"/>
        </w:rPr>
      </w:pPr>
      <w:r w:rsidRPr="00926711">
        <w:rPr>
          <w:rFonts w:ascii="宋体" w:hAnsi="宋体" w:cs="宋体" w:hint="eastAsia"/>
          <w:szCs w:val="21"/>
        </w:rPr>
        <w:t>货款支付使用付款方式：</w:t>
      </w:r>
      <w:r w:rsidRPr="00926711">
        <w:rPr>
          <w:rFonts w:ascii="宋体" w:hAnsi="宋体" w:cs="宋体" w:hint="eastAsia"/>
        </w:rPr>
        <w:t>承兑</w:t>
      </w:r>
    </w:p>
    <w:p w:rsidR="002F24C0" w:rsidRDefault="002F24C0" w:rsidP="002F24C0">
      <w:pPr>
        <w:pBdr>
          <w:top w:val="none" w:sz="0" w:space="0" w:color="000000"/>
          <w:left w:val="none" w:sz="0" w:space="0" w:color="000000"/>
          <w:bottom w:val="none" w:sz="0" w:space="0" w:color="000000"/>
          <w:right w:val="none" w:sz="0" w:space="0" w:color="000000"/>
        </w:pBdr>
        <w:tabs>
          <w:tab w:val="left" w:pos="360"/>
        </w:tabs>
        <w:ind w:firstLine="420"/>
        <w:jc w:val="left"/>
        <w:rPr>
          <w:rFonts w:ascii="宋体" w:hAnsi="宋体" w:cs="宋体"/>
          <w:kern w:val="0"/>
          <w:szCs w:val="21"/>
        </w:rPr>
      </w:pPr>
      <w:r>
        <w:rPr>
          <w:rFonts w:ascii="宋体" w:hAnsi="宋体" w:cs="宋体"/>
          <w:kern w:val="0"/>
          <w:szCs w:val="21"/>
        </w:rPr>
        <w:t>2</w:t>
      </w:r>
      <w:r w:rsidRPr="00534DEE">
        <w:rPr>
          <w:rFonts w:ascii="宋体" w:hAnsi="宋体" w:cs="宋体" w:hint="eastAsia"/>
          <w:kern w:val="0"/>
          <w:szCs w:val="21"/>
        </w:rPr>
        <w:t>.付款条件中的详细描述</w:t>
      </w:r>
      <w:r>
        <w:rPr>
          <w:rFonts w:ascii="宋体" w:hAnsi="宋体" w:cs="宋体" w:hint="eastAsia"/>
          <w:kern w:val="0"/>
          <w:szCs w:val="21"/>
        </w:rPr>
        <w:t>：</w:t>
      </w:r>
      <w:sdt>
        <w:sdtPr>
          <w:rPr>
            <w:rFonts w:ascii="仿宋" w:eastAsia="仿宋" w:hAnsi="仿宋" w:cs="仿宋" w:hint="eastAsia"/>
            <w:szCs w:val="22"/>
          </w:rPr>
          <w:alias w:val="付款条件"/>
          <w:tag w:val="1545216711971696642-1541667588264960000"/>
          <w:id w:val="1640509894"/>
          <w:placeholder>
            <w:docPart w:val="9D5FA199180C46AD83FFA55661857C6B"/>
          </w:placeholder>
        </w:sdtPr>
        <w:sdtEndPr>
          <w:rPr>
            <w:rFonts w:ascii="Times New Roman" w:eastAsia="宋体" w:hAnsi="Times New Roman" w:cs="Times New Roman"/>
            <w:szCs w:val="24"/>
          </w:rPr>
        </w:sdtEndPr>
        <w:sdtContent>
          <w:r w:rsidRPr="004F0D6A">
            <w:rPr>
              <w:rFonts w:hint="eastAsia"/>
            </w:rPr>
            <w:t>标的物全部到货，经现场</w:t>
          </w:r>
          <w:proofErr w:type="gramStart"/>
          <w:r w:rsidRPr="004F0D6A">
            <w:rPr>
              <w:rFonts w:hint="eastAsia"/>
            </w:rPr>
            <w:t>签收扫码入库</w:t>
          </w:r>
          <w:proofErr w:type="gramEnd"/>
          <w:r w:rsidRPr="004F0D6A">
            <w:rPr>
              <w:rFonts w:hint="eastAsia"/>
            </w:rPr>
            <w:t>后，供方提供全额</w:t>
          </w:r>
          <w:r w:rsidRPr="004F0D6A">
            <w:rPr>
              <w:rFonts w:hint="eastAsia"/>
            </w:rPr>
            <w:t>13%</w:t>
          </w:r>
          <w:r w:rsidRPr="004F0D6A">
            <w:rPr>
              <w:rFonts w:hint="eastAsia"/>
            </w:rPr>
            <w:t>增值税专用发票，以开票日为期，</w:t>
          </w:r>
          <w:r w:rsidRPr="004F0D6A">
            <w:rPr>
              <w:rFonts w:hint="eastAsia"/>
            </w:rPr>
            <w:t>30</w:t>
          </w:r>
          <w:r w:rsidRPr="004F0D6A">
            <w:rPr>
              <w:rFonts w:hint="eastAsia"/>
            </w:rPr>
            <w:t>天支付全部合同货款。</w:t>
          </w:r>
        </w:sdtContent>
      </w:sdt>
    </w:p>
    <w:p w:rsidR="002F24C0" w:rsidRPr="00B21948" w:rsidRDefault="002F24C0" w:rsidP="002F24C0">
      <w:pPr>
        <w:pBdr>
          <w:top w:val="none" w:sz="0" w:space="0" w:color="000000"/>
          <w:left w:val="none" w:sz="0" w:space="0" w:color="000000"/>
          <w:bottom w:val="none" w:sz="0" w:space="0" w:color="000000"/>
          <w:right w:val="none" w:sz="0" w:space="0" w:color="000000"/>
        </w:pBdr>
        <w:tabs>
          <w:tab w:val="left" w:pos="360"/>
        </w:tabs>
        <w:ind w:firstLine="420"/>
        <w:jc w:val="left"/>
      </w:pPr>
      <w:r>
        <w:rPr>
          <w:rFonts w:ascii="宋体" w:hAnsi="宋体" w:cs="宋体"/>
          <w:kern w:val="0"/>
          <w:szCs w:val="21"/>
        </w:rPr>
        <w:t>3.</w:t>
      </w:r>
      <w:r w:rsidRPr="001C72B7">
        <w:rPr>
          <w:rFonts w:hint="eastAsia"/>
        </w:rPr>
        <w:t>其他要求：</w:t>
      </w:r>
      <w:r w:rsidRPr="00FA378B">
        <w:rPr>
          <w:rFonts w:hint="eastAsia"/>
        </w:rPr>
        <w:t>物资到达交货点</w:t>
      </w:r>
      <w:r w:rsidRPr="00FA378B">
        <w:rPr>
          <w:rFonts w:hint="eastAsia"/>
        </w:rPr>
        <w:t>15</w:t>
      </w:r>
      <w:r w:rsidRPr="00FA378B">
        <w:rPr>
          <w:rFonts w:hint="eastAsia"/>
        </w:rPr>
        <w:t>天内，由需方对数量、规格型号及外观进行验收，验收合格</w:t>
      </w:r>
      <w:proofErr w:type="gramStart"/>
      <w:r w:rsidRPr="00FA378B">
        <w:rPr>
          <w:rFonts w:hint="eastAsia"/>
        </w:rPr>
        <w:t>且资料</w:t>
      </w:r>
      <w:proofErr w:type="gramEnd"/>
      <w:r w:rsidRPr="00FA378B">
        <w:rPr>
          <w:rFonts w:hint="eastAsia"/>
        </w:rPr>
        <w:t>齐备（如合格证、使用说明书、图纸、竣工资料等），由需方通知供方开具全额增值税发票。需方超期未验收，供方可开具全额增值税发票。</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第六条 收货与验收</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lang w:val="zh-CN"/>
        </w:rPr>
        <w:lastRenderedPageBreak/>
        <w:t>1.按照第</w:t>
      </w:r>
      <w:r>
        <w:rPr>
          <w:rFonts w:ascii="宋体" w:hAnsi="宋体" w:cs="宋体" w:hint="eastAsia"/>
          <w:szCs w:val="21"/>
        </w:rPr>
        <w:t>三</w:t>
      </w:r>
      <w:r>
        <w:rPr>
          <w:rFonts w:ascii="宋体" w:hAnsi="宋体" w:cs="宋体" w:hint="eastAsia"/>
          <w:szCs w:val="21"/>
          <w:lang w:val="zh-CN"/>
        </w:rPr>
        <w:t>条标准进行验收。</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rPr>
        <w:t>2.供</w:t>
      </w:r>
      <w:r>
        <w:rPr>
          <w:rFonts w:ascii="宋体" w:hAnsi="宋体" w:cs="宋体" w:hint="eastAsia"/>
          <w:szCs w:val="21"/>
          <w:lang w:val="zh-CN"/>
        </w:rPr>
        <w:t>方每次交货的规格型号与数量或重量必须准确，送货品牌、规格型号、数量等信息与合同</w:t>
      </w:r>
      <w:r>
        <w:rPr>
          <w:rFonts w:ascii="宋体" w:hAnsi="宋体" w:cs="宋体" w:hint="eastAsia"/>
          <w:szCs w:val="21"/>
        </w:rPr>
        <w:t>一致</w:t>
      </w:r>
      <w:r>
        <w:rPr>
          <w:rFonts w:ascii="宋体" w:hAnsi="宋体" w:cs="宋体" w:hint="eastAsia"/>
          <w:szCs w:val="21"/>
          <w:lang w:val="zh-CN"/>
        </w:rPr>
        <w:t>。</w:t>
      </w:r>
      <w:r>
        <w:rPr>
          <w:rFonts w:ascii="宋体" w:hAnsi="宋体" w:cs="宋体" w:hint="eastAsia"/>
          <w:szCs w:val="21"/>
        </w:rPr>
        <w:t>需方质检员按合同约定验收标的物的外观、数量、重量、型号、规格等项目，如有异议，需方应在到货后15个工作日内向供方书面提出。</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Pr>
          <w:rFonts w:ascii="宋体" w:hAnsi="宋体" w:cs="宋体" w:hint="eastAsia"/>
          <w:szCs w:val="21"/>
        </w:rPr>
        <w:t>换全部</w:t>
      </w:r>
      <w:proofErr w:type="gramEnd"/>
      <w:r>
        <w:rPr>
          <w:rFonts w:ascii="宋体" w:hAnsi="宋体" w:cs="宋体" w:hint="eastAsia"/>
          <w:szCs w:val="21"/>
        </w:rPr>
        <w:t>合同标的物并保留向供方索赔的权利。</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lang w:val="zh-CN"/>
        </w:rPr>
        <w:t>5.当货物送交至</w:t>
      </w:r>
      <w:r>
        <w:rPr>
          <w:rFonts w:ascii="宋体" w:hAnsi="宋体" w:cs="宋体" w:hint="eastAsia"/>
          <w:szCs w:val="21"/>
        </w:rPr>
        <w:t>需方</w:t>
      </w:r>
      <w:r>
        <w:rPr>
          <w:rFonts w:ascii="宋体" w:hAnsi="宋体" w:cs="宋体" w:hint="eastAsia"/>
          <w:szCs w:val="21"/>
          <w:lang w:val="zh-CN"/>
        </w:rPr>
        <w:t>指定地点由</w:t>
      </w:r>
      <w:r>
        <w:rPr>
          <w:rFonts w:ascii="宋体" w:hAnsi="宋体" w:cs="宋体" w:hint="eastAsia"/>
          <w:szCs w:val="21"/>
        </w:rPr>
        <w:t>需方</w:t>
      </w:r>
      <w:r>
        <w:rPr>
          <w:rFonts w:ascii="宋体" w:hAnsi="宋体" w:cs="宋体" w:hint="eastAsia"/>
          <w:szCs w:val="21"/>
          <w:lang w:val="zh-CN"/>
        </w:rPr>
        <w:t>验收合格后的灭失和损坏由</w:t>
      </w:r>
      <w:r>
        <w:rPr>
          <w:rFonts w:ascii="宋体" w:hAnsi="宋体" w:cs="宋体" w:hint="eastAsia"/>
          <w:szCs w:val="21"/>
        </w:rPr>
        <w:t>需方</w:t>
      </w:r>
      <w:r>
        <w:rPr>
          <w:rFonts w:ascii="宋体" w:hAnsi="宋体" w:cs="宋体" w:hint="eastAsia"/>
          <w:szCs w:val="21"/>
          <w:lang w:val="zh-CN"/>
        </w:rPr>
        <w:t>负责，但</w:t>
      </w:r>
      <w:r>
        <w:rPr>
          <w:rFonts w:ascii="宋体" w:hAnsi="宋体" w:cs="宋体" w:hint="eastAsia"/>
          <w:szCs w:val="21"/>
        </w:rPr>
        <w:t>供方</w:t>
      </w:r>
      <w:r>
        <w:rPr>
          <w:rFonts w:ascii="宋体" w:hAnsi="宋体" w:cs="宋体" w:hint="eastAsia"/>
          <w:szCs w:val="21"/>
          <w:lang w:val="zh-CN"/>
        </w:rPr>
        <w:t>应对由于自身或产品固有的缺陷造成的损坏或灭失承担全过程的责任，在此之前的灭失和损坏由</w:t>
      </w:r>
      <w:r>
        <w:rPr>
          <w:rFonts w:ascii="宋体" w:hAnsi="宋体" w:cs="宋体" w:hint="eastAsia"/>
          <w:szCs w:val="21"/>
        </w:rPr>
        <w:t>供方</w:t>
      </w:r>
      <w:r>
        <w:rPr>
          <w:rFonts w:ascii="宋体" w:hAnsi="宋体" w:cs="宋体" w:hint="eastAsia"/>
          <w:szCs w:val="21"/>
          <w:lang w:val="zh-CN"/>
        </w:rPr>
        <w:t>负责。</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rPr>
        <w:t>6.货物</w:t>
      </w:r>
      <w:r>
        <w:rPr>
          <w:rFonts w:ascii="宋体" w:hAnsi="宋体" w:cs="宋体" w:hint="eastAsia"/>
          <w:szCs w:val="21"/>
          <w:lang w:val="zh-CN"/>
        </w:rPr>
        <w:t>到货后，</w:t>
      </w:r>
      <w:r>
        <w:rPr>
          <w:rFonts w:ascii="宋体" w:hAnsi="宋体" w:cs="宋体" w:hint="eastAsia"/>
          <w:szCs w:val="21"/>
        </w:rPr>
        <w:t>经检验</w:t>
      </w:r>
      <w:r>
        <w:rPr>
          <w:rFonts w:ascii="宋体" w:hAnsi="宋体" w:cs="宋体" w:hint="eastAsia"/>
          <w:szCs w:val="21"/>
          <w:lang w:val="zh-CN"/>
        </w:rPr>
        <w:t>不合格</w:t>
      </w:r>
      <w:r>
        <w:rPr>
          <w:rFonts w:ascii="宋体" w:hAnsi="宋体" w:cs="宋体" w:hint="eastAsia"/>
          <w:szCs w:val="21"/>
        </w:rPr>
        <w:t>的</w:t>
      </w:r>
      <w:r>
        <w:rPr>
          <w:rFonts w:ascii="宋体" w:hAnsi="宋体" w:cs="宋体" w:hint="eastAsia"/>
          <w:szCs w:val="21"/>
          <w:lang w:val="zh-CN"/>
        </w:rPr>
        <w:t>，</w:t>
      </w:r>
      <w:r>
        <w:rPr>
          <w:rFonts w:ascii="宋体" w:hAnsi="宋体" w:cs="宋体" w:hint="eastAsia"/>
          <w:szCs w:val="21"/>
        </w:rPr>
        <w:t>供方</w:t>
      </w:r>
      <w:r>
        <w:rPr>
          <w:rFonts w:ascii="宋体" w:hAnsi="宋体" w:cs="宋体" w:hint="eastAsia"/>
          <w:szCs w:val="21"/>
          <w:lang w:val="zh-CN"/>
        </w:rPr>
        <w:t>应按需方要求及时处置，承担由此造成的相关费用。</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lang w:val="zh-CN"/>
        </w:rPr>
        <w:t>7.货物入库验收、发票付款和出入库并不意味着对产品质量的接受。</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rPr>
        <w:t>8.供方到达卸车点需服从所在区域的安全管理，听从区域现场的安排，配合卸车。</w:t>
      </w:r>
    </w:p>
    <w:p w:rsidR="002F24C0" w:rsidRDefault="002F24C0" w:rsidP="002F24C0">
      <w:pPr>
        <w:pBdr>
          <w:top w:val="none" w:sz="4" w:space="0" w:color="000000"/>
          <w:left w:val="none" w:sz="4" w:space="0" w:color="000000"/>
          <w:bottom w:val="none" w:sz="4" w:space="0" w:color="000000"/>
          <w:right w:val="none" w:sz="4" w:space="0" w:color="000000"/>
        </w:pBdr>
        <w:ind w:firstLine="420"/>
        <w:rPr>
          <w:sz w:val="22"/>
          <w:szCs w:val="21"/>
        </w:rPr>
      </w:pPr>
      <w:r>
        <w:rPr>
          <w:rFonts w:ascii="宋体" w:hAnsi="宋体" w:cs="宋体" w:hint="eastAsia"/>
          <w:szCs w:val="21"/>
        </w:rPr>
        <w:t>9.其他要求：</w:t>
      </w:r>
      <w:r>
        <w:rPr>
          <w:rFonts w:ascii="宋体" w:hAnsi="宋体" w:cs="宋体"/>
          <w:color w:val="000000"/>
          <w:u w:val="single"/>
        </w:rPr>
        <w:t>           /        </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第七条 违约责任</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1.未得到需方书面许可，供方不得将销售给需方的产品委托给第三方生产；否则，需方有权终止协议。</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2.因产品包装不符合包装规定，需方有权要求赔偿损失。</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3.在检验、测试和组装阶段发现供方提供的产品不符合规定要求，需方出具不合格品情况说明，供方根据需方要求及时处理，需方同时保留索赔权利。</w:t>
      </w:r>
    </w:p>
    <w:p w:rsidR="002F24C0" w:rsidRDefault="002F24C0" w:rsidP="002F24C0">
      <w:pPr>
        <w:pBdr>
          <w:top w:val="none" w:sz="4" w:space="0" w:color="000000"/>
          <w:left w:val="none" w:sz="4" w:space="0" w:color="000000"/>
          <w:bottom w:val="none" w:sz="4" w:space="0" w:color="000000"/>
          <w:right w:val="none" w:sz="4" w:space="0" w:color="000000"/>
        </w:pBdr>
        <w:tabs>
          <w:tab w:val="left" w:pos="360"/>
        </w:tabs>
        <w:ind w:firstLine="420"/>
        <w:jc w:val="left"/>
        <w:rPr>
          <w:rFonts w:ascii="宋体" w:hAnsi="宋体" w:cs="宋体"/>
          <w:szCs w:val="21"/>
          <w:lang w:val="zh-CN"/>
        </w:rPr>
      </w:pPr>
      <w:r>
        <w:rPr>
          <w:rFonts w:ascii="宋体" w:hAnsi="宋体" w:cs="宋体" w:hint="eastAsia"/>
          <w:szCs w:val="21"/>
          <w:lang w:val="zh-CN"/>
        </w:rPr>
        <w:t>4.供方逾期供货，因供方原因迟延供货的，每迟延一天，供方应当按合同总额的</w:t>
      </w:r>
      <w:r>
        <w:rPr>
          <w:rFonts w:ascii="宋体" w:hAnsi="宋体" w:cs="宋体" w:hint="eastAsia"/>
          <w:u w:val="single"/>
          <w:lang w:val="zh-CN"/>
        </w:rPr>
        <w:t> 1  </w:t>
      </w:r>
      <w:r>
        <w:rPr>
          <w:rFonts w:ascii="宋体" w:hAnsi="宋体" w:cs="宋体" w:hint="eastAsia"/>
          <w:szCs w:val="21"/>
          <w:lang w:val="zh-CN"/>
        </w:rPr>
        <w:t>%支付需方违约金，</w:t>
      </w:r>
      <w:r>
        <w:rPr>
          <w:rFonts w:ascii="宋体" w:hAnsi="宋体" w:cs="宋体" w:hint="eastAsia"/>
          <w:lang w:val="zh-CN"/>
        </w:rPr>
        <w:t>最终不超过合同总金额的</w:t>
      </w:r>
      <w:r>
        <w:rPr>
          <w:rFonts w:ascii="宋体" w:hAnsi="宋体" w:cs="宋体" w:hint="eastAsia"/>
          <w:u w:val="single"/>
          <w:lang w:val="zh-CN"/>
        </w:rPr>
        <w:t>  30 </w:t>
      </w:r>
      <w:r>
        <w:rPr>
          <w:rFonts w:ascii="宋体" w:hAnsi="宋体" w:cs="宋体" w:hint="eastAsia"/>
          <w:lang w:val="zh-CN"/>
        </w:rPr>
        <w:t>%。</w:t>
      </w:r>
      <w:r>
        <w:rPr>
          <w:rFonts w:ascii="宋体" w:hAnsi="宋体" w:cs="宋体" w:hint="eastAsia"/>
          <w:szCs w:val="21"/>
          <w:lang w:val="zh-CN"/>
        </w:rPr>
        <w:t>供方迟延供货超过15日的，需方有权解除合同，同时需方保留进一步索赔的权利。</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5.如因供方原因在一年内出现三次及以上延迟供货或质量不符合约定的，需方有权解除与供方的供货合作。</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6.违约方应赔偿违约导致守约方产生的所有损失（包括但不限于诉讼费、律师代理费、差旅费等实现债权而发生的合理费用）。</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第八条 知识产权的保护</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1.如果供方提供的产品或技术有其自己的知识产权，供方须维持其知识产权有效性的义务及相应责任。</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第九条 保密</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第十条 合同的解除</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1.一方在经营困难时，可与另一方协商中止或解除合同。</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2.供方无特殊原因不能按照订单供货，需方有权解除合同。</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lastRenderedPageBreak/>
        <w:t>4.如一方违反法律规定或合同规定造成另一方严重损失的，另一方有权解除合同并要求对方赔偿一切损失。</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第十一条 廉政条款：为共同构建文明、和谐、公正的经营环境，建立长期稳定、互信互利的业务合作关系，树立廉洁经营的良好风气，供、需双方就本合同履约中廉政条款达成共识，双方共同遵守：</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1.树立“诚信经营、合作共赢”的经营理念，坚持公平合理、互惠互利、共同发展的原则。</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3.双方对对方有关工作人员索要钱、财、物等好处的违法违纪行为，有向对方相关部门或领导举报的义务。</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4.如有一方违反廉政条款，若有行贿行为的,则按其行贿金额的一倍予以处罚,处罚金从合同款中扣除。并将违约方列入业务禁入黑名单。</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第十二条 合同纠纷、争议的解决方式</w:t>
      </w:r>
    </w:p>
    <w:p w:rsidR="002F24C0" w:rsidRDefault="002F24C0" w:rsidP="002F24C0">
      <w:pPr>
        <w:tabs>
          <w:tab w:val="left" w:pos="360"/>
        </w:tabs>
        <w:ind w:firstLine="420"/>
        <w:jc w:val="left"/>
        <w:rPr>
          <w:rFonts w:ascii="宋体" w:hAnsi="宋体" w:cs="宋体"/>
          <w:bCs/>
          <w:szCs w:val="21"/>
          <w:lang w:val="zh-CN"/>
        </w:rPr>
      </w:pPr>
      <w:r>
        <w:rPr>
          <w:rFonts w:ascii="宋体" w:hAnsi="宋体" w:cs="宋体" w:hint="eastAsia"/>
          <w:bCs/>
          <w:szCs w:val="21"/>
          <w:lang w:val="zh-CN"/>
        </w:rPr>
        <w:t>本合同在履行过程中发生争议、纠纷，由双方当事人友好协商解决，协商不成时，依法向合同签订地人民法院提起诉讼。</w:t>
      </w:r>
    </w:p>
    <w:p w:rsidR="002F24C0" w:rsidRDefault="002F24C0" w:rsidP="002F24C0">
      <w:pPr>
        <w:tabs>
          <w:tab w:val="left" w:pos="360"/>
        </w:tabs>
        <w:ind w:firstLine="422"/>
        <w:jc w:val="left"/>
        <w:rPr>
          <w:rFonts w:ascii="宋体" w:hAnsi="宋体" w:cs="宋体"/>
          <w:bCs/>
          <w:szCs w:val="21"/>
        </w:rPr>
      </w:pPr>
      <w:r>
        <w:rPr>
          <w:rFonts w:ascii="宋体" w:hAnsi="宋体" w:cs="宋体" w:hint="eastAsia"/>
          <w:b/>
          <w:szCs w:val="21"/>
        </w:rPr>
        <w:t>第十三条 组成本合同的文件及解释合同文件的优先级如下：</w:t>
      </w:r>
    </w:p>
    <w:p w:rsidR="002F24C0" w:rsidRDefault="002F24C0" w:rsidP="002F24C0">
      <w:pPr>
        <w:tabs>
          <w:tab w:val="left" w:pos="360"/>
        </w:tabs>
        <w:ind w:firstLine="420"/>
        <w:jc w:val="left"/>
        <w:rPr>
          <w:rFonts w:ascii="宋体" w:hAnsi="宋体" w:cs="宋体"/>
          <w:bCs/>
          <w:szCs w:val="21"/>
        </w:rPr>
      </w:pPr>
      <w:r>
        <w:rPr>
          <w:rFonts w:ascii="宋体" w:hAnsi="宋体" w:cs="宋体"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2F24C0" w:rsidRDefault="002F24C0" w:rsidP="002F24C0">
      <w:pPr>
        <w:tabs>
          <w:tab w:val="left" w:pos="360"/>
        </w:tabs>
        <w:ind w:firstLine="422"/>
        <w:jc w:val="left"/>
        <w:rPr>
          <w:rFonts w:ascii="宋体" w:hAnsi="宋体" w:cs="宋体"/>
          <w:szCs w:val="21"/>
        </w:rPr>
      </w:pPr>
      <w:r>
        <w:rPr>
          <w:rFonts w:ascii="宋体" w:hAnsi="宋体" w:cs="宋体" w:hint="eastAsia"/>
          <w:b/>
          <w:szCs w:val="21"/>
        </w:rPr>
        <w:t>第十四条 合同有效期及其他</w:t>
      </w:r>
    </w:p>
    <w:p w:rsidR="002F24C0" w:rsidRDefault="002F24C0" w:rsidP="002F24C0">
      <w:pPr>
        <w:tabs>
          <w:tab w:val="left" w:pos="360"/>
        </w:tabs>
        <w:ind w:firstLine="420"/>
        <w:jc w:val="left"/>
        <w:rPr>
          <w:rFonts w:ascii="宋体" w:hAnsi="宋体" w:cs="宋体"/>
          <w:szCs w:val="21"/>
        </w:rPr>
      </w:pPr>
      <w:r>
        <w:rPr>
          <w:rFonts w:ascii="宋体" w:hAnsi="宋体" w:cs="宋体" w:hint="eastAsia"/>
          <w:szCs w:val="21"/>
        </w:rPr>
        <w:t>1.本合同正本一式</w:t>
      </w:r>
      <w:r>
        <w:rPr>
          <w:rFonts w:ascii="宋体" w:hAnsi="宋体" w:cs="宋体" w:hint="eastAsia"/>
          <w:szCs w:val="21"/>
          <w:u w:val="single"/>
        </w:rPr>
        <w:t xml:space="preserve">贰 </w:t>
      </w:r>
      <w:r>
        <w:rPr>
          <w:rFonts w:ascii="宋体" w:hAnsi="宋体" w:cs="宋体" w:hint="eastAsia"/>
          <w:szCs w:val="21"/>
        </w:rPr>
        <w:t>份，供需双方各执</w:t>
      </w:r>
      <w:r>
        <w:rPr>
          <w:rFonts w:ascii="宋体" w:hAnsi="宋体" w:cs="宋体" w:hint="eastAsia"/>
          <w:szCs w:val="21"/>
          <w:u w:val="single"/>
        </w:rPr>
        <w:t xml:space="preserve">壹 </w:t>
      </w:r>
      <w:r>
        <w:rPr>
          <w:rFonts w:ascii="宋体" w:hAnsi="宋体" w:cs="宋体" w:hint="eastAsia"/>
          <w:szCs w:val="21"/>
        </w:rPr>
        <w:t>份，自供需双方签字盖章之日生效（如为传真件，须注明“传真件有效”）。</w:t>
      </w:r>
    </w:p>
    <w:p w:rsidR="002F24C0" w:rsidRDefault="002F24C0" w:rsidP="002F24C0">
      <w:pPr>
        <w:tabs>
          <w:tab w:val="left" w:pos="360"/>
        </w:tabs>
        <w:ind w:firstLine="420"/>
        <w:jc w:val="left"/>
        <w:rPr>
          <w:rFonts w:ascii="宋体" w:hAnsi="宋体" w:cs="宋体"/>
          <w:bCs/>
          <w:szCs w:val="21"/>
        </w:rPr>
      </w:pPr>
      <w:r>
        <w:rPr>
          <w:rFonts w:ascii="宋体" w:hAnsi="宋体" w:cs="宋体" w:hint="eastAsia"/>
          <w:bCs/>
          <w:szCs w:val="21"/>
        </w:rPr>
        <w:t>2.其他附件：</w:t>
      </w:r>
      <w:r>
        <w:rPr>
          <w:rFonts w:ascii="宋体" w:hAnsi="宋体" w:cs="宋体" w:hint="eastAsia"/>
          <w:bCs/>
          <w:szCs w:val="21"/>
          <w:u w:val="single"/>
        </w:rPr>
        <w:t xml:space="preserve">       /        </w:t>
      </w:r>
      <w:r>
        <w:rPr>
          <w:rFonts w:ascii="宋体" w:hAnsi="宋体" w:cs="宋体" w:hint="eastAsia"/>
          <w:bCs/>
          <w:szCs w:val="21"/>
        </w:rPr>
        <w:t>本合同附件（包括双方确认的技术协议、图纸资料、产品规格价目单等但不限于上述资料）作为合同不可分割的一部分，与主合同具有同等的法律效力。</w:t>
      </w:r>
    </w:p>
    <w:p w:rsidR="002F24C0" w:rsidRDefault="002F24C0" w:rsidP="002F24C0">
      <w:pPr>
        <w:pBdr>
          <w:top w:val="none" w:sz="4" w:space="0" w:color="000000"/>
          <w:left w:val="none" w:sz="4" w:space="0" w:color="000000"/>
          <w:bottom w:val="none" w:sz="4" w:space="0" w:color="000000"/>
          <w:right w:val="none" w:sz="4" w:space="0" w:color="000000"/>
        </w:pBdr>
        <w:tabs>
          <w:tab w:val="left" w:pos="360"/>
        </w:tabs>
        <w:jc w:val="left"/>
        <w:rPr>
          <w:rFonts w:ascii="宋体" w:hAnsi="宋体" w:cs="宋体"/>
          <w:szCs w:val="21"/>
        </w:rPr>
      </w:pPr>
      <w:r>
        <w:rPr>
          <w:rFonts w:ascii="宋体" w:hAnsi="宋体" w:cs="宋体" w:hint="eastAsia"/>
        </w:rPr>
        <w:t xml:space="preserve">    3.其他：</w:t>
      </w:r>
      <w:r>
        <w:rPr>
          <w:rFonts w:ascii="宋体" w:hAnsi="宋体" w:cs="宋体" w:hint="eastAsia"/>
          <w:bCs/>
          <w:szCs w:val="21"/>
          <w:u w:val="single"/>
        </w:rPr>
        <w:t xml:space="preserve">       /                 </w:t>
      </w:r>
    </w:p>
    <w:p w:rsidR="002F24C0" w:rsidRDefault="002F24C0" w:rsidP="002F24C0">
      <w:pPr>
        <w:spacing w:line="440" w:lineRule="exact"/>
        <w:textAlignment w:val="top"/>
        <w:rPr>
          <w:rFonts w:ascii="宋体" w:hAnsi="宋体" w:cs="宋体"/>
          <w:kern w:val="0"/>
          <w:szCs w:val="21"/>
        </w:rPr>
      </w:pPr>
      <w:r>
        <w:rPr>
          <w:rFonts w:ascii="宋体" w:hAnsi="宋体" w:cs="宋体" w:hint="eastAsia"/>
          <w:bCs/>
          <w:szCs w:val="21"/>
        </w:rPr>
        <w:t>4.本合同未尽事宜双方另行签订补充协议，经双方签字盖章后，与本合同有同等法律效力。</w:t>
      </w:r>
    </w:p>
    <w:p w:rsidR="002F24C0" w:rsidRPr="008D72BC" w:rsidRDefault="002F24C0" w:rsidP="002F24C0">
      <w:pPr>
        <w:pStyle w:val="2"/>
        <w:rPr>
          <w:sz w:val="28"/>
          <w:szCs w:val="28"/>
        </w:rPr>
      </w:pPr>
    </w:p>
    <w:bookmarkEnd w:id="10"/>
    <w:bookmarkEnd w:id="11"/>
    <w:p w:rsidR="00BB7727" w:rsidRPr="002F24C0" w:rsidRDefault="00BB7727">
      <w:pPr>
        <w:pStyle w:val="2"/>
        <w:rPr>
          <w:sz w:val="28"/>
          <w:szCs w:val="28"/>
        </w:rPr>
      </w:pPr>
    </w:p>
    <w:p w:rsidR="00E72E87" w:rsidRDefault="00E72E87" w:rsidP="00E72E87">
      <w:pPr>
        <w:pStyle w:val="a1"/>
      </w:pPr>
    </w:p>
    <w:p w:rsidR="00E72E87" w:rsidRDefault="00E72E87" w:rsidP="00E72E87">
      <w:pPr>
        <w:pStyle w:val="a1"/>
      </w:pPr>
    </w:p>
    <w:p w:rsidR="00552B37" w:rsidRPr="00552B37" w:rsidRDefault="00552B37" w:rsidP="00E22C6F">
      <w:pPr>
        <w:pStyle w:val="a1"/>
        <w:jc w:val="both"/>
      </w:pPr>
    </w:p>
    <w:p w:rsidR="008D72BC" w:rsidRDefault="008D72BC">
      <w:pPr>
        <w:widowControl/>
        <w:jc w:val="left"/>
        <w:rPr>
          <w:rFonts w:ascii="Arial" w:eastAsia="黑体" w:hAnsi="Arial"/>
          <w:b/>
          <w:sz w:val="28"/>
          <w:szCs w:val="28"/>
        </w:rPr>
      </w:pPr>
      <w:r>
        <w:rPr>
          <w:sz w:val="28"/>
          <w:szCs w:val="28"/>
        </w:rPr>
        <w:br w:type="page"/>
      </w:r>
    </w:p>
    <w:p w:rsidR="00BB7727" w:rsidRDefault="00262749">
      <w:pPr>
        <w:pStyle w:val="2"/>
        <w:rPr>
          <w:sz w:val="28"/>
          <w:szCs w:val="28"/>
        </w:rPr>
      </w:pPr>
      <w:r>
        <w:rPr>
          <w:rFonts w:hint="eastAsia"/>
          <w:sz w:val="28"/>
          <w:szCs w:val="28"/>
        </w:rPr>
        <w:lastRenderedPageBreak/>
        <w:t>供应商（服务商）承诺书</w:t>
      </w:r>
    </w:p>
    <w:p w:rsidR="00BB7727" w:rsidRDefault="00BB7727">
      <w:pPr>
        <w:pStyle w:val="21"/>
        <w:widowControl w:val="0"/>
        <w:snapToGrid w:val="0"/>
        <w:spacing w:line="360" w:lineRule="auto"/>
        <w:ind w:firstLineChars="200" w:firstLine="504"/>
        <w:jc w:val="both"/>
        <w:rPr>
          <w:rFonts w:ascii="仿宋" w:hAnsi="仿宋"/>
          <w:spacing w:val="6"/>
          <w:sz w:val="24"/>
          <w:szCs w:val="24"/>
        </w:rPr>
      </w:pPr>
    </w:p>
    <w:p w:rsidR="00BB7727" w:rsidRDefault="00262749" w:rsidP="007C1E2A">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BB7727" w:rsidRDefault="00262749">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BB7727" w:rsidRDefault="00262749" w:rsidP="007C1E2A">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BB7727" w:rsidRDefault="00262749" w:rsidP="007C1E2A">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BB7727" w:rsidRDefault="00262749" w:rsidP="007C1E2A">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BB7727" w:rsidRDefault="00262749" w:rsidP="007C1E2A">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BB7727" w:rsidRDefault="00262749" w:rsidP="007C1E2A">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BB7727" w:rsidRDefault="00262749" w:rsidP="007C1E2A">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BB7727" w:rsidRDefault="00262749" w:rsidP="007C1E2A">
      <w:pPr>
        <w:pStyle w:val="21"/>
        <w:widowControl w:val="0"/>
        <w:snapToGrid w:val="0"/>
        <w:spacing w:line="360" w:lineRule="auto"/>
        <w:ind w:firstLineChars="169" w:firstLine="406"/>
        <w:jc w:val="both"/>
        <w:rPr>
          <w:rFonts w:hAnsi="宋体"/>
          <w:kern w:val="0"/>
          <w:sz w:val="24"/>
          <w:szCs w:val="24"/>
        </w:rPr>
      </w:pPr>
      <w:bookmarkStart w:id="12" w:name="_Toc91078675"/>
      <w:r>
        <w:rPr>
          <w:rFonts w:hAnsi="宋体" w:hint="eastAsia"/>
          <w:kern w:val="0"/>
          <w:sz w:val="24"/>
          <w:szCs w:val="24"/>
        </w:rPr>
        <w:t>G.存在共同直接或间接投资设立子公司、联营企业和合营企业情况</w:t>
      </w:r>
      <w:bookmarkEnd w:id="12"/>
    </w:p>
    <w:p w:rsidR="00BB7727" w:rsidRDefault="00262749" w:rsidP="007C1E2A">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BB7727" w:rsidRDefault="00262749" w:rsidP="007C1E2A">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BB7727" w:rsidRDefault="00262749">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BB7727" w:rsidRDefault="00BB7727">
      <w:pPr>
        <w:pStyle w:val="21"/>
        <w:widowControl w:val="0"/>
        <w:snapToGrid w:val="0"/>
        <w:spacing w:line="360" w:lineRule="auto"/>
        <w:ind w:firstLineChars="200" w:firstLine="480"/>
        <w:jc w:val="both"/>
        <w:rPr>
          <w:rFonts w:hAnsi="宋体"/>
          <w:sz w:val="24"/>
          <w:szCs w:val="24"/>
        </w:rPr>
      </w:pPr>
    </w:p>
    <w:p w:rsidR="00BB7727" w:rsidRDefault="00262749">
      <w:pPr>
        <w:pStyle w:val="21"/>
        <w:widowControl w:val="0"/>
        <w:snapToGrid w:val="0"/>
        <w:spacing w:line="360" w:lineRule="auto"/>
        <w:ind w:firstLineChars="1500" w:firstLine="3600"/>
        <w:jc w:val="both"/>
        <w:rPr>
          <w:rFonts w:hAnsi="宋体"/>
          <w:sz w:val="24"/>
          <w:szCs w:val="24"/>
        </w:rPr>
      </w:pPr>
      <w:r>
        <w:rPr>
          <w:rFonts w:hAnsi="宋体" w:hint="eastAsia"/>
          <w:sz w:val="24"/>
          <w:szCs w:val="24"/>
        </w:rPr>
        <w:t>单位名称：（公章）</w:t>
      </w:r>
    </w:p>
    <w:p w:rsidR="00BB7727" w:rsidRDefault="00262749">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BB7727" w:rsidRDefault="00262749">
      <w:pPr>
        <w:pStyle w:val="21"/>
        <w:widowControl w:val="0"/>
        <w:snapToGrid w:val="0"/>
        <w:spacing w:line="360" w:lineRule="auto"/>
        <w:ind w:firstLineChars="200" w:firstLine="480"/>
        <w:jc w:val="center"/>
      </w:pPr>
      <w:r>
        <w:rPr>
          <w:rFonts w:hAnsi="宋体" w:hint="eastAsia"/>
          <w:sz w:val="24"/>
          <w:szCs w:val="24"/>
        </w:rPr>
        <w:t>年  月  日</w:t>
      </w:r>
    </w:p>
    <w:p w:rsidR="00BB7727" w:rsidRDefault="00BB7727"/>
    <w:p w:rsidR="00BB7727" w:rsidRDefault="00BB7727"/>
    <w:p w:rsidR="00BB7727" w:rsidRDefault="00BB7727">
      <w:pPr>
        <w:spacing w:line="360" w:lineRule="auto"/>
        <w:rPr>
          <w:rFonts w:ascii="宋体" w:hAnsi="宋体"/>
          <w:color w:val="000000"/>
          <w:sz w:val="28"/>
          <w:szCs w:val="28"/>
          <w:lang w:val="zh-CN"/>
        </w:rPr>
      </w:pPr>
    </w:p>
    <w:p w:rsidR="00BB7727" w:rsidRDefault="00BB7727">
      <w:pPr>
        <w:spacing w:line="360" w:lineRule="exact"/>
        <w:rPr>
          <w:rFonts w:ascii="宋体" w:hAnsi="宋体" w:cs="宋体"/>
          <w:kern w:val="0"/>
          <w:szCs w:val="21"/>
        </w:rPr>
        <w:sectPr w:rsidR="00BB7727" w:rsidSect="002C10EE">
          <w:pgSz w:w="11907" w:h="16840"/>
          <w:pgMar w:top="1440" w:right="1797" w:bottom="1440" w:left="1797" w:header="567" w:footer="992" w:gutter="0"/>
          <w:pgNumType w:start="1"/>
          <w:cols w:space="425"/>
          <w:docGrid w:linePitch="312"/>
        </w:sectPr>
      </w:pPr>
    </w:p>
    <w:p w:rsidR="00BB7727" w:rsidRDefault="00262749">
      <w:pPr>
        <w:pStyle w:val="a8"/>
        <w:rPr>
          <w:rFonts w:hAnsi="宋体"/>
          <w:b/>
          <w:bCs/>
          <w:sz w:val="30"/>
          <w:szCs w:val="30"/>
        </w:rPr>
      </w:pPr>
      <w:bookmarkStart w:id="13" w:name="投标文件格式"/>
      <w:r>
        <w:rPr>
          <w:rFonts w:hAnsi="宋体" w:hint="eastAsia"/>
          <w:b/>
          <w:bCs/>
          <w:sz w:val="30"/>
          <w:szCs w:val="30"/>
        </w:rPr>
        <w:lastRenderedPageBreak/>
        <w:t>四、附件---报价文件格式</w:t>
      </w:r>
      <w:bookmarkEnd w:id="13"/>
      <w:r>
        <w:rPr>
          <w:rFonts w:hAnsi="宋体" w:hint="eastAsia"/>
          <w:b/>
          <w:bCs/>
          <w:sz w:val="30"/>
          <w:szCs w:val="30"/>
        </w:rPr>
        <w:t>：</w:t>
      </w:r>
    </w:p>
    <w:p w:rsidR="00BB7727" w:rsidRDefault="00BB7727">
      <w:pPr>
        <w:spacing w:line="360" w:lineRule="exact"/>
        <w:rPr>
          <w:rFonts w:ascii="宋体" w:hAnsi="宋体" w:cs="宋体"/>
          <w:kern w:val="0"/>
          <w:szCs w:val="21"/>
        </w:rPr>
      </w:pPr>
    </w:p>
    <w:p w:rsidR="00BB7727" w:rsidRDefault="00262749">
      <w:pPr>
        <w:spacing w:line="360" w:lineRule="auto"/>
        <w:rPr>
          <w:rFonts w:ascii="宋体" w:hAnsi="宋体" w:cs="宋体"/>
          <w:b/>
          <w:kern w:val="0"/>
          <w:sz w:val="24"/>
        </w:rPr>
      </w:pPr>
      <w:r>
        <w:rPr>
          <w:rFonts w:ascii="宋体" w:hAnsi="宋体" w:cs="宋体" w:hint="eastAsia"/>
          <w:b/>
          <w:kern w:val="0"/>
          <w:sz w:val="24"/>
        </w:rPr>
        <w:t>附件</w:t>
      </w:r>
    </w:p>
    <w:p w:rsidR="00BB7727" w:rsidRDefault="00262749" w:rsidP="007A4A0D">
      <w:pPr>
        <w:pStyle w:val="2"/>
        <w:rPr>
          <w:sz w:val="28"/>
          <w:szCs w:val="28"/>
        </w:rPr>
      </w:pPr>
      <w:bookmarkStart w:id="14" w:name="_Toc385925637"/>
      <w:r>
        <w:rPr>
          <w:rFonts w:hint="eastAsia"/>
          <w:sz w:val="28"/>
          <w:szCs w:val="28"/>
        </w:rPr>
        <w:t>开标一览表</w:t>
      </w:r>
      <w:bookmarkEnd w:id="14"/>
    </w:p>
    <w:p w:rsidR="00BB7727" w:rsidRDefault="00262749">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85"/>
        <w:gridCol w:w="1932"/>
        <w:gridCol w:w="2771"/>
        <w:gridCol w:w="2332"/>
      </w:tblGrid>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cs="宋体" w:hint="eastAsia"/>
                <w:kern w:val="0"/>
                <w:szCs w:val="21"/>
              </w:rPr>
              <w:t>产品名称</w:t>
            </w:r>
          </w:p>
        </w:tc>
        <w:tc>
          <w:tcPr>
            <w:tcW w:w="1932"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cs="宋体" w:hint="eastAsia"/>
                <w:kern w:val="0"/>
                <w:szCs w:val="21"/>
              </w:rPr>
              <w:t>投标报价</w:t>
            </w:r>
          </w:p>
        </w:tc>
        <w:tc>
          <w:tcPr>
            <w:tcW w:w="2771"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cs="宋体" w:hint="eastAsia"/>
                <w:kern w:val="0"/>
                <w:szCs w:val="21"/>
              </w:rPr>
              <w:t>交货期</w:t>
            </w:r>
          </w:p>
        </w:tc>
        <w:tc>
          <w:tcPr>
            <w:tcW w:w="2332"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cs="宋体" w:hint="eastAsia"/>
                <w:kern w:val="0"/>
                <w:szCs w:val="21"/>
              </w:rPr>
              <w:t>备注</w:t>
            </w:r>
          </w:p>
        </w:tc>
      </w:tr>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1932"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771"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332" w:type="dxa"/>
          </w:tcPr>
          <w:p w:rsidR="00E72E87" w:rsidRPr="007C75D3" w:rsidRDefault="00E72E87" w:rsidP="004B2EDB">
            <w:pPr>
              <w:adjustRightInd w:val="0"/>
              <w:snapToGrid w:val="0"/>
              <w:spacing w:line="360" w:lineRule="auto"/>
              <w:rPr>
                <w:rFonts w:ascii="黑体" w:eastAsia="黑体" w:hAnsi="黑体" w:cs="宋体"/>
                <w:kern w:val="0"/>
                <w:szCs w:val="21"/>
              </w:rPr>
            </w:pPr>
          </w:p>
        </w:tc>
      </w:tr>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1932"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771"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332" w:type="dxa"/>
          </w:tcPr>
          <w:p w:rsidR="00E72E87" w:rsidRPr="007C75D3" w:rsidRDefault="00E72E87" w:rsidP="004B2EDB">
            <w:pPr>
              <w:adjustRightInd w:val="0"/>
              <w:snapToGrid w:val="0"/>
              <w:spacing w:line="360" w:lineRule="auto"/>
              <w:rPr>
                <w:rFonts w:ascii="黑体" w:eastAsia="黑体" w:hAnsi="黑体" w:cs="宋体"/>
                <w:kern w:val="0"/>
                <w:szCs w:val="21"/>
              </w:rPr>
            </w:pPr>
          </w:p>
        </w:tc>
      </w:tr>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1932"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771"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332" w:type="dxa"/>
          </w:tcPr>
          <w:p w:rsidR="00E72E87" w:rsidRPr="007C75D3" w:rsidRDefault="00E72E87" w:rsidP="004B2EDB">
            <w:pPr>
              <w:adjustRightInd w:val="0"/>
              <w:snapToGrid w:val="0"/>
              <w:spacing w:line="360" w:lineRule="auto"/>
              <w:rPr>
                <w:rFonts w:ascii="黑体" w:eastAsia="黑体" w:hAnsi="黑体" w:cs="宋体"/>
                <w:kern w:val="0"/>
                <w:szCs w:val="21"/>
              </w:rPr>
            </w:pPr>
          </w:p>
        </w:tc>
      </w:tr>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szCs w:val="21"/>
              </w:rPr>
              <w:t>投 标 总 价:</w:t>
            </w:r>
          </w:p>
        </w:tc>
        <w:tc>
          <w:tcPr>
            <w:tcW w:w="7035" w:type="dxa"/>
            <w:gridSpan w:val="3"/>
          </w:tcPr>
          <w:p w:rsidR="00E72E87" w:rsidRPr="007C75D3" w:rsidRDefault="00E72E87" w:rsidP="004B2EDB">
            <w:pPr>
              <w:adjustRightInd w:val="0"/>
              <w:snapToGrid w:val="0"/>
              <w:spacing w:line="360" w:lineRule="auto"/>
              <w:ind w:firstLineChars="2050" w:firstLine="4305"/>
              <w:rPr>
                <w:rFonts w:ascii="黑体" w:eastAsia="黑体" w:hAnsi="黑体" w:cs="宋体"/>
                <w:kern w:val="0"/>
                <w:szCs w:val="21"/>
              </w:rPr>
            </w:pPr>
            <w:r w:rsidRPr="007C75D3">
              <w:rPr>
                <w:rFonts w:ascii="黑体" w:eastAsia="黑体" w:hAnsi="黑体" w:cs="宋体" w:hint="eastAsia"/>
                <w:kern w:val="0"/>
                <w:szCs w:val="21"/>
              </w:rPr>
              <w:t>（</w:t>
            </w:r>
            <w:r w:rsidRPr="007C75D3">
              <w:rPr>
                <w:rFonts w:ascii="黑体" w:eastAsia="黑体" w:hAnsi="黑体" w:hint="eastAsia"/>
              </w:rPr>
              <w:t>含税</w:t>
            </w:r>
            <w:r w:rsidRPr="007C75D3">
              <w:rPr>
                <w:rFonts w:ascii="黑体" w:eastAsia="黑体" w:hAnsi="黑体" w:cs="宋体" w:hint="eastAsia"/>
                <w:kern w:val="0"/>
                <w:szCs w:val="21"/>
              </w:rPr>
              <w:t>13%到货价</w:t>
            </w:r>
            <w:r w:rsidRPr="007C75D3">
              <w:rPr>
                <w:rFonts w:ascii="黑体" w:eastAsia="黑体" w:hAnsi="黑体" w:cs="宋体"/>
                <w:kern w:val="0"/>
                <w:szCs w:val="21"/>
              </w:rPr>
              <w:t>）</w:t>
            </w:r>
          </w:p>
        </w:tc>
      </w:tr>
    </w:tbl>
    <w:p w:rsidR="00E72E87" w:rsidRPr="007C75D3" w:rsidRDefault="00926711" w:rsidP="00E72E87">
      <w:pPr>
        <w:adjustRightInd w:val="0"/>
        <w:snapToGrid w:val="0"/>
        <w:spacing w:line="360" w:lineRule="auto"/>
        <w:rPr>
          <w:rFonts w:ascii="黑体" w:eastAsia="黑体" w:hAnsi="黑体" w:cs="宋体"/>
          <w:kern w:val="0"/>
          <w:szCs w:val="21"/>
        </w:rPr>
      </w:pPr>
      <w:r>
        <w:rPr>
          <w:rFonts w:ascii="黑体" w:eastAsia="黑体" w:hAnsi="黑体" w:cs="宋体" w:hint="eastAsia"/>
          <w:kern w:val="0"/>
          <w:szCs w:val="21"/>
        </w:rPr>
        <w:t>分项报价</w:t>
      </w:r>
    </w:p>
    <w:p w:rsidR="00E72E87" w:rsidRPr="007C75D3" w:rsidRDefault="00E72E87" w:rsidP="00E72E87">
      <w:pPr>
        <w:adjustRightInd w:val="0"/>
        <w:snapToGrid w:val="0"/>
        <w:spacing w:line="360" w:lineRule="auto"/>
        <w:rPr>
          <w:rFonts w:ascii="黑体" w:eastAsia="黑体" w:hAnsi="黑体"/>
          <w:szCs w:val="21"/>
        </w:rPr>
      </w:pPr>
      <w:r w:rsidRPr="007C75D3">
        <w:rPr>
          <w:rFonts w:ascii="黑体" w:eastAsia="黑体" w:hAnsi="黑体"/>
          <w:szCs w:val="21"/>
        </w:rPr>
        <w:t>投标</w:t>
      </w:r>
      <w:r w:rsidRPr="007C75D3">
        <w:rPr>
          <w:rFonts w:ascii="黑体" w:eastAsia="黑体" w:hAnsi="黑体" w:hint="eastAsia"/>
          <w:szCs w:val="21"/>
        </w:rPr>
        <w:t>单位</w:t>
      </w:r>
      <w:r w:rsidRPr="007C75D3">
        <w:rPr>
          <w:rFonts w:ascii="黑体" w:eastAsia="黑体" w:hAnsi="黑体"/>
          <w:szCs w:val="21"/>
        </w:rPr>
        <w:t>盖章：</w:t>
      </w:r>
    </w:p>
    <w:p w:rsidR="00BB7727" w:rsidRDefault="00BB7727">
      <w:pPr>
        <w:spacing w:line="300" w:lineRule="auto"/>
        <w:rPr>
          <w:rFonts w:ascii="宋体" w:hAnsi="宋体" w:cs="宋体"/>
          <w:kern w:val="0"/>
          <w:szCs w:val="21"/>
          <w:u w:val="single"/>
        </w:rPr>
      </w:pPr>
    </w:p>
    <w:sectPr w:rsidR="00BB7727" w:rsidSect="002C10EE">
      <w:headerReference w:type="default" r:id="rId11"/>
      <w:footerReference w:type="default" r:id="rId12"/>
      <w:headerReference w:type="first" r:id="rId13"/>
      <w:footerReference w:type="first" r:id="rId14"/>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6B33" w:rsidRDefault="007C6B33" w:rsidP="00BB7727">
      <w:r>
        <w:separator/>
      </w:r>
    </w:p>
  </w:endnote>
  <w:endnote w:type="continuationSeparator" w:id="0">
    <w:p w:rsidR="007C6B33" w:rsidRDefault="007C6B33" w:rsidP="00BB77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BB772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262749">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6B33" w:rsidRDefault="007C6B33" w:rsidP="00BB7727">
      <w:r>
        <w:separator/>
      </w:r>
    </w:p>
  </w:footnote>
  <w:footnote w:type="continuationSeparator" w:id="0">
    <w:p w:rsidR="007C6B33" w:rsidRDefault="007C6B33" w:rsidP="00BB77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BB772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BB772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262749">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BB7727" w:rsidRDefault="00BB772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abstractNum w:abstractNumId="2">
    <w:nsid w:val="4A2D5DAD"/>
    <w:multiLevelType w:val="hybridMultilevel"/>
    <w:tmpl w:val="A538DB50"/>
    <w:lvl w:ilvl="0" w:tplc="AC26B24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B5F11EC"/>
    <w:multiLevelType w:val="multilevel"/>
    <w:tmpl w:val="5B5F11EC"/>
    <w:lvl w:ilvl="0">
      <w:start w:val="1"/>
      <w:numFmt w:val="decimal"/>
      <w:lvlText w:val="3.%1"/>
      <w:lvlJc w:val="left"/>
      <w:pPr>
        <w:ind w:left="840" w:hanging="420"/>
      </w:pPr>
      <w:rPr>
        <w:rFonts w:hint="eastAsia"/>
        <w:color w:val="auto"/>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lvlOverride w:ilvl="0">
      <w:startOverride w:val="1"/>
    </w:lvlOverride>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96258"/>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05E10"/>
    <w:rsid w:val="000065B8"/>
    <w:rsid w:val="00010128"/>
    <w:rsid w:val="00010595"/>
    <w:rsid w:val="00012465"/>
    <w:rsid w:val="000126D6"/>
    <w:rsid w:val="000149FD"/>
    <w:rsid w:val="00016342"/>
    <w:rsid w:val="0001728E"/>
    <w:rsid w:val="00017AB7"/>
    <w:rsid w:val="000216AB"/>
    <w:rsid w:val="000234C2"/>
    <w:rsid w:val="00023FBA"/>
    <w:rsid w:val="000241A2"/>
    <w:rsid w:val="00025B72"/>
    <w:rsid w:val="00025D6E"/>
    <w:rsid w:val="00027D13"/>
    <w:rsid w:val="000304DD"/>
    <w:rsid w:val="00031933"/>
    <w:rsid w:val="000321F7"/>
    <w:rsid w:val="00032F0E"/>
    <w:rsid w:val="00033035"/>
    <w:rsid w:val="00033A8A"/>
    <w:rsid w:val="00035C7B"/>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82F"/>
    <w:rsid w:val="00062CC4"/>
    <w:rsid w:val="00063C6A"/>
    <w:rsid w:val="000643EC"/>
    <w:rsid w:val="00065FC5"/>
    <w:rsid w:val="00067B37"/>
    <w:rsid w:val="000704A3"/>
    <w:rsid w:val="0007156D"/>
    <w:rsid w:val="00074D49"/>
    <w:rsid w:val="000753E8"/>
    <w:rsid w:val="000765E3"/>
    <w:rsid w:val="000773C2"/>
    <w:rsid w:val="00080FDA"/>
    <w:rsid w:val="00083913"/>
    <w:rsid w:val="00084EC4"/>
    <w:rsid w:val="000851CB"/>
    <w:rsid w:val="00085D03"/>
    <w:rsid w:val="00085F5B"/>
    <w:rsid w:val="00086647"/>
    <w:rsid w:val="00086CF0"/>
    <w:rsid w:val="000878D5"/>
    <w:rsid w:val="00090B7F"/>
    <w:rsid w:val="00091C62"/>
    <w:rsid w:val="00092FC4"/>
    <w:rsid w:val="00093303"/>
    <w:rsid w:val="0009367C"/>
    <w:rsid w:val="00093E15"/>
    <w:rsid w:val="00094768"/>
    <w:rsid w:val="00096844"/>
    <w:rsid w:val="000A05BF"/>
    <w:rsid w:val="000A106D"/>
    <w:rsid w:val="000A48F4"/>
    <w:rsid w:val="000A490E"/>
    <w:rsid w:val="000A5A32"/>
    <w:rsid w:val="000A5A4F"/>
    <w:rsid w:val="000B0BEB"/>
    <w:rsid w:val="000B297A"/>
    <w:rsid w:val="000B2BB9"/>
    <w:rsid w:val="000B569C"/>
    <w:rsid w:val="000B6647"/>
    <w:rsid w:val="000B7288"/>
    <w:rsid w:val="000C3317"/>
    <w:rsid w:val="000C34D5"/>
    <w:rsid w:val="000C4922"/>
    <w:rsid w:val="000C4F9F"/>
    <w:rsid w:val="000C5B0A"/>
    <w:rsid w:val="000C5F71"/>
    <w:rsid w:val="000C650D"/>
    <w:rsid w:val="000C6AB8"/>
    <w:rsid w:val="000C7C04"/>
    <w:rsid w:val="000D21ED"/>
    <w:rsid w:val="000D2CEF"/>
    <w:rsid w:val="000D373D"/>
    <w:rsid w:val="000D40AF"/>
    <w:rsid w:val="000D5F2B"/>
    <w:rsid w:val="000D7D23"/>
    <w:rsid w:val="000E08B6"/>
    <w:rsid w:val="000E093F"/>
    <w:rsid w:val="000E0E81"/>
    <w:rsid w:val="000E220D"/>
    <w:rsid w:val="000E2A9D"/>
    <w:rsid w:val="000E370C"/>
    <w:rsid w:val="000E54EF"/>
    <w:rsid w:val="000E55DE"/>
    <w:rsid w:val="000E57BA"/>
    <w:rsid w:val="000E5CEE"/>
    <w:rsid w:val="000E6456"/>
    <w:rsid w:val="000E6675"/>
    <w:rsid w:val="000E7B5C"/>
    <w:rsid w:val="000F0E4C"/>
    <w:rsid w:val="00100039"/>
    <w:rsid w:val="001008A4"/>
    <w:rsid w:val="0010193F"/>
    <w:rsid w:val="00101AD4"/>
    <w:rsid w:val="00101B03"/>
    <w:rsid w:val="00101C3A"/>
    <w:rsid w:val="00102254"/>
    <w:rsid w:val="001039F8"/>
    <w:rsid w:val="001044F7"/>
    <w:rsid w:val="001048DC"/>
    <w:rsid w:val="001058CB"/>
    <w:rsid w:val="001062F9"/>
    <w:rsid w:val="0010657A"/>
    <w:rsid w:val="001130AB"/>
    <w:rsid w:val="00113C3F"/>
    <w:rsid w:val="001142F9"/>
    <w:rsid w:val="00114E24"/>
    <w:rsid w:val="00115762"/>
    <w:rsid w:val="00117E22"/>
    <w:rsid w:val="001215CE"/>
    <w:rsid w:val="001219C4"/>
    <w:rsid w:val="00123B75"/>
    <w:rsid w:val="00123D3B"/>
    <w:rsid w:val="001248DC"/>
    <w:rsid w:val="001254D1"/>
    <w:rsid w:val="0012683C"/>
    <w:rsid w:val="00127EEB"/>
    <w:rsid w:val="00130197"/>
    <w:rsid w:val="00132E95"/>
    <w:rsid w:val="0013489F"/>
    <w:rsid w:val="00140B3A"/>
    <w:rsid w:val="00141CE0"/>
    <w:rsid w:val="001428A5"/>
    <w:rsid w:val="00146C26"/>
    <w:rsid w:val="00150DAC"/>
    <w:rsid w:val="00151668"/>
    <w:rsid w:val="00152A55"/>
    <w:rsid w:val="00154082"/>
    <w:rsid w:val="00154311"/>
    <w:rsid w:val="00154CB0"/>
    <w:rsid w:val="0015618A"/>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1FF6"/>
    <w:rsid w:val="00172FD3"/>
    <w:rsid w:val="001730AB"/>
    <w:rsid w:val="00174061"/>
    <w:rsid w:val="00176104"/>
    <w:rsid w:val="00176E94"/>
    <w:rsid w:val="001770C8"/>
    <w:rsid w:val="00177C49"/>
    <w:rsid w:val="00180BCA"/>
    <w:rsid w:val="00180F83"/>
    <w:rsid w:val="00181C4C"/>
    <w:rsid w:val="00182B74"/>
    <w:rsid w:val="00182DC8"/>
    <w:rsid w:val="00182F0F"/>
    <w:rsid w:val="00183BBC"/>
    <w:rsid w:val="00184D80"/>
    <w:rsid w:val="00184F2E"/>
    <w:rsid w:val="001850C0"/>
    <w:rsid w:val="00185CAA"/>
    <w:rsid w:val="001866E5"/>
    <w:rsid w:val="00186A36"/>
    <w:rsid w:val="00186E0D"/>
    <w:rsid w:val="00187A4F"/>
    <w:rsid w:val="00191218"/>
    <w:rsid w:val="00191A8B"/>
    <w:rsid w:val="00191E64"/>
    <w:rsid w:val="00192CCE"/>
    <w:rsid w:val="00192CFD"/>
    <w:rsid w:val="0019308A"/>
    <w:rsid w:val="00193172"/>
    <w:rsid w:val="00193648"/>
    <w:rsid w:val="00194C17"/>
    <w:rsid w:val="001966AC"/>
    <w:rsid w:val="001A220E"/>
    <w:rsid w:val="001A2FD1"/>
    <w:rsid w:val="001A5930"/>
    <w:rsid w:val="001A5F81"/>
    <w:rsid w:val="001B0BB6"/>
    <w:rsid w:val="001B0D0D"/>
    <w:rsid w:val="001B1008"/>
    <w:rsid w:val="001B159E"/>
    <w:rsid w:val="001B29DA"/>
    <w:rsid w:val="001B2EE3"/>
    <w:rsid w:val="001B5C47"/>
    <w:rsid w:val="001B6E94"/>
    <w:rsid w:val="001B7B30"/>
    <w:rsid w:val="001B7CE5"/>
    <w:rsid w:val="001C1212"/>
    <w:rsid w:val="001C123A"/>
    <w:rsid w:val="001C157A"/>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173D"/>
    <w:rsid w:val="001F4DCB"/>
    <w:rsid w:val="001F4F60"/>
    <w:rsid w:val="001F61FE"/>
    <w:rsid w:val="002062CB"/>
    <w:rsid w:val="00211852"/>
    <w:rsid w:val="0021204D"/>
    <w:rsid w:val="002130CC"/>
    <w:rsid w:val="00214ED4"/>
    <w:rsid w:val="00216B23"/>
    <w:rsid w:val="00216B76"/>
    <w:rsid w:val="00216F04"/>
    <w:rsid w:val="00217549"/>
    <w:rsid w:val="00217B35"/>
    <w:rsid w:val="00217F20"/>
    <w:rsid w:val="00221787"/>
    <w:rsid w:val="00222160"/>
    <w:rsid w:val="00224580"/>
    <w:rsid w:val="002258A9"/>
    <w:rsid w:val="00227302"/>
    <w:rsid w:val="00230EFF"/>
    <w:rsid w:val="00232CDE"/>
    <w:rsid w:val="002336AA"/>
    <w:rsid w:val="002344E1"/>
    <w:rsid w:val="0023489C"/>
    <w:rsid w:val="00234D54"/>
    <w:rsid w:val="00241176"/>
    <w:rsid w:val="00242F72"/>
    <w:rsid w:val="0024311E"/>
    <w:rsid w:val="00244032"/>
    <w:rsid w:val="00244E4F"/>
    <w:rsid w:val="0024591A"/>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2FC"/>
    <w:rsid w:val="00260F76"/>
    <w:rsid w:val="00261648"/>
    <w:rsid w:val="0026189A"/>
    <w:rsid w:val="00261E3B"/>
    <w:rsid w:val="00262749"/>
    <w:rsid w:val="002628EF"/>
    <w:rsid w:val="00263618"/>
    <w:rsid w:val="0026405B"/>
    <w:rsid w:val="0026745B"/>
    <w:rsid w:val="00270908"/>
    <w:rsid w:val="00270AD9"/>
    <w:rsid w:val="00270B1B"/>
    <w:rsid w:val="002730B7"/>
    <w:rsid w:val="00273DEA"/>
    <w:rsid w:val="00274BC7"/>
    <w:rsid w:val="002756AC"/>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4098"/>
    <w:rsid w:val="002948BD"/>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10EE"/>
    <w:rsid w:val="002C2183"/>
    <w:rsid w:val="002C25F8"/>
    <w:rsid w:val="002C29FC"/>
    <w:rsid w:val="002C2CF0"/>
    <w:rsid w:val="002C332E"/>
    <w:rsid w:val="002C339D"/>
    <w:rsid w:val="002C5F34"/>
    <w:rsid w:val="002C6C17"/>
    <w:rsid w:val="002D027E"/>
    <w:rsid w:val="002D0A4B"/>
    <w:rsid w:val="002D0FF3"/>
    <w:rsid w:val="002D241A"/>
    <w:rsid w:val="002D2F09"/>
    <w:rsid w:val="002D2F59"/>
    <w:rsid w:val="002D34D4"/>
    <w:rsid w:val="002D4837"/>
    <w:rsid w:val="002D58DB"/>
    <w:rsid w:val="002D7297"/>
    <w:rsid w:val="002E0D61"/>
    <w:rsid w:val="002E15E1"/>
    <w:rsid w:val="002E19B3"/>
    <w:rsid w:val="002E1CCF"/>
    <w:rsid w:val="002E1DF4"/>
    <w:rsid w:val="002E402B"/>
    <w:rsid w:val="002E41EF"/>
    <w:rsid w:val="002E45BC"/>
    <w:rsid w:val="002E540E"/>
    <w:rsid w:val="002E559E"/>
    <w:rsid w:val="002E6A90"/>
    <w:rsid w:val="002E797D"/>
    <w:rsid w:val="002F1DF1"/>
    <w:rsid w:val="002F24C0"/>
    <w:rsid w:val="002F2B52"/>
    <w:rsid w:val="002F492C"/>
    <w:rsid w:val="002F4BAD"/>
    <w:rsid w:val="002F634F"/>
    <w:rsid w:val="002F648A"/>
    <w:rsid w:val="00300C08"/>
    <w:rsid w:val="00300D2B"/>
    <w:rsid w:val="00302AB8"/>
    <w:rsid w:val="00303656"/>
    <w:rsid w:val="00304CE2"/>
    <w:rsid w:val="00304FD6"/>
    <w:rsid w:val="00305BA4"/>
    <w:rsid w:val="0030623C"/>
    <w:rsid w:val="00306C64"/>
    <w:rsid w:val="0030717F"/>
    <w:rsid w:val="003128BE"/>
    <w:rsid w:val="00312FEA"/>
    <w:rsid w:val="0031458B"/>
    <w:rsid w:val="00316DF1"/>
    <w:rsid w:val="0031748A"/>
    <w:rsid w:val="00321704"/>
    <w:rsid w:val="003219AB"/>
    <w:rsid w:val="00321D7C"/>
    <w:rsid w:val="00322E05"/>
    <w:rsid w:val="00324ADF"/>
    <w:rsid w:val="00324D1E"/>
    <w:rsid w:val="00325A99"/>
    <w:rsid w:val="00325BF1"/>
    <w:rsid w:val="0032728F"/>
    <w:rsid w:val="00330D91"/>
    <w:rsid w:val="003313AA"/>
    <w:rsid w:val="0033187D"/>
    <w:rsid w:val="00331CA2"/>
    <w:rsid w:val="00331F4E"/>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137F"/>
    <w:rsid w:val="00374B59"/>
    <w:rsid w:val="00375008"/>
    <w:rsid w:val="00376F32"/>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17E7"/>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9DE"/>
    <w:rsid w:val="003C4072"/>
    <w:rsid w:val="003C4CCB"/>
    <w:rsid w:val="003C5E79"/>
    <w:rsid w:val="003C7154"/>
    <w:rsid w:val="003C7469"/>
    <w:rsid w:val="003C7CF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436"/>
    <w:rsid w:val="003F6EC3"/>
    <w:rsid w:val="004018FA"/>
    <w:rsid w:val="0040297A"/>
    <w:rsid w:val="00402F13"/>
    <w:rsid w:val="00403A1C"/>
    <w:rsid w:val="00403B9A"/>
    <w:rsid w:val="00404969"/>
    <w:rsid w:val="00404F93"/>
    <w:rsid w:val="00406E64"/>
    <w:rsid w:val="00406F36"/>
    <w:rsid w:val="004074D5"/>
    <w:rsid w:val="00407B6E"/>
    <w:rsid w:val="00407F6B"/>
    <w:rsid w:val="0041004A"/>
    <w:rsid w:val="00411441"/>
    <w:rsid w:val="004118A8"/>
    <w:rsid w:val="00412523"/>
    <w:rsid w:val="0041272B"/>
    <w:rsid w:val="00413EE5"/>
    <w:rsid w:val="00414B95"/>
    <w:rsid w:val="00415041"/>
    <w:rsid w:val="004176A5"/>
    <w:rsid w:val="00417A77"/>
    <w:rsid w:val="00420E19"/>
    <w:rsid w:val="00421E15"/>
    <w:rsid w:val="004224FD"/>
    <w:rsid w:val="00422B92"/>
    <w:rsid w:val="00423160"/>
    <w:rsid w:val="0042376A"/>
    <w:rsid w:val="00424309"/>
    <w:rsid w:val="0042506A"/>
    <w:rsid w:val="00425C04"/>
    <w:rsid w:val="00425DF2"/>
    <w:rsid w:val="0043112D"/>
    <w:rsid w:val="004322EC"/>
    <w:rsid w:val="00432746"/>
    <w:rsid w:val="00433468"/>
    <w:rsid w:val="00434DA0"/>
    <w:rsid w:val="004369E8"/>
    <w:rsid w:val="00436D7E"/>
    <w:rsid w:val="00441029"/>
    <w:rsid w:val="0044127A"/>
    <w:rsid w:val="00443105"/>
    <w:rsid w:val="00443388"/>
    <w:rsid w:val="00443B63"/>
    <w:rsid w:val="00444ACC"/>
    <w:rsid w:val="004450A5"/>
    <w:rsid w:val="00445589"/>
    <w:rsid w:val="00446805"/>
    <w:rsid w:val="00451213"/>
    <w:rsid w:val="004521D0"/>
    <w:rsid w:val="00452D0B"/>
    <w:rsid w:val="00453609"/>
    <w:rsid w:val="00453B4C"/>
    <w:rsid w:val="0045407E"/>
    <w:rsid w:val="00454AA1"/>
    <w:rsid w:val="0045566B"/>
    <w:rsid w:val="00455730"/>
    <w:rsid w:val="00455AA7"/>
    <w:rsid w:val="00456B99"/>
    <w:rsid w:val="00457723"/>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90945"/>
    <w:rsid w:val="00491024"/>
    <w:rsid w:val="0049215C"/>
    <w:rsid w:val="004922D6"/>
    <w:rsid w:val="004935E2"/>
    <w:rsid w:val="0049365B"/>
    <w:rsid w:val="00493BF5"/>
    <w:rsid w:val="00494F9D"/>
    <w:rsid w:val="0049585E"/>
    <w:rsid w:val="00496AA0"/>
    <w:rsid w:val="0049790A"/>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BEA"/>
    <w:rsid w:val="004C2DB7"/>
    <w:rsid w:val="004C39B0"/>
    <w:rsid w:val="004C69AE"/>
    <w:rsid w:val="004C77BA"/>
    <w:rsid w:val="004C79FA"/>
    <w:rsid w:val="004D06AE"/>
    <w:rsid w:val="004D2319"/>
    <w:rsid w:val="004D322F"/>
    <w:rsid w:val="004D48C4"/>
    <w:rsid w:val="004D50A0"/>
    <w:rsid w:val="004D5F5F"/>
    <w:rsid w:val="004D7E19"/>
    <w:rsid w:val="004E1F6A"/>
    <w:rsid w:val="004E287C"/>
    <w:rsid w:val="004E2DF9"/>
    <w:rsid w:val="004E5565"/>
    <w:rsid w:val="004E72FE"/>
    <w:rsid w:val="004F05BD"/>
    <w:rsid w:val="004F0D6A"/>
    <w:rsid w:val="004F0FCA"/>
    <w:rsid w:val="004F25B0"/>
    <w:rsid w:val="004F2F5B"/>
    <w:rsid w:val="004F3EFE"/>
    <w:rsid w:val="004F4687"/>
    <w:rsid w:val="004F5D35"/>
    <w:rsid w:val="004F7713"/>
    <w:rsid w:val="004F7C8C"/>
    <w:rsid w:val="0050092A"/>
    <w:rsid w:val="00500D04"/>
    <w:rsid w:val="005022DD"/>
    <w:rsid w:val="0050274D"/>
    <w:rsid w:val="00503032"/>
    <w:rsid w:val="005056BF"/>
    <w:rsid w:val="005062AD"/>
    <w:rsid w:val="005100B9"/>
    <w:rsid w:val="0051093B"/>
    <w:rsid w:val="00510F5D"/>
    <w:rsid w:val="00512032"/>
    <w:rsid w:val="00513CFF"/>
    <w:rsid w:val="00514A9D"/>
    <w:rsid w:val="00514B96"/>
    <w:rsid w:val="00514FEA"/>
    <w:rsid w:val="00515619"/>
    <w:rsid w:val="00515B50"/>
    <w:rsid w:val="005176D0"/>
    <w:rsid w:val="00520588"/>
    <w:rsid w:val="00520FE1"/>
    <w:rsid w:val="00522BDB"/>
    <w:rsid w:val="00522C57"/>
    <w:rsid w:val="005236EA"/>
    <w:rsid w:val="00523ED7"/>
    <w:rsid w:val="00525295"/>
    <w:rsid w:val="0052568F"/>
    <w:rsid w:val="00525A01"/>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2B37"/>
    <w:rsid w:val="00554A3B"/>
    <w:rsid w:val="00555714"/>
    <w:rsid w:val="00560190"/>
    <w:rsid w:val="005621C1"/>
    <w:rsid w:val="0056243C"/>
    <w:rsid w:val="0056252C"/>
    <w:rsid w:val="005626E9"/>
    <w:rsid w:val="005642AC"/>
    <w:rsid w:val="00564C0B"/>
    <w:rsid w:val="00565D6C"/>
    <w:rsid w:val="00567249"/>
    <w:rsid w:val="005675E1"/>
    <w:rsid w:val="005701C1"/>
    <w:rsid w:val="005716B5"/>
    <w:rsid w:val="00573304"/>
    <w:rsid w:val="005772C2"/>
    <w:rsid w:val="0058010B"/>
    <w:rsid w:val="00580B90"/>
    <w:rsid w:val="0058286F"/>
    <w:rsid w:val="00583C08"/>
    <w:rsid w:val="00584461"/>
    <w:rsid w:val="00584BB5"/>
    <w:rsid w:val="00584E3D"/>
    <w:rsid w:val="0058506D"/>
    <w:rsid w:val="005855B5"/>
    <w:rsid w:val="0058583C"/>
    <w:rsid w:val="005861E9"/>
    <w:rsid w:val="005874E0"/>
    <w:rsid w:val="0059133E"/>
    <w:rsid w:val="0059295E"/>
    <w:rsid w:val="005932F8"/>
    <w:rsid w:val="00595F02"/>
    <w:rsid w:val="005960B9"/>
    <w:rsid w:val="00596BE8"/>
    <w:rsid w:val="005971F3"/>
    <w:rsid w:val="00597A63"/>
    <w:rsid w:val="005A0854"/>
    <w:rsid w:val="005A147B"/>
    <w:rsid w:val="005A3547"/>
    <w:rsid w:val="005A47B9"/>
    <w:rsid w:val="005A54E6"/>
    <w:rsid w:val="005B02B6"/>
    <w:rsid w:val="005B02DD"/>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49E2"/>
    <w:rsid w:val="005C630B"/>
    <w:rsid w:val="005C79C6"/>
    <w:rsid w:val="005C7BDA"/>
    <w:rsid w:val="005C7D54"/>
    <w:rsid w:val="005D0558"/>
    <w:rsid w:val="005D0C4A"/>
    <w:rsid w:val="005D15CD"/>
    <w:rsid w:val="005D1F99"/>
    <w:rsid w:val="005D251F"/>
    <w:rsid w:val="005D46EE"/>
    <w:rsid w:val="005D6ADF"/>
    <w:rsid w:val="005D6FD8"/>
    <w:rsid w:val="005D778D"/>
    <w:rsid w:val="005E1B28"/>
    <w:rsid w:val="005E1ED4"/>
    <w:rsid w:val="005E26B3"/>
    <w:rsid w:val="005E3141"/>
    <w:rsid w:val="005E397B"/>
    <w:rsid w:val="005E49E8"/>
    <w:rsid w:val="005E4E49"/>
    <w:rsid w:val="005E5746"/>
    <w:rsid w:val="005E7CBE"/>
    <w:rsid w:val="005F0AAE"/>
    <w:rsid w:val="005F1700"/>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0778A"/>
    <w:rsid w:val="00610D9D"/>
    <w:rsid w:val="006113E9"/>
    <w:rsid w:val="00611693"/>
    <w:rsid w:val="006144B8"/>
    <w:rsid w:val="00614FE0"/>
    <w:rsid w:val="006155C7"/>
    <w:rsid w:val="00615F57"/>
    <w:rsid w:val="00617215"/>
    <w:rsid w:val="00620D7E"/>
    <w:rsid w:val="00621F4F"/>
    <w:rsid w:val="006242CA"/>
    <w:rsid w:val="0062430E"/>
    <w:rsid w:val="00624650"/>
    <w:rsid w:val="006248D5"/>
    <w:rsid w:val="00625CD6"/>
    <w:rsid w:val="00625CF5"/>
    <w:rsid w:val="00626486"/>
    <w:rsid w:val="006265B7"/>
    <w:rsid w:val="00626E70"/>
    <w:rsid w:val="00627B48"/>
    <w:rsid w:val="00630144"/>
    <w:rsid w:val="00630E3E"/>
    <w:rsid w:val="00631AB4"/>
    <w:rsid w:val="00632C6F"/>
    <w:rsid w:val="00634AD4"/>
    <w:rsid w:val="0063691F"/>
    <w:rsid w:val="00636971"/>
    <w:rsid w:val="00637482"/>
    <w:rsid w:val="006408D0"/>
    <w:rsid w:val="00641075"/>
    <w:rsid w:val="00641E2B"/>
    <w:rsid w:val="00642FE5"/>
    <w:rsid w:val="0064311D"/>
    <w:rsid w:val="0064490E"/>
    <w:rsid w:val="0064549C"/>
    <w:rsid w:val="0064614F"/>
    <w:rsid w:val="00646549"/>
    <w:rsid w:val="00647FEB"/>
    <w:rsid w:val="00651BE9"/>
    <w:rsid w:val="00651F1F"/>
    <w:rsid w:val="00652E7E"/>
    <w:rsid w:val="00652F0A"/>
    <w:rsid w:val="0065588E"/>
    <w:rsid w:val="00655CC4"/>
    <w:rsid w:val="0065682A"/>
    <w:rsid w:val="00657BA7"/>
    <w:rsid w:val="00661073"/>
    <w:rsid w:val="006625D3"/>
    <w:rsid w:val="00663573"/>
    <w:rsid w:val="006665B8"/>
    <w:rsid w:val="006673A7"/>
    <w:rsid w:val="006676B1"/>
    <w:rsid w:val="0067006C"/>
    <w:rsid w:val="00671FE7"/>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37E8"/>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C0F4F"/>
    <w:rsid w:val="006C125D"/>
    <w:rsid w:val="006C186C"/>
    <w:rsid w:val="006C31A8"/>
    <w:rsid w:val="006C3430"/>
    <w:rsid w:val="006C37EF"/>
    <w:rsid w:val="006C4C87"/>
    <w:rsid w:val="006C5386"/>
    <w:rsid w:val="006C5AA3"/>
    <w:rsid w:val="006C5E09"/>
    <w:rsid w:val="006C625C"/>
    <w:rsid w:val="006C6291"/>
    <w:rsid w:val="006C74E1"/>
    <w:rsid w:val="006C794A"/>
    <w:rsid w:val="006D09BD"/>
    <w:rsid w:val="006D1B1D"/>
    <w:rsid w:val="006D200A"/>
    <w:rsid w:val="006D3015"/>
    <w:rsid w:val="006D331E"/>
    <w:rsid w:val="006D382E"/>
    <w:rsid w:val="006D4B18"/>
    <w:rsid w:val="006D4BB4"/>
    <w:rsid w:val="006D59A5"/>
    <w:rsid w:val="006D5F0A"/>
    <w:rsid w:val="006D72B6"/>
    <w:rsid w:val="006D72E4"/>
    <w:rsid w:val="006E387D"/>
    <w:rsid w:val="006E3928"/>
    <w:rsid w:val="006E3AFB"/>
    <w:rsid w:val="006E3FD0"/>
    <w:rsid w:val="006E42EA"/>
    <w:rsid w:val="006E6765"/>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179B4"/>
    <w:rsid w:val="0072097B"/>
    <w:rsid w:val="00720DAC"/>
    <w:rsid w:val="007223FF"/>
    <w:rsid w:val="007239B3"/>
    <w:rsid w:val="00724358"/>
    <w:rsid w:val="00724F6D"/>
    <w:rsid w:val="007258D3"/>
    <w:rsid w:val="00730716"/>
    <w:rsid w:val="00731C1B"/>
    <w:rsid w:val="007323A0"/>
    <w:rsid w:val="0073385E"/>
    <w:rsid w:val="00734D0A"/>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3FE4"/>
    <w:rsid w:val="00754C87"/>
    <w:rsid w:val="00755400"/>
    <w:rsid w:val="00755A95"/>
    <w:rsid w:val="0075654E"/>
    <w:rsid w:val="00761501"/>
    <w:rsid w:val="0076293F"/>
    <w:rsid w:val="0076476C"/>
    <w:rsid w:val="007667C1"/>
    <w:rsid w:val="007669BB"/>
    <w:rsid w:val="00770533"/>
    <w:rsid w:val="00772CCC"/>
    <w:rsid w:val="00772F3D"/>
    <w:rsid w:val="00774820"/>
    <w:rsid w:val="00775612"/>
    <w:rsid w:val="00776CCB"/>
    <w:rsid w:val="007773F8"/>
    <w:rsid w:val="00777626"/>
    <w:rsid w:val="007778FC"/>
    <w:rsid w:val="00777ACA"/>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4EBE"/>
    <w:rsid w:val="007979D5"/>
    <w:rsid w:val="007A227F"/>
    <w:rsid w:val="007A326D"/>
    <w:rsid w:val="007A3445"/>
    <w:rsid w:val="007A39D0"/>
    <w:rsid w:val="007A3B12"/>
    <w:rsid w:val="007A49C1"/>
    <w:rsid w:val="007A4A0D"/>
    <w:rsid w:val="007A4DDF"/>
    <w:rsid w:val="007A58B0"/>
    <w:rsid w:val="007A5E8E"/>
    <w:rsid w:val="007A6559"/>
    <w:rsid w:val="007A65C7"/>
    <w:rsid w:val="007B1F64"/>
    <w:rsid w:val="007B365D"/>
    <w:rsid w:val="007B47D0"/>
    <w:rsid w:val="007B6DC9"/>
    <w:rsid w:val="007C0C13"/>
    <w:rsid w:val="007C0DAD"/>
    <w:rsid w:val="007C0F61"/>
    <w:rsid w:val="007C1D9D"/>
    <w:rsid w:val="007C1E2A"/>
    <w:rsid w:val="007C31BB"/>
    <w:rsid w:val="007C4D3B"/>
    <w:rsid w:val="007C5D1F"/>
    <w:rsid w:val="007C6B33"/>
    <w:rsid w:val="007C6C0A"/>
    <w:rsid w:val="007D1FC9"/>
    <w:rsid w:val="007D5C1B"/>
    <w:rsid w:val="007D76CC"/>
    <w:rsid w:val="007D7B2B"/>
    <w:rsid w:val="007E019D"/>
    <w:rsid w:val="007E1234"/>
    <w:rsid w:val="007E197C"/>
    <w:rsid w:val="007E5B66"/>
    <w:rsid w:val="007E72ED"/>
    <w:rsid w:val="007E7A1E"/>
    <w:rsid w:val="007F0198"/>
    <w:rsid w:val="007F1577"/>
    <w:rsid w:val="007F2D6B"/>
    <w:rsid w:val="007F45EE"/>
    <w:rsid w:val="007F54C0"/>
    <w:rsid w:val="007F5954"/>
    <w:rsid w:val="007F5CD4"/>
    <w:rsid w:val="007F6C96"/>
    <w:rsid w:val="00800452"/>
    <w:rsid w:val="00800BE7"/>
    <w:rsid w:val="00801184"/>
    <w:rsid w:val="008018D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290D"/>
    <w:rsid w:val="00833655"/>
    <w:rsid w:val="00834031"/>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2E99"/>
    <w:rsid w:val="00855DA0"/>
    <w:rsid w:val="00856F73"/>
    <w:rsid w:val="00857B24"/>
    <w:rsid w:val="00857FF2"/>
    <w:rsid w:val="008606A4"/>
    <w:rsid w:val="00861393"/>
    <w:rsid w:val="008624F9"/>
    <w:rsid w:val="00864131"/>
    <w:rsid w:val="00864C20"/>
    <w:rsid w:val="0086709A"/>
    <w:rsid w:val="00871F8A"/>
    <w:rsid w:val="008741A2"/>
    <w:rsid w:val="00875773"/>
    <w:rsid w:val="00876B4D"/>
    <w:rsid w:val="0088107A"/>
    <w:rsid w:val="0088174E"/>
    <w:rsid w:val="00882354"/>
    <w:rsid w:val="00884AE8"/>
    <w:rsid w:val="008851F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1F7B"/>
    <w:rsid w:val="008B2027"/>
    <w:rsid w:val="008B3515"/>
    <w:rsid w:val="008B4209"/>
    <w:rsid w:val="008B425B"/>
    <w:rsid w:val="008B71AB"/>
    <w:rsid w:val="008B7799"/>
    <w:rsid w:val="008C0C80"/>
    <w:rsid w:val="008C21C7"/>
    <w:rsid w:val="008C4DDB"/>
    <w:rsid w:val="008C60F2"/>
    <w:rsid w:val="008C65D5"/>
    <w:rsid w:val="008D0015"/>
    <w:rsid w:val="008D060E"/>
    <w:rsid w:val="008D1CF5"/>
    <w:rsid w:val="008D385B"/>
    <w:rsid w:val="008D41D9"/>
    <w:rsid w:val="008D72BC"/>
    <w:rsid w:val="008D77F6"/>
    <w:rsid w:val="008E19F1"/>
    <w:rsid w:val="008E23BB"/>
    <w:rsid w:val="008E25EF"/>
    <w:rsid w:val="008E2A4F"/>
    <w:rsid w:val="008E4CA5"/>
    <w:rsid w:val="008E596A"/>
    <w:rsid w:val="008F0C0C"/>
    <w:rsid w:val="008F0D3C"/>
    <w:rsid w:val="008F2A1A"/>
    <w:rsid w:val="008F3F82"/>
    <w:rsid w:val="008F3F9A"/>
    <w:rsid w:val="008F7427"/>
    <w:rsid w:val="009017E1"/>
    <w:rsid w:val="00902080"/>
    <w:rsid w:val="00902833"/>
    <w:rsid w:val="009036BF"/>
    <w:rsid w:val="00903F79"/>
    <w:rsid w:val="0090460E"/>
    <w:rsid w:val="009062A2"/>
    <w:rsid w:val="00906321"/>
    <w:rsid w:val="00906838"/>
    <w:rsid w:val="0090792C"/>
    <w:rsid w:val="00910353"/>
    <w:rsid w:val="00912CB8"/>
    <w:rsid w:val="009132D5"/>
    <w:rsid w:val="00913C4C"/>
    <w:rsid w:val="00914F18"/>
    <w:rsid w:val="0091603B"/>
    <w:rsid w:val="009165B1"/>
    <w:rsid w:val="00916666"/>
    <w:rsid w:val="0091714D"/>
    <w:rsid w:val="00917617"/>
    <w:rsid w:val="00917859"/>
    <w:rsid w:val="0092024C"/>
    <w:rsid w:val="00920FE7"/>
    <w:rsid w:val="00921154"/>
    <w:rsid w:val="00921426"/>
    <w:rsid w:val="009221BC"/>
    <w:rsid w:val="00923463"/>
    <w:rsid w:val="00923FFA"/>
    <w:rsid w:val="0092447C"/>
    <w:rsid w:val="00925174"/>
    <w:rsid w:val="00926711"/>
    <w:rsid w:val="009279E9"/>
    <w:rsid w:val="00927AEE"/>
    <w:rsid w:val="00932B94"/>
    <w:rsid w:val="0093383F"/>
    <w:rsid w:val="00933DDD"/>
    <w:rsid w:val="009365EA"/>
    <w:rsid w:val="009372D5"/>
    <w:rsid w:val="00937E59"/>
    <w:rsid w:val="00941541"/>
    <w:rsid w:val="0094242A"/>
    <w:rsid w:val="009448A1"/>
    <w:rsid w:val="00946A2E"/>
    <w:rsid w:val="00947924"/>
    <w:rsid w:val="0095006A"/>
    <w:rsid w:val="0095017A"/>
    <w:rsid w:val="0095164E"/>
    <w:rsid w:val="009555CE"/>
    <w:rsid w:val="0095587E"/>
    <w:rsid w:val="009561A7"/>
    <w:rsid w:val="00956785"/>
    <w:rsid w:val="00960A0B"/>
    <w:rsid w:val="00960BEB"/>
    <w:rsid w:val="009619FC"/>
    <w:rsid w:val="00961DDF"/>
    <w:rsid w:val="00962105"/>
    <w:rsid w:val="00962237"/>
    <w:rsid w:val="009625B0"/>
    <w:rsid w:val="00963FDC"/>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16FC"/>
    <w:rsid w:val="009A1F78"/>
    <w:rsid w:val="009A2CA5"/>
    <w:rsid w:val="009A3207"/>
    <w:rsid w:val="009A5447"/>
    <w:rsid w:val="009A61DD"/>
    <w:rsid w:val="009A65F8"/>
    <w:rsid w:val="009A6663"/>
    <w:rsid w:val="009B1708"/>
    <w:rsid w:val="009B1F3F"/>
    <w:rsid w:val="009B341D"/>
    <w:rsid w:val="009B570E"/>
    <w:rsid w:val="009B5EB6"/>
    <w:rsid w:val="009C0857"/>
    <w:rsid w:val="009C20E8"/>
    <w:rsid w:val="009C4CCE"/>
    <w:rsid w:val="009C5D93"/>
    <w:rsid w:val="009C5DCF"/>
    <w:rsid w:val="009C6246"/>
    <w:rsid w:val="009D0E7E"/>
    <w:rsid w:val="009D1252"/>
    <w:rsid w:val="009D31C2"/>
    <w:rsid w:val="009D3E6E"/>
    <w:rsid w:val="009D49F3"/>
    <w:rsid w:val="009D4F9D"/>
    <w:rsid w:val="009D603A"/>
    <w:rsid w:val="009D60D0"/>
    <w:rsid w:val="009D6B18"/>
    <w:rsid w:val="009D6CDA"/>
    <w:rsid w:val="009D7530"/>
    <w:rsid w:val="009D7797"/>
    <w:rsid w:val="009E1484"/>
    <w:rsid w:val="009E26E1"/>
    <w:rsid w:val="009E4C37"/>
    <w:rsid w:val="009E5978"/>
    <w:rsid w:val="009E78C3"/>
    <w:rsid w:val="009E7D52"/>
    <w:rsid w:val="009F161E"/>
    <w:rsid w:val="009F1643"/>
    <w:rsid w:val="009F19C7"/>
    <w:rsid w:val="009F1EA0"/>
    <w:rsid w:val="009F2468"/>
    <w:rsid w:val="009F3E54"/>
    <w:rsid w:val="009F47A1"/>
    <w:rsid w:val="009F5F2A"/>
    <w:rsid w:val="009F6D7C"/>
    <w:rsid w:val="009F7326"/>
    <w:rsid w:val="009F7AD7"/>
    <w:rsid w:val="00A014F0"/>
    <w:rsid w:val="00A02007"/>
    <w:rsid w:val="00A024C5"/>
    <w:rsid w:val="00A02995"/>
    <w:rsid w:val="00A03EFE"/>
    <w:rsid w:val="00A05BFE"/>
    <w:rsid w:val="00A06849"/>
    <w:rsid w:val="00A07ABA"/>
    <w:rsid w:val="00A1054B"/>
    <w:rsid w:val="00A10A0F"/>
    <w:rsid w:val="00A11357"/>
    <w:rsid w:val="00A11641"/>
    <w:rsid w:val="00A11BC4"/>
    <w:rsid w:val="00A137F5"/>
    <w:rsid w:val="00A154A0"/>
    <w:rsid w:val="00A16950"/>
    <w:rsid w:val="00A17DC1"/>
    <w:rsid w:val="00A17F25"/>
    <w:rsid w:val="00A2022D"/>
    <w:rsid w:val="00A22590"/>
    <w:rsid w:val="00A23634"/>
    <w:rsid w:val="00A23AC3"/>
    <w:rsid w:val="00A24023"/>
    <w:rsid w:val="00A245EA"/>
    <w:rsid w:val="00A265C9"/>
    <w:rsid w:val="00A267DC"/>
    <w:rsid w:val="00A30B57"/>
    <w:rsid w:val="00A30FEA"/>
    <w:rsid w:val="00A32CB3"/>
    <w:rsid w:val="00A33314"/>
    <w:rsid w:val="00A33731"/>
    <w:rsid w:val="00A34FB9"/>
    <w:rsid w:val="00A37947"/>
    <w:rsid w:val="00A37DF6"/>
    <w:rsid w:val="00A40750"/>
    <w:rsid w:val="00A413FD"/>
    <w:rsid w:val="00A41BE3"/>
    <w:rsid w:val="00A42B2F"/>
    <w:rsid w:val="00A4468A"/>
    <w:rsid w:val="00A44A86"/>
    <w:rsid w:val="00A46241"/>
    <w:rsid w:val="00A472B1"/>
    <w:rsid w:val="00A5012C"/>
    <w:rsid w:val="00A555A1"/>
    <w:rsid w:val="00A576F1"/>
    <w:rsid w:val="00A62189"/>
    <w:rsid w:val="00A630AD"/>
    <w:rsid w:val="00A64ABF"/>
    <w:rsid w:val="00A70039"/>
    <w:rsid w:val="00A701EE"/>
    <w:rsid w:val="00A72065"/>
    <w:rsid w:val="00A73731"/>
    <w:rsid w:val="00A74B57"/>
    <w:rsid w:val="00A75407"/>
    <w:rsid w:val="00A75A1A"/>
    <w:rsid w:val="00A75F38"/>
    <w:rsid w:val="00A7667D"/>
    <w:rsid w:val="00A766C4"/>
    <w:rsid w:val="00A767FA"/>
    <w:rsid w:val="00A77C66"/>
    <w:rsid w:val="00A845A2"/>
    <w:rsid w:val="00A85C1B"/>
    <w:rsid w:val="00A86832"/>
    <w:rsid w:val="00A86E8A"/>
    <w:rsid w:val="00A87750"/>
    <w:rsid w:val="00A912F5"/>
    <w:rsid w:val="00A91C0D"/>
    <w:rsid w:val="00A93C6C"/>
    <w:rsid w:val="00A95815"/>
    <w:rsid w:val="00A965B4"/>
    <w:rsid w:val="00A96E69"/>
    <w:rsid w:val="00AA02F7"/>
    <w:rsid w:val="00AA0435"/>
    <w:rsid w:val="00AA0DD9"/>
    <w:rsid w:val="00AA27B1"/>
    <w:rsid w:val="00AA35D8"/>
    <w:rsid w:val="00AA36C2"/>
    <w:rsid w:val="00AA6D7A"/>
    <w:rsid w:val="00AA71CC"/>
    <w:rsid w:val="00AA7AF8"/>
    <w:rsid w:val="00AB1476"/>
    <w:rsid w:val="00AB1771"/>
    <w:rsid w:val="00AB20BD"/>
    <w:rsid w:val="00AB22E5"/>
    <w:rsid w:val="00AB4284"/>
    <w:rsid w:val="00AB497A"/>
    <w:rsid w:val="00AC06E2"/>
    <w:rsid w:val="00AC0FF5"/>
    <w:rsid w:val="00AC2216"/>
    <w:rsid w:val="00AC4487"/>
    <w:rsid w:val="00AC4F5D"/>
    <w:rsid w:val="00AC6C83"/>
    <w:rsid w:val="00AC6F79"/>
    <w:rsid w:val="00AD0A6D"/>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AF7158"/>
    <w:rsid w:val="00B0084B"/>
    <w:rsid w:val="00B01265"/>
    <w:rsid w:val="00B01724"/>
    <w:rsid w:val="00B01E2A"/>
    <w:rsid w:val="00B01F3F"/>
    <w:rsid w:val="00B029F3"/>
    <w:rsid w:val="00B02C8D"/>
    <w:rsid w:val="00B03697"/>
    <w:rsid w:val="00B0407F"/>
    <w:rsid w:val="00B05136"/>
    <w:rsid w:val="00B05602"/>
    <w:rsid w:val="00B056C3"/>
    <w:rsid w:val="00B06612"/>
    <w:rsid w:val="00B06703"/>
    <w:rsid w:val="00B07A18"/>
    <w:rsid w:val="00B07CAA"/>
    <w:rsid w:val="00B101F8"/>
    <w:rsid w:val="00B10383"/>
    <w:rsid w:val="00B1118A"/>
    <w:rsid w:val="00B12D7B"/>
    <w:rsid w:val="00B13B6D"/>
    <w:rsid w:val="00B13DA5"/>
    <w:rsid w:val="00B14240"/>
    <w:rsid w:val="00B15D9A"/>
    <w:rsid w:val="00B202E3"/>
    <w:rsid w:val="00B20CF7"/>
    <w:rsid w:val="00B2101F"/>
    <w:rsid w:val="00B21948"/>
    <w:rsid w:val="00B240B1"/>
    <w:rsid w:val="00B24921"/>
    <w:rsid w:val="00B24D86"/>
    <w:rsid w:val="00B25BD2"/>
    <w:rsid w:val="00B26B5D"/>
    <w:rsid w:val="00B36A3B"/>
    <w:rsid w:val="00B36C3F"/>
    <w:rsid w:val="00B37E82"/>
    <w:rsid w:val="00B37F68"/>
    <w:rsid w:val="00B4089C"/>
    <w:rsid w:val="00B4095F"/>
    <w:rsid w:val="00B432F6"/>
    <w:rsid w:val="00B4442E"/>
    <w:rsid w:val="00B4498D"/>
    <w:rsid w:val="00B45A04"/>
    <w:rsid w:val="00B46123"/>
    <w:rsid w:val="00B47228"/>
    <w:rsid w:val="00B4774E"/>
    <w:rsid w:val="00B518F1"/>
    <w:rsid w:val="00B51CDE"/>
    <w:rsid w:val="00B5283C"/>
    <w:rsid w:val="00B53543"/>
    <w:rsid w:val="00B549E3"/>
    <w:rsid w:val="00B60456"/>
    <w:rsid w:val="00B6067E"/>
    <w:rsid w:val="00B6223A"/>
    <w:rsid w:val="00B6672E"/>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0F7"/>
    <w:rsid w:val="00B9131D"/>
    <w:rsid w:val="00B918D9"/>
    <w:rsid w:val="00B92A67"/>
    <w:rsid w:val="00B930C9"/>
    <w:rsid w:val="00B9353B"/>
    <w:rsid w:val="00B93C53"/>
    <w:rsid w:val="00B93F29"/>
    <w:rsid w:val="00B9759B"/>
    <w:rsid w:val="00B976E3"/>
    <w:rsid w:val="00B97B32"/>
    <w:rsid w:val="00BA08B0"/>
    <w:rsid w:val="00BA0D41"/>
    <w:rsid w:val="00BA1413"/>
    <w:rsid w:val="00BA4912"/>
    <w:rsid w:val="00BA69FE"/>
    <w:rsid w:val="00BB1506"/>
    <w:rsid w:val="00BB2677"/>
    <w:rsid w:val="00BB2E7C"/>
    <w:rsid w:val="00BB4170"/>
    <w:rsid w:val="00BB49D2"/>
    <w:rsid w:val="00BB4CFA"/>
    <w:rsid w:val="00BB5301"/>
    <w:rsid w:val="00BB5841"/>
    <w:rsid w:val="00BB695F"/>
    <w:rsid w:val="00BB709E"/>
    <w:rsid w:val="00BB74F4"/>
    <w:rsid w:val="00BB7727"/>
    <w:rsid w:val="00BC036C"/>
    <w:rsid w:val="00BC1629"/>
    <w:rsid w:val="00BC1D41"/>
    <w:rsid w:val="00BC2658"/>
    <w:rsid w:val="00BC271B"/>
    <w:rsid w:val="00BC36C9"/>
    <w:rsid w:val="00BC4282"/>
    <w:rsid w:val="00BC5150"/>
    <w:rsid w:val="00BC51E5"/>
    <w:rsid w:val="00BC5279"/>
    <w:rsid w:val="00BC7343"/>
    <w:rsid w:val="00BC756E"/>
    <w:rsid w:val="00BD10D8"/>
    <w:rsid w:val="00BD27BD"/>
    <w:rsid w:val="00BD3C76"/>
    <w:rsid w:val="00BD3F44"/>
    <w:rsid w:val="00BD5BA9"/>
    <w:rsid w:val="00BD72B7"/>
    <w:rsid w:val="00BE1D1F"/>
    <w:rsid w:val="00BE2C2C"/>
    <w:rsid w:val="00BE4625"/>
    <w:rsid w:val="00BE535B"/>
    <w:rsid w:val="00BE6884"/>
    <w:rsid w:val="00BE6A03"/>
    <w:rsid w:val="00BE6C8C"/>
    <w:rsid w:val="00BE74E8"/>
    <w:rsid w:val="00BE7ACF"/>
    <w:rsid w:val="00BE7D0D"/>
    <w:rsid w:val="00BF3226"/>
    <w:rsid w:val="00BF4E35"/>
    <w:rsid w:val="00BF5D02"/>
    <w:rsid w:val="00BF6557"/>
    <w:rsid w:val="00BF699C"/>
    <w:rsid w:val="00BF7A35"/>
    <w:rsid w:val="00C01303"/>
    <w:rsid w:val="00C01679"/>
    <w:rsid w:val="00C018F9"/>
    <w:rsid w:val="00C04F68"/>
    <w:rsid w:val="00C0720C"/>
    <w:rsid w:val="00C07F7A"/>
    <w:rsid w:val="00C11E24"/>
    <w:rsid w:val="00C13350"/>
    <w:rsid w:val="00C14201"/>
    <w:rsid w:val="00C148D9"/>
    <w:rsid w:val="00C20E21"/>
    <w:rsid w:val="00C2307A"/>
    <w:rsid w:val="00C2344C"/>
    <w:rsid w:val="00C23786"/>
    <w:rsid w:val="00C24169"/>
    <w:rsid w:val="00C2632B"/>
    <w:rsid w:val="00C270C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23"/>
    <w:rsid w:val="00C708D7"/>
    <w:rsid w:val="00C71697"/>
    <w:rsid w:val="00C71CC2"/>
    <w:rsid w:val="00C72453"/>
    <w:rsid w:val="00C7505C"/>
    <w:rsid w:val="00C8027E"/>
    <w:rsid w:val="00C802F7"/>
    <w:rsid w:val="00C803DA"/>
    <w:rsid w:val="00C80535"/>
    <w:rsid w:val="00C80E04"/>
    <w:rsid w:val="00C82337"/>
    <w:rsid w:val="00C833EE"/>
    <w:rsid w:val="00C83D7D"/>
    <w:rsid w:val="00C83DA9"/>
    <w:rsid w:val="00C85372"/>
    <w:rsid w:val="00C85A0A"/>
    <w:rsid w:val="00C87FC7"/>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1725"/>
    <w:rsid w:val="00CB2653"/>
    <w:rsid w:val="00CB3444"/>
    <w:rsid w:val="00CB35E4"/>
    <w:rsid w:val="00CB49A1"/>
    <w:rsid w:val="00CB5D70"/>
    <w:rsid w:val="00CB667F"/>
    <w:rsid w:val="00CB777B"/>
    <w:rsid w:val="00CC3044"/>
    <w:rsid w:val="00CC3683"/>
    <w:rsid w:val="00CC3ED1"/>
    <w:rsid w:val="00CC4C72"/>
    <w:rsid w:val="00CC6FC6"/>
    <w:rsid w:val="00CC7531"/>
    <w:rsid w:val="00CC7670"/>
    <w:rsid w:val="00CC7744"/>
    <w:rsid w:val="00CD0616"/>
    <w:rsid w:val="00CD12C1"/>
    <w:rsid w:val="00CD1D1C"/>
    <w:rsid w:val="00CD2509"/>
    <w:rsid w:val="00CD2ED7"/>
    <w:rsid w:val="00CD40FE"/>
    <w:rsid w:val="00CD4418"/>
    <w:rsid w:val="00CD6D79"/>
    <w:rsid w:val="00CD6FDA"/>
    <w:rsid w:val="00CD7379"/>
    <w:rsid w:val="00CD7668"/>
    <w:rsid w:val="00CD7791"/>
    <w:rsid w:val="00CE0177"/>
    <w:rsid w:val="00CE39E7"/>
    <w:rsid w:val="00CE4E40"/>
    <w:rsid w:val="00CE4F6A"/>
    <w:rsid w:val="00CF18FF"/>
    <w:rsid w:val="00CF366B"/>
    <w:rsid w:val="00CF447F"/>
    <w:rsid w:val="00CF51DD"/>
    <w:rsid w:val="00CF51E5"/>
    <w:rsid w:val="00CF567E"/>
    <w:rsid w:val="00D00118"/>
    <w:rsid w:val="00D003EC"/>
    <w:rsid w:val="00D012B8"/>
    <w:rsid w:val="00D03547"/>
    <w:rsid w:val="00D040D3"/>
    <w:rsid w:val="00D04106"/>
    <w:rsid w:val="00D04D01"/>
    <w:rsid w:val="00D050B4"/>
    <w:rsid w:val="00D133F4"/>
    <w:rsid w:val="00D14886"/>
    <w:rsid w:val="00D1550D"/>
    <w:rsid w:val="00D156C1"/>
    <w:rsid w:val="00D1623F"/>
    <w:rsid w:val="00D20611"/>
    <w:rsid w:val="00D206D3"/>
    <w:rsid w:val="00D21831"/>
    <w:rsid w:val="00D218B6"/>
    <w:rsid w:val="00D21D62"/>
    <w:rsid w:val="00D228CF"/>
    <w:rsid w:val="00D2294E"/>
    <w:rsid w:val="00D22A4E"/>
    <w:rsid w:val="00D23CD1"/>
    <w:rsid w:val="00D2412B"/>
    <w:rsid w:val="00D248EA"/>
    <w:rsid w:val="00D24B00"/>
    <w:rsid w:val="00D25661"/>
    <w:rsid w:val="00D25FFF"/>
    <w:rsid w:val="00D266A3"/>
    <w:rsid w:val="00D2757C"/>
    <w:rsid w:val="00D27CB5"/>
    <w:rsid w:val="00D30F80"/>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6E57"/>
    <w:rsid w:val="00D57575"/>
    <w:rsid w:val="00D576FC"/>
    <w:rsid w:val="00D57A4B"/>
    <w:rsid w:val="00D61BF7"/>
    <w:rsid w:val="00D6248E"/>
    <w:rsid w:val="00D63A48"/>
    <w:rsid w:val="00D63F66"/>
    <w:rsid w:val="00D641FF"/>
    <w:rsid w:val="00D649A7"/>
    <w:rsid w:val="00D64AB2"/>
    <w:rsid w:val="00D670E8"/>
    <w:rsid w:val="00D672A1"/>
    <w:rsid w:val="00D67A35"/>
    <w:rsid w:val="00D70D90"/>
    <w:rsid w:val="00D71B94"/>
    <w:rsid w:val="00D71EEA"/>
    <w:rsid w:val="00D728AE"/>
    <w:rsid w:val="00D738CA"/>
    <w:rsid w:val="00D7413C"/>
    <w:rsid w:val="00D7504F"/>
    <w:rsid w:val="00D7779C"/>
    <w:rsid w:val="00D804F7"/>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781"/>
    <w:rsid w:val="00DA0C02"/>
    <w:rsid w:val="00DA0DD6"/>
    <w:rsid w:val="00DA19BB"/>
    <w:rsid w:val="00DA2197"/>
    <w:rsid w:val="00DA239D"/>
    <w:rsid w:val="00DA371E"/>
    <w:rsid w:val="00DA3AF6"/>
    <w:rsid w:val="00DA50F5"/>
    <w:rsid w:val="00DA551A"/>
    <w:rsid w:val="00DB158A"/>
    <w:rsid w:val="00DB3100"/>
    <w:rsid w:val="00DB47D2"/>
    <w:rsid w:val="00DB527C"/>
    <w:rsid w:val="00DB6F7A"/>
    <w:rsid w:val="00DB796C"/>
    <w:rsid w:val="00DB7CB3"/>
    <w:rsid w:val="00DC0869"/>
    <w:rsid w:val="00DC1621"/>
    <w:rsid w:val="00DC1CE0"/>
    <w:rsid w:val="00DC2E0B"/>
    <w:rsid w:val="00DC375A"/>
    <w:rsid w:val="00DC3935"/>
    <w:rsid w:val="00DC3E51"/>
    <w:rsid w:val="00DC6F9A"/>
    <w:rsid w:val="00DD06A4"/>
    <w:rsid w:val="00DD1D05"/>
    <w:rsid w:val="00DD20FC"/>
    <w:rsid w:val="00DD2F33"/>
    <w:rsid w:val="00DD30C7"/>
    <w:rsid w:val="00DD3AA9"/>
    <w:rsid w:val="00DD4EB0"/>
    <w:rsid w:val="00DD6EF6"/>
    <w:rsid w:val="00DD71DC"/>
    <w:rsid w:val="00DD7CD0"/>
    <w:rsid w:val="00DE0876"/>
    <w:rsid w:val="00DE4BB6"/>
    <w:rsid w:val="00DE613B"/>
    <w:rsid w:val="00DE74A8"/>
    <w:rsid w:val="00DF0105"/>
    <w:rsid w:val="00DF1613"/>
    <w:rsid w:val="00DF1F8D"/>
    <w:rsid w:val="00DF2CFC"/>
    <w:rsid w:val="00DF34C3"/>
    <w:rsid w:val="00DF4B86"/>
    <w:rsid w:val="00DF5087"/>
    <w:rsid w:val="00E0069F"/>
    <w:rsid w:val="00E04733"/>
    <w:rsid w:val="00E04F20"/>
    <w:rsid w:val="00E04F69"/>
    <w:rsid w:val="00E06140"/>
    <w:rsid w:val="00E0729A"/>
    <w:rsid w:val="00E072A4"/>
    <w:rsid w:val="00E07937"/>
    <w:rsid w:val="00E1076B"/>
    <w:rsid w:val="00E11AEF"/>
    <w:rsid w:val="00E11F09"/>
    <w:rsid w:val="00E12551"/>
    <w:rsid w:val="00E13EFB"/>
    <w:rsid w:val="00E16A20"/>
    <w:rsid w:val="00E17F84"/>
    <w:rsid w:val="00E20722"/>
    <w:rsid w:val="00E21CA4"/>
    <w:rsid w:val="00E22321"/>
    <w:rsid w:val="00E22433"/>
    <w:rsid w:val="00E22C6F"/>
    <w:rsid w:val="00E254E0"/>
    <w:rsid w:val="00E26105"/>
    <w:rsid w:val="00E26453"/>
    <w:rsid w:val="00E266D4"/>
    <w:rsid w:val="00E26E25"/>
    <w:rsid w:val="00E2743F"/>
    <w:rsid w:val="00E30CCF"/>
    <w:rsid w:val="00E31431"/>
    <w:rsid w:val="00E3296E"/>
    <w:rsid w:val="00E33C0B"/>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51C43"/>
    <w:rsid w:val="00E52BB1"/>
    <w:rsid w:val="00E54A22"/>
    <w:rsid w:val="00E54C04"/>
    <w:rsid w:val="00E559E3"/>
    <w:rsid w:val="00E55A05"/>
    <w:rsid w:val="00E55AB5"/>
    <w:rsid w:val="00E56020"/>
    <w:rsid w:val="00E60061"/>
    <w:rsid w:val="00E608BA"/>
    <w:rsid w:val="00E61B0B"/>
    <w:rsid w:val="00E6217C"/>
    <w:rsid w:val="00E637F3"/>
    <w:rsid w:val="00E63C81"/>
    <w:rsid w:val="00E642C9"/>
    <w:rsid w:val="00E645CE"/>
    <w:rsid w:val="00E71556"/>
    <w:rsid w:val="00E72E87"/>
    <w:rsid w:val="00E73076"/>
    <w:rsid w:val="00E73E31"/>
    <w:rsid w:val="00E75363"/>
    <w:rsid w:val="00E75C62"/>
    <w:rsid w:val="00E76C13"/>
    <w:rsid w:val="00E773AC"/>
    <w:rsid w:val="00E7777D"/>
    <w:rsid w:val="00E779B3"/>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75F"/>
    <w:rsid w:val="00EA1934"/>
    <w:rsid w:val="00EA2488"/>
    <w:rsid w:val="00EA24EB"/>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859"/>
    <w:rsid w:val="00ED1BCB"/>
    <w:rsid w:val="00ED1E63"/>
    <w:rsid w:val="00ED2B2F"/>
    <w:rsid w:val="00ED5A9F"/>
    <w:rsid w:val="00ED72C5"/>
    <w:rsid w:val="00ED747A"/>
    <w:rsid w:val="00EE02D3"/>
    <w:rsid w:val="00EE04F7"/>
    <w:rsid w:val="00EE2D4E"/>
    <w:rsid w:val="00EE5123"/>
    <w:rsid w:val="00EE6CC8"/>
    <w:rsid w:val="00EE6E51"/>
    <w:rsid w:val="00EE72F6"/>
    <w:rsid w:val="00EF0EDE"/>
    <w:rsid w:val="00EF29CB"/>
    <w:rsid w:val="00EF2BBB"/>
    <w:rsid w:val="00EF2DF8"/>
    <w:rsid w:val="00EF3517"/>
    <w:rsid w:val="00EF3757"/>
    <w:rsid w:val="00EF4189"/>
    <w:rsid w:val="00EF4680"/>
    <w:rsid w:val="00EF580C"/>
    <w:rsid w:val="00EF69DF"/>
    <w:rsid w:val="00EF7C7F"/>
    <w:rsid w:val="00F016F0"/>
    <w:rsid w:val="00F01BB1"/>
    <w:rsid w:val="00F03D5F"/>
    <w:rsid w:val="00F048AE"/>
    <w:rsid w:val="00F04F5E"/>
    <w:rsid w:val="00F06B13"/>
    <w:rsid w:val="00F06EBB"/>
    <w:rsid w:val="00F0754B"/>
    <w:rsid w:val="00F11B67"/>
    <w:rsid w:val="00F11B6E"/>
    <w:rsid w:val="00F14EED"/>
    <w:rsid w:val="00F14F8C"/>
    <w:rsid w:val="00F15265"/>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0D2D"/>
    <w:rsid w:val="00F53622"/>
    <w:rsid w:val="00F53F1D"/>
    <w:rsid w:val="00F54FAA"/>
    <w:rsid w:val="00F54FB6"/>
    <w:rsid w:val="00F55309"/>
    <w:rsid w:val="00F56E45"/>
    <w:rsid w:val="00F611BB"/>
    <w:rsid w:val="00F6307B"/>
    <w:rsid w:val="00F63766"/>
    <w:rsid w:val="00F65222"/>
    <w:rsid w:val="00F65350"/>
    <w:rsid w:val="00F66177"/>
    <w:rsid w:val="00F66BD1"/>
    <w:rsid w:val="00F70196"/>
    <w:rsid w:val="00F70360"/>
    <w:rsid w:val="00F717E7"/>
    <w:rsid w:val="00F72978"/>
    <w:rsid w:val="00F74DD7"/>
    <w:rsid w:val="00F753BC"/>
    <w:rsid w:val="00F75583"/>
    <w:rsid w:val="00F75C3C"/>
    <w:rsid w:val="00F7780E"/>
    <w:rsid w:val="00F804C5"/>
    <w:rsid w:val="00F83910"/>
    <w:rsid w:val="00F842FC"/>
    <w:rsid w:val="00F85A80"/>
    <w:rsid w:val="00F85D1F"/>
    <w:rsid w:val="00F865B7"/>
    <w:rsid w:val="00F869A9"/>
    <w:rsid w:val="00F879A4"/>
    <w:rsid w:val="00F87CDC"/>
    <w:rsid w:val="00F91152"/>
    <w:rsid w:val="00F91F5E"/>
    <w:rsid w:val="00F92E39"/>
    <w:rsid w:val="00F933B6"/>
    <w:rsid w:val="00F95955"/>
    <w:rsid w:val="00F9653B"/>
    <w:rsid w:val="00F96BCA"/>
    <w:rsid w:val="00F97AD6"/>
    <w:rsid w:val="00FA06CA"/>
    <w:rsid w:val="00FA0CAE"/>
    <w:rsid w:val="00FA1596"/>
    <w:rsid w:val="00FA16DB"/>
    <w:rsid w:val="00FA1C99"/>
    <w:rsid w:val="00FA24BB"/>
    <w:rsid w:val="00FA323A"/>
    <w:rsid w:val="00FA3C1D"/>
    <w:rsid w:val="00FA4D80"/>
    <w:rsid w:val="00FA5265"/>
    <w:rsid w:val="00FA66D0"/>
    <w:rsid w:val="00FA7162"/>
    <w:rsid w:val="00FA7408"/>
    <w:rsid w:val="00FA7C18"/>
    <w:rsid w:val="00FB0D28"/>
    <w:rsid w:val="00FB0F71"/>
    <w:rsid w:val="00FB11C1"/>
    <w:rsid w:val="00FB1FCF"/>
    <w:rsid w:val="00FB32E9"/>
    <w:rsid w:val="00FB5237"/>
    <w:rsid w:val="00FB58ED"/>
    <w:rsid w:val="00FB5D46"/>
    <w:rsid w:val="00FC666C"/>
    <w:rsid w:val="00FC712A"/>
    <w:rsid w:val="00FC71BA"/>
    <w:rsid w:val="00FC777C"/>
    <w:rsid w:val="00FD196F"/>
    <w:rsid w:val="00FD2161"/>
    <w:rsid w:val="00FD22E7"/>
    <w:rsid w:val="00FD26B9"/>
    <w:rsid w:val="00FD37C7"/>
    <w:rsid w:val="00FD3DDB"/>
    <w:rsid w:val="00FD4336"/>
    <w:rsid w:val="00FD46FF"/>
    <w:rsid w:val="00FD5945"/>
    <w:rsid w:val="00FD69DE"/>
    <w:rsid w:val="00FD7EE9"/>
    <w:rsid w:val="00FD7F8A"/>
    <w:rsid w:val="00FE129F"/>
    <w:rsid w:val="00FE1D2F"/>
    <w:rsid w:val="00FE2578"/>
    <w:rsid w:val="00FE265D"/>
    <w:rsid w:val="00FE2697"/>
    <w:rsid w:val="00FE2998"/>
    <w:rsid w:val="00FE4076"/>
    <w:rsid w:val="00FE43F2"/>
    <w:rsid w:val="00FE4B66"/>
    <w:rsid w:val="00FE62DF"/>
    <w:rsid w:val="00FE6914"/>
    <w:rsid w:val="00FE6924"/>
    <w:rsid w:val="00FE6E92"/>
    <w:rsid w:val="00FE7C04"/>
    <w:rsid w:val="00FF00CE"/>
    <w:rsid w:val="00FF0460"/>
    <w:rsid w:val="00FF1D17"/>
    <w:rsid w:val="00FF1D39"/>
    <w:rsid w:val="00FF1EB1"/>
    <w:rsid w:val="00FF2875"/>
    <w:rsid w:val="00FF3119"/>
    <w:rsid w:val="00FF49B2"/>
    <w:rsid w:val="00FF68BB"/>
    <w:rsid w:val="00FF6B7A"/>
    <w:rsid w:val="00FF7CF0"/>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62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FDC"/>
    <w:pPr>
      <w:widowControl w:val="0"/>
      <w:jc w:val="both"/>
    </w:pPr>
    <w:rPr>
      <w:kern w:val="2"/>
      <w:sz w:val="21"/>
      <w:szCs w:val="24"/>
    </w:rPr>
  </w:style>
  <w:style w:type="paragraph" w:styleId="1">
    <w:name w:val="heading 1"/>
    <w:basedOn w:val="a"/>
    <w:next w:val="a"/>
    <w:link w:val="1Char"/>
    <w:qFormat/>
    <w:rsid w:val="00BB772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BB772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BB7727"/>
    <w:pPr>
      <w:spacing w:before="120"/>
    </w:pPr>
    <w:rPr>
      <w:rFonts w:ascii="Arial" w:hAnsi="Arial" w:cs="Arial"/>
      <w:sz w:val="24"/>
    </w:rPr>
  </w:style>
  <w:style w:type="paragraph" w:styleId="a1">
    <w:name w:val="Title"/>
    <w:basedOn w:val="a"/>
    <w:link w:val="Char"/>
    <w:qFormat/>
    <w:rsid w:val="00BB7727"/>
    <w:pPr>
      <w:spacing w:before="240" w:after="60"/>
      <w:jc w:val="center"/>
      <w:outlineLvl w:val="0"/>
    </w:pPr>
    <w:rPr>
      <w:rFonts w:ascii="Arial" w:hAnsi="Arial" w:cs="Arial"/>
      <w:b/>
      <w:bCs/>
      <w:sz w:val="32"/>
      <w:szCs w:val="32"/>
    </w:rPr>
  </w:style>
  <w:style w:type="paragraph" w:styleId="3">
    <w:name w:val="List 3"/>
    <w:basedOn w:val="a"/>
    <w:qFormat/>
    <w:rsid w:val="00BB772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BB7727"/>
    <w:pPr>
      <w:ind w:leftChars="1200" w:left="2520"/>
    </w:pPr>
    <w:rPr>
      <w:rFonts w:ascii="Calibri" w:hAnsi="Calibri"/>
      <w:szCs w:val="22"/>
    </w:rPr>
  </w:style>
  <w:style w:type="paragraph" w:styleId="a5">
    <w:name w:val="Normal Indent"/>
    <w:basedOn w:val="a"/>
    <w:link w:val="Char0"/>
    <w:qFormat/>
    <w:rsid w:val="00BB7727"/>
    <w:pPr>
      <w:ind w:firstLine="420"/>
    </w:pPr>
    <w:rPr>
      <w:rFonts w:eastAsia="仿宋_GB2312"/>
      <w:sz w:val="32"/>
      <w:szCs w:val="20"/>
    </w:rPr>
  </w:style>
  <w:style w:type="paragraph" w:styleId="a6">
    <w:name w:val="Body Text"/>
    <w:basedOn w:val="a"/>
    <w:link w:val="Char1"/>
    <w:qFormat/>
    <w:rsid w:val="00BB7727"/>
    <w:pPr>
      <w:tabs>
        <w:tab w:val="left" w:pos="574"/>
      </w:tabs>
      <w:spacing w:line="288" w:lineRule="auto"/>
    </w:pPr>
    <w:rPr>
      <w:rFonts w:ascii="宋体" w:hAnsi="宋体"/>
      <w:szCs w:val="20"/>
    </w:rPr>
  </w:style>
  <w:style w:type="paragraph" w:styleId="a7">
    <w:name w:val="Body Text Indent"/>
    <w:basedOn w:val="a"/>
    <w:link w:val="Char2"/>
    <w:qFormat/>
    <w:rsid w:val="00BB7727"/>
    <w:pPr>
      <w:spacing w:after="120"/>
      <w:ind w:leftChars="200" w:left="420"/>
    </w:pPr>
    <w:rPr>
      <w:rFonts w:eastAsia="仿宋_GB2312"/>
      <w:sz w:val="32"/>
      <w:szCs w:val="20"/>
    </w:rPr>
  </w:style>
  <w:style w:type="paragraph" w:styleId="5">
    <w:name w:val="toc 5"/>
    <w:basedOn w:val="a"/>
    <w:next w:val="a"/>
    <w:uiPriority w:val="39"/>
    <w:unhideWhenUsed/>
    <w:qFormat/>
    <w:rsid w:val="00BB7727"/>
    <w:pPr>
      <w:ind w:leftChars="800" w:left="1680"/>
    </w:pPr>
    <w:rPr>
      <w:rFonts w:ascii="Calibri" w:hAnsi="Calibri"/>
      <w:szCs w:val="22"/>
    </w:rPr>
  </w:style>
  <w:style w:type="paragraph" w:styleId="30">
    <w:name w:val="toc 3"/>
    <w:basedOn w:val="a"/>
    <w:next w:val="a"/>
    <w:uiPriority w:val="39"/>
    <w:unhideWhenUsed/>
    <w:qFormat/>
    <w:rsid w:val="00BB7727"/>
    <w:pPr>
      <w:ind w:leftChars="400" w:left="840"/>
    </w:pPr>
    <w:rPr>
      <w:rFonts w:ascii="Calibri" w:hAnsi="Calibri"/>
      <w:szCs w:val="22"/>
    </w:rPr>
  </w:style>
  <w:style w:type="paragraph" w:styleId="a8">
    <w:name w:val="Plain Text"/>
    <w:basedOn w:val="a"/>
    <w:link w:val="Char3"/>
    <w:qFormat/>
    <w:rsid w:val="00BB7727"/>
    <w:rPr>
      <w:rFonts w:ascii="宋体" w:hAnsi="Courier New"/>
      <w:szCs w:val="20"/>
    </w:rPr>
  </w:style>
  <w:style w:type="paragraph" w:styleId="8">
    <w:name w:val="toc 8"/>
    <w:basedOn w:val="a"/>
    <w:next w:val="a"/>
    <w:uiPriority w:val="39"/>
    <w:unhideWhenUsed/>
    <w:qFormat/>
    <w:rsid w:val="00BB7727"/>
    <w:pPr>
      <w:ind w:leftChars="1400" w:left="2940"/>
    </w:pPr>
    <w:rPr>
      <w:rFonts w:ascii="Calibri" w:hAnsi="Calibri"/>
      <w:szCs w:val="22"/>
    </w:rPr>
  </w:style>
  <w:style w:type="paragraph" w:styleId="a9">
    <w:name w:val="Date"/>
    <w:basedOn w:val="a"/>
    <w:next w:val="a"/>
    <w:qFormat/>
    <w:rsid w:val="00BB7727"/>
    <w:rPr>
      <w:rFonts w:eastAsia="仿宋_GB2312"/>
      <w:sz w:val="28"/>
      <w:szCs w:val="20"/>
    </w:rPr>
  </w:style>
  <w:style w:type="paragraph" w:styleId="aa">
    <w:name w:val="Balloon Text"/>
    <w:basedOn w:val="a"/>
    <w:link w:val="Char4"/>
    <w:qFormat/>
    <w:rsid w:val="00BB7727"/>
    <w:rPr>
      <w:sz w:val="18"/>
      <w:szCs w:val="18"/>
    </w:rPr>
  </w:style>
  <w:style w:type="paragraph" w:styleId="ab">
    <w:name w:val="footer"/>
    <w:basedOn w:val="a"/>
    <w:link w:val="Char5"/>
    <w:uiPriority w:val="99"/>
    <w:qFormat/>
    <w:rsid w:val="00BB7727"/>
    <w:pPr>
      <w:tabs>
        <w:tab w:val="center" w:pos="4153"/>
        <w:tab w:val="right" w:pos="8306"/>
      </w:tabs>
      <w:snapToGrid w:val="0"/>
      <w:jc w:val="left"/>
    </w:pPr>
    <w:rPr>
      <w:sz w:val="18"/>
      <w:szCs w:val="18"/>
    </w:rPr>
  </w:style>
  <w:style w:type="paragraph" w:styleId="ac">
    <w:name w:val="header"/>
    <w:basedOn w:val="a"/>
    <w:qFormat/>
    <w:rsid w:val="00BB772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BB7727"/>
  </w:style>
  <w:style w:type="paragraph" w:styleId="4">
    <w:name w:val="toc 4"/>
    <w:basedOn w:val="a"/>
    <w:next w:val="a"/>
    <w:uiPriority w:val="39"/>
    <w:unhideWhenUsed/>
    <w:qFormat/>
    <w:rsid w:val="00BB7727"/>
    <w:pPr>
      <w:ind w:leftChars="600" w:left="1260"/>
    </w:pPr>
    <w:rPr>
      <w:rFonts w:ascii="Calibri" w:hAnsi="Calibri"/>
      <w:szCs w:val="22"/>
    </w:rPr>
  </w:style>
  <w:style w:type="paragraph" w:styleId="6">
    <w:name w:val="toc 6"/>
    <w:basedOn w:val="a"/>
    <w:next w:val="a"/>
    <w:uiPriority w:val="39"/>
    <w:unhideWhenUsed/>
    <w:qFormat/>
    <w:rsid w:val="00BB7727"/>
    <w:pPr>
      <w:ind w:leftChars="1000" w:left="2100"/>
    </w:pPr>
    <w:rPr>
      <w:rFonts w:ascii="Calibri" w:hAnsi="Calibri"/>
      <w:szCs w:val="22"/>
    </w:rPr>
  </w:style>
  <w:style w:type="paragraph" w:styleId="31">
    <w:name w:val="Body Text Indent 3"/>
    <w:basedOn w:val="a"/>
    <w:link w:val="3Char"/>
    <w:qFormat/>
    <w:rsid w:val="00BB7727"/>
    <w:pPr>
      <w:spacing w:after="120"/>
      <w:ind w:leftChars="200" w:left="420"/>
    </w:pPr>
    <w:rPr>
      <w:sz w:val="16"/>
      <w:szCs w:val="16"/>
    </w:rPr>
  </w:style>
  <w:style w:type="paragraph" w:styleId="20">
    <w:name w:val="toc 2"/>
    <w:basedOn w:val="a"/>
    <w:next w:val="a"/>
    <w:uiPriority w:val="39"/>
    <w:qFormat/>
    <w:rsid w:val="00BB7727"/>
    <w:pPr>
      <w:tabs>
        <w:tab w:val="left" w:pos="1260"/>
        <w:tab w:val="right" w:leader="dot" w:pos="8303"/>
      </w:tabs>
      <w:ind w:leftChars="200" w:left="420"/>
    </w:pPr>
  </w:style>
  <w:style w:type="paragraph" w:styleId="9">
    <w:name w:val="toc 9"/>
    <w:basedOn w:val="a"/>
    <w:next w:val="a"/>
    <w:uiPriority w:val="39"/>
    <w:unhideWhenUsed/>
    <w:qFormat/>
    <w:rsid w:val="00BB7727"/>
    <w:pPr>
      <w:ind w:leftChars="1600" w:left="3360"/>
    </w:pPr>
    <w:rPr>
      <w:rFonts w:ascii="Calibri" w:hAnsi="Calibri"/>
      <w:szCs w:val="22"/>
    </w:rPr>
  </w:style>
  <w:style w:type="table" w:styleId="ad">
    <w:name w:val="Table Grid"/>
    <w:basedOn w:val="a3"/>
    <w:qFormat/>
    <w:rsid w:val="00BB772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BB7727"/>
  </w:style>
  <w:style w:type="character" w:styleId="af">
    <w:name w:val="FollowedHyperlink"/>
    <w:basedOn w:val="a2"/>
    <w:qFormat/>
    <w:rsid w:val="00BB7727"/>
    <w:rPr>
      <w:color w:val="800080"/>
      <w:u w:val="single"/>
    </w:rPr>
  </w:style>
  <w:style w:type="character" w:styleId="af0">
    <w:name w:val="Hyperlink"/>
    <w:basedOn w:val="a2"/>
    <w:uiPriority w:val="99"/>
    <w:qFormat/>
    <w:rsid w:val="00BB7727"/>
  </w:style>
  <w:style w:type="character" w:customStyle="1" w:styleId="1Char">
    <w:name w:val="标题 1 Char"/>
    <w:link w:val="1"/>
    <w:qFormat/>
    <w:rsid w:val="00BB7727"/>
    <w:rPr>
      <w:rFonts w:eastAsia="宋体"/>
      <w:b/>
      <w:bCs/>
      <w:kern w:val="44"/>
      <w:sz w:val="44"/>
      <w:szCs w:val="44"/>
      <w:lang w:val="en-US" w:eastAsia="zh-CN" w:bidi="ar-SA"/>
    </w:rPr>
  </w:style>
  <w:style w:type="character" w:customStyle="1" w:styleId="Char5">
    <w:name w:val="页脚 Char"/>
    <w:basedOn w:val="a2"/>
    <w:link w:val="ab"/>
    <w:uiPriority w:val="99"/>
    <w:qFormat/>
    <w:rsid w:val="00BB7727"/>
    <w:rPr>
      <w:kern w:val="2"/>
      <w:sz w:val="18"/>
      <w:szCs w:val="18"/>
    </w:rPr>
  </w:style>
  <w:style w:type="character" w:customStyle="1" w:styleId="Char1">
    <w:name w:val="正文文本 Char"/>
    <w:basedOn w:val="a2"/>
    <w:link w:val="a6"/>
    <w:qFormat/>
    <w:rsid w:val="00BB7727"/>
    <w:rPr>
      <w:rFonts w:ascii="宋体" w:hAnsi="宋体"/>
      <w:kern w:val="2"/>
      <w:sz w:val="21"/>
    </w:rPr>
  </w:style>
  <w:style w:type="character" w:customStyle="1" w:styleId="Char2">
    <w:name w:val="正文文本缩进 Char"/>
    <w:basedOn w:val="a2"/>
    <w:link w:val="a7"/>
    <w:qFormat/>
    <w:rsid w:val="00BB7727"/>
    <w:rPr>
      <w:rFonts w:eastAsia="仿宋_GB2312"/>
      <w:kern w:val="2"/>
      <w:sz w:val="32"/>
    </w:rPr>
  </w:style>
  <w:style w:type="character" w:customStyle="1" w:styleId="Char0">
    <w:name w:val="正文缩进 Char"/>
    <w:basedOn w:val="a2"/>
    <w:link w:val="a5"/>
    <w:qFormat/>
    <w:locked/>
    <w:rsid w:val="00BB7727"/>
    <w:rPr>
      <w:rFonts w:eastAsia="仿宋_GB2312"/>
      <w:kern w:val="2"/>
      <w:sz w:val="32"/>
      <w:lang w:val="en-US" w:eastAsia="zh-CN" w:bidi="ar-SA"/>
    </w:rPr>
  </w:style>
  <w:style w:type="paragraph" w:customStyle="1" w:styleId="TOC1">
    <w:name w:val="TOC 标题1"/>
    <w:basedOn w:val="1"/>
    <w:next w:val="a"/>
    <w:uiPriority w:val="39"/>
    <w:qFormat/>
    <w:rsid w:val="00BB772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BB7727"/>
    <w:rPr>
      <w:kern w:val="2"/>
      <w:sz w:val="18"/>
      <w:szCs w:val="18"/>
    </w:rPr>
  </w:style>
  <w:style w:type="paragraph" w:customStyle="1" w:styleId="ParaCharCharCharChar">
    <w:name w:val="默认段落字体 Para Char Char Char Char"/>
    <w:basedOn w:val="a"/>
    <w:qFormat/>
    <w:rsid w:val="00BB7727"/>
  </w:style>
  <w:style w:type="paragraph" w:styleId="af1">
    <w:name w:val="List Paragraph"/>
    <w:basedOn w:val="a"/>
    <w:qFormat/>
    <w:rsid w:val="00BB772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BB7727"/>
    <w:rPr>
      <w:sz w:val="24"/>
    </w:rPr>
  </w:style>
  <w:style w:type="paragraph" w:customStyle="1" w:styleId="af2">
    <w:name w:val="正文内容"/>
    <w:basedOn w:val="a"/>
    <w:link w:val="858D7CFB-ED40-4347-BF05-701D383B685F"/>
    <w:qFormat/>
    <w:rsid w:val="00BB7727"/>
    <w:rPr>
      <w:kern w:val="0"/>
      <w:sz w:val="24"/>
      <w:szCs w:val="20"/>
    </w:rPr>
  </w:style>
  <w:style w:type="paragraph" w:customStyle="1" w:styleId="af3">
    <w:name w:val="小标题"/>
    <w:basedOn w:val="a"/>
    <w:qFormat/>
    <w:rsid w:val="00BB7727"/>
    <w:pPr>
      <w:outlineLvl w:val="2"/>
    </w:pPr>
    <w:rPr>
      <w:b/>
      <w:sz w:val="24"/>
      <w:szCs w:val="20"/>
    </w:rPr>
  </w:style>
  <w:style w:type="character" w:customStyle="1" w:styleId="Char3">
    <w:name w:val="纯文本 Char"/>
    <w:basedOn w:val="a2"/>
    <w:link w:val="a8"/>
    <w:qFormat/>
    <w:rsid w:val="00BB7727"/>
    <w:rPr>
      <w:rFonts w:ascii="宋体" w:hAnsi="Courier New"/>
      <w:kern w:val="2"/>
      <w:sz w:val="21"/>
    </w:rPr>
  </w:style>
  <w:style w:type="character" w:customStyle="1" w:styleId="3Char">
    <w:name w:val="正文文本缩进 3 Char"/>
    <w:basedOn w:val="a2"/>
    <w:link w:val="31"/>
    <w:qFormat/>
    <w:rsid w:val="00BB7727"/>
    <w:rPr>
      <w:kern w:val="2"/>
      <w:sz w:val="16"/>
      <w:szCs w:val="16"/>
    </w:rPr>
  </w:style>
  <w:style w:type="character" w:customStyle="1" w:styleId="2Char">
    <w:name w:val="标题 2 Char"/>
    <w:link w:val="2"/>
    <w:qFormat/>
    <w:rsid w:val="00BB7727"/>
    <w:rPr>
      <w:rFonts w:ascii="Arial" w:eastAsia="黑体" w:hAnsi="Arial"/>
      <w:b/>
      <w:kern w:val="2"/>
      <w:sz w:val="32"/>
    </w:rPr>
  </w:style>
  <w:style w:type="paragraph" w:customStyle="1" w:styleId="21">
    <w:name w:val="纯文本2"/>
    <w:basedOn w:val="a"/>
    <w:qFormat/>
    <w:rsid w:val="00BB7727"/>
    <w:pPr>
      <w:widowControl/>
      <w:jc w:val="left"/>
    </w:pPr>
    <w:rPr>
      <w:rFonts w:ascii="宋体" w:hAnsi="Courier New"/>
      <w:szCs w:val="20"/>
    </w:rPr>
  </w:style>
  <w:style w:type="paragraph" w:styleId="af4">
    <w:name w:val="Normal (Web)"/>
    <w:basedOn w:val="a"/>
    <w:uiPriority w:val="99"/>
    <w:unhideWhenUsed/>
    <w:rsid w:val="00E72E87"/>
    <w:pPr>
      <w:widowControl/>
      <w:spacing w:before="100" w:beforeAutospacing="1" w:after="100" w:afterAutospacing="1"/>
      <w:jc w:val="left"/>
    </w:pPr>
    <w:rPr>
      <w:rFonts w:ascii="宋体" w:hAnsi="宋体" w:cs="宋体"/>
      <w:kern w:val="0"/>
      <w:sz w:val="24"/>
    </w:rPr>
  </w:style>
  <w:style w:type="character" w:customStyle="1" w:styleId="Char">
    <w:name w:val="标题 Char"/>
    <w:link w:val="a1"/>
    <w:qFormat/>
    <w:locked/>
    <w:rsid w:val="008D72BC"/>
    <w:rPr>
      <w:rFonts w:ascii="Arial" w:hAnsi="Arial" w:cs="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539590462">
      <w:bodyDiv w:val="1"/>
      <w:marLeft w:val="0"/>
      <w:marRight w:val="0"/>
      <w:marTop w:val="0"/>
      <w:marBottom w:val="0"/>
      <w:divBdr>
        <w:top w:val="none" w:sz="0" w:space="0" w:color="auto"/>
        <w:left w:val="none" w:sz="0" w:space="0" w:color="auto"/>
        <w:bottom w:val="none" w:sz="0" w:space="0" w:color="auto"/>
        <w:right w:val="none" w:sz="0" w:space="0" w:color="auto"/>
      </w:divBdr>
    </w:div>
    <w:div w:id="621882017">
      <w:bodyDiv w:val="1"/>
      <w:marLeft w:val="0"/>
      <w:marRight w:val="0"/>
      <w:marTop w:val="0"/>
      <w:marBottom w:val="0"/>
      <w:divBdr>
        <w:top w:val="none" w:sz="0" w:space="0" w:color="auto"/>
        <w:left w:val="none" w:sz="0" w:space="0" w:color="auto"/>
        <w:bottom w:val="none" w:sz="0" w:space="0" w:color="auto"/>
        <w:right w:val="none" w:sz="0" w:space="0" w:color="auto"/>
      </w:divBdr>
    </w:div>
    <w:div w:id="979655373">
      <w:bodyDiv w:val="1"/>
      <w:marLeft w:val="0"/>
      <w:marRight w:val="0"/>
      <w:marTop w:val="0"/>
      <w:marBottom w:val="0"/>
      <w:divBdr>
        <w:top w:val="none" w:sz="0" w:space="0" w:color="auto"/>
        <w:left w:val="none" w:sz="0" w:space="0" w:color="auto"/>
        <w:bottom w:val="none" w:sz="0" w:space="0" w:color="auto"/>
        <w:right w:val="none" w:sz="0" w:space="0" w:color="auto"/>
      </w:divBdr>
    </w:div>
    <w:div w:id="1201236837">
      <w:bodyDiv w:val="1"/>
      <w:marLeft w:val="0"/>
      <w:marRight w:val="0"/>
      <w:marTop w:val="0"/>
      <w:marBottom w:val="0"/>
      <w:divBdr>
        <w:top w:val="none" w:sz="0" w:space="0" w:color="auto"/>
        <w:left w:val="none" w:sz="0" w:space="0" w:color="auto"/>
        <w:bottom w:val="none" w:sz="0" w:space="0" w:color="auto"/>
        <w:right w:val="none" w:sz="0" w:space="0" w:color="auto"/>
      </w:divBdr>
    </w:div>
    <w:div w:id="1485659739">
      <w:bodyDiv w:val="1"/>
      <w:marLeft w:val="0"/>
      <w:marRight w:val="0"/>
      <w:marTop w:val="0"/>
      <w:marBottom w:val="0"/>
      <w:divBdr>
        <w:top w:val="none" w:sz="0" w:space="0" w:color="auto"/>
        <w:left w:val="none" w:sz="0" w:space="0" w:color="auto"/>
        <w:bottom w:val="none" w:sz="0" w:space="0" w:color="auto"/>
        <w:right w:val="none" w:sz="0" w:space="0" w:color="auto"/>
      </w:divBdr>
    </w:div>
    <w:div w:id="21148559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juhua.ccccnet"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D5FA199180C46AD83FFA55661857C6B"/>
        <w:category>
          <w:name w:val="常规"/>
          <w:gallery w:val="placeholder"/>
        </w:category>
        <w:types>
          <w:type w:val="bbPlcHdr"/>
        </w:types>
        <w:behaviors>
          <w:behavior w:val="content"/>
        </w:behaviors>
        <w:guid w:val="{9213484A-89AA-47C6-84F0-1AA82072190A}"/>
      </w:docPartPr>
      <w:docPartBody>
        <w:p w:rsidR="00A85DC8" w:rsidRDefault="002F22A7" w:rsidP="002F22A7">
          <w:pPr>
            <w:pStyle w:val="9D5FA199180C46AD83FFA55661857C6B"/>
          </w:pPr>
          <w: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comments="0" w:insDel="0" w:formatting="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10CD3"/>
    <w:rsid w:val="0002086C"/>
    <w:rsid w:val="000A0A0F"/>
    <w:rsid w:val="000F675C"/>
    <w:rsid w:val="001A7EF8"/>
    <w:rsid w:val="001B443C"/>
    <w:rsid w:val="00245BA4"/>
    <w:rsid w:val="002B4D0C"/>
    <w:rsid w:val="002F22A7"/>
    <w:rsid w:val="00495AD8"/>
    <w:rsid w:val="004A1083"/>
    <w:rsid w:val="00524CAF"/>
    <w:rsid w:val="005B63C1"/>
    <w:rsid w:val="0064121F"/>
    <w:rsid w:val="006553CF"/>
    <w:rsid w:val="006A038B"/>
    <w:rsid w:val="006B5994"/>
    <w:rsid w:val="00702EF5"/>
    <w:rsid w:val="00757C7D"/>
    <w:rsid w:val="007C095A"/>
    <w:rsid w:val="007C6ECF"/>
    <w:rsid w:val="008A1DFE"/>
    <w:rsid w:val="008B2A0B"/>
    <w:rsid w:val="00915F21"/>
    <w:rsid w:val="00955EDF"/>
    <w:rsid w:val="009A39AB"/>
    <w:rsid w:val="009E26E1"/>
    <w:rsid w:val="009F6643"/>
    <w:rsid w:val="009F672F"/>
    <w:rsid w:val="00A85DC8"/>
    <w:rsid w:val="00B44A9B"/>
    <w:rsid w:val="00BC0933"/>
    <w:rsid w:val="00BE695B"/>
    <w:rsid w:val="00C57468"/>
    <w:rsid w:val="00CC5C13"/>
    <w:rsid w:val="00CE6867"/>
    <w:rsid w:val="00D22557"/>
    <w:rsid w:val="00D240F1"/>
    <w:rsid w:val="00D535D2"/>
    <w:rsid w:val="00D807A7"/>
    <w:rsid w:val="00D8524C"/>
    <w:rsid w:val="00D9013B"/>
    <w:rsid w:val="00DB5ADF"/>
    <w:rsid w:val="00DB6EF1"/>
    <w:rsid w:val="00E06F0A"/>
    <w:rsid w:val="00E10CD3"/>
    <w:rsid w:val="00E267D1"/>
    <w:rsid w:val="00E423AA"/>
    <w:rsid w:val="00F67045"/>
    <w:rsid w:val="00F83F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66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ECA4FAC8A0E4B57BBD8342FD155FAF2">
    <w:name w:val="6ECA4FAC8A0E4B57BBD8342FD155FAF2"/>
    <w:rsid w:val="00E10CD3"/>
    <w:pPr>
      <w:widowControl w:val="0"/>
      <w:jc w:val="both"/>
    </w:pPr>
  </w:style>
  <w:style w:type="paragraph" w:customStyle="1" w:styleId="298C04AE3609487DACE8382C047D5C22">
    <w:name w:val="298C04AE3609487DACE8382C047D5C22"/>
    <w:rsid w:val="0002086C"/>
    <w:pPr>
      <w:widowControl w:val="0"/>
      <w:jc w:val="both"/>
    </w:pPr>
  </w:style>
  <w:style w:type="paragraph" w:customStyle="1" w:styleId="9D5FA199180C46AD83FFA55661857C6B">
    <w:name w:val="9D5FA199180C46AD83FFA55661857C6B"/>
    <w:rsid w:val="002F22A7"/>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1B456A-CC9D-4DB3-9097-31BD44640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741</Words>
  <Characters>4230</Characters>
  <Application>Microsoft Office Word</Application>
  <DocSecurity>0</DocSecurity>
  <Lines>35</Lines>
  <Paragraphs>9</Paragraphs>
  <ScaleCrop>false</ScaleCrop>
  <Company>wz</Company>
  <LinksUpToDate>false</LinksUpToDate>
  <CharactersWithSpaces>4962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11</cp:revision>
  <cp:lastPrinted>2018-08-21T07:11:00Z</cp:lastPrinted>
  <dcterms:created xsi:type="dcterms:W3CDTF">2025-10-29T02:08:00Z</dcterms:created>
  <dcterms:modified xsi:type="dcterms:W3CDTF">2025-10-29T02:18:00Z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