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9A57F" w14:textId="77777777" w:rsidR="00526DD9" w:rsidRDefault="00526DD9">
      <w:pPr>
        <w:jc w:val="center"/>
        <w:rPr>
          <w:rFonts w:ascii="楷体_GB2312" w:eastAsia="楷体_GB2312"/>
          <w:b/>
          <w:sz w:val="72"/>
          <w:szCs w:val="72"/>
        </w:rPr>
      </w:pPr>
    </w:p>
    <w:p w14:paraId="5315F730" w14:textId="77777777" w:rsidR="00526DD9" w:rsidRDefault="00526DD9">
      <w:pPr>
        <w:jc w:val="center"/>
        <w:rPr>
          <w:rFonts w:ascii="楷体_GB2312" w:eastAsia="楷体_GB2312"/>
          <w:b/>
          <w:sz w:val="72"/>
          <w:szCs w:val="72"/>
        </w:rPr>
      </w:pPr>
    </w:p>
    <w:p w14:paraId="2336A717" w14:textId="77777777" w:rsidR="00526DD9" w:rsidRDefault="00000000">
      <w:pPr>
        <w:jc w:val="center"/>
        <w:rPr>
          <w:rFonts w:ascii="楷体_GB2312" w:eastAsia="楷体_GB2312"/>
          <w:b/>
          <w:sz w:val="72"/>
          <w:szCs w:val="72"/>
        </w:rPr>
      </w:pPr>
      <w:r>
        <w:rPr>
          <w:rFonts w:ascii="楷体_GB2312" w:eastAsia="楷体_GB2312" w:hint="eastAsia"/>
          <w:b/>
          <w:sz w:val="72"/>
          <w:szCs w:val="72"/>
        </w:rPr>
        <w:t xml:space="preserve">询 </w:t>
      </w:r>
    </w:p>
    <w:p w14:paraId="7EFA5D7B" w14:textId="77777777" w:rsidR="00526DD9" w:rsidRDefault="00526DD9">
      <w:pPr>
        <w:jc w:val="center"/>
        <w:rPr>
          <w:rFonts w:ascii="楷体_GB2312" w:eastAsia="楷体_GB2312"/>
          <w:b/>
          <w:sz w:val="72"/>
          <w:szCs w:val="72"/>
        </w:rPr>
      </w:pPr>
    </w:p>
    <w:p w14:paraId="113A1169" w14:textId="77777777" w:rsidR="00526DD9" w:rsidRDefault="00000000">
      <w:pPr>
        <w:jc w:val="center"/>
        <w:rPr>
          <w:rFonts w:ascii="楷体_GB2312" w:eastAsia="楷体_GB2312"/>
          <w:b/>
          <w:sz w:val="72"/>
          <w:szCs w:val="72"/>
        </w:rPr>
      </w:pPr>
      <w:r>
        <w:rPr>
          <w:rFonts w:ascii="楷体_GB2312" w:eastAsia="楷体_GB2312" w:hint="eastAsia"/>
          <w:b/>
          <w:sz w:val="72"/>
          <w:szCs w:val="72"/>
        </w:rPr>
        <w:t xml:space="preserve">价 </w:t>
      </w:r>
    </w:p>
    <w:p w14:paraId="2744CBA3" w14:textId="77777777" w:rsidR="00526DD9" w:rsidRDefault="00526DD9">
      <w:pPr>
        <w:jc w:val="center"/>
        <w:rPr>
          <w:rFonts w:ascii="楷体_GB2312" w:eastAsia="楷体_GB2312"/>
          <w:b/>
          <w:sz w:val="72"/>
          <w:szCs w:val="72"/>
        </w:rPr>
      </w:pPr>
    </w:p>
    <w:p w14:paraId="3950DD86" w14:textId="77777777" w:rsidR="00526DD9" w:rsidRDefault="00000000">
      <w:pPr>
        <w:jc w:val="center"/>
        <w:rPr>
          <w:rFonts w:ascii="楷体_GB2312" w:eastAsia="楷体_GB2312"/>
          <w:b/>
          <w:sz w:val="72"/>
          <w:szCs w:val="72"/>
        </w:rPr>
      </w:pPr>
      <w:r>
        <w:rPr>
          <w:rFonts w:ascii="楷体_GB2312" w:eastAsia="楷体_GB2312" w:hint="eastAsia"/>
          <w:b/>
          <w:sz w:val="72"/>
          <w:szCs w:val="72"/>
        </w:rPr>
        <w:t xml:space="preserve">文 </w:t>
      </w:r>
    </w:p>
    <w:p w14:paraId="0AC09000" w14:textId="77777777" w:rsidR="00526DD9" w:rsidRDefault="00526DD9">
      <w:pPr>
        <w:jc w:val="center"/>
        <w:rPr>
          <w:rFonts w:ascii="楷体_GB2312" w:eastAsia="楷体_GB2312"/>
          <w:b/>
          <w:sz w:val="72"/>
          <w:szCs w:val="72"/>
        </w:rPr>
      </w:pPr>
    </w:p>
    <w:p w14:paraId="332C567C" w14:textId="77777777" w:rsidR="00526DD9" w:rsidRDefault="00000000">
      <w:pPr>
        <w:jc w:val="center"/>
        <w:rPr>
          <w:rFonts w:ascii="楷体_GB2312" w:eastAsia="楷体_GB2312"/>
          <w:b/>
          <w:sz w:val="52"/>
          <w:szCs w:val="52"/>
        </w:rPr>
      </w:pPr>
      <w:r>
        <w:rPr>
          <w:rFonts w:ascii="楷体_GB2312" w:eastAsia="楷体_GB2312" w:hint="eastAsia"/>
          <w:b/>
          <w:sz w:val="72"/>
          <w:szCs w:val="72"/>
        </w:rPr>
        <w:t>件</w:t>
      </w:r>
    </w:p>
    <w:p w14:paraId="4B8FD0B2" w14:textId="77777777" w:rsidR="00526DD9" w:rsidRDefault="00526DD9">
      <w:pPr>
        <w:spacing w:line="560" w:lineRule="exact"/>
        <w:rPr>
          <w:rFonts w:ascii="楷体_GB2312" w:eastAsia="楷体_GB2312"/>
          <w:sz w:val="28"/>
        </w:rPr>
      </w:pPr>
    </w:p>
    <w:p w14:paraId="20CA980B" w14:textId="77777777" w:rsidR="00526DD9" w:rsidRDefault="00526DD9">
      <w:pPr>
        <w:spacing w:line="560" w:lineRule="exact"/>
        <w:ind w:firstLineChars="1150" w:firstLine="3220"/>
        <w:rPr>
          <w:rFonts w:ascii="楷体_GB2312" w:eastAsia="楷体_GB2312"/>
          <w:sz w:val="28"/>
        </w:rPr>
      </w:pPr>
    </w:p>
    <w:p w14:paraId="5FA27EFA" w14:textId="77777777" w:rsidR="00526DD9" w:rsidRDefault="00526DD9">
      <w:pPr>
        <w:spacing w:line="560" w:lineRule="exact"/>
        <w:ind w:firstLineChars="1150" w:firstLine="3220"/>
        <w:rPr>
          <w:rFonts w:ascii="楷体_GB2312" w:eastAsia="楷体_GB2312"/>
          <w:sz w:val="28"/>
        </w:rPr>
      </w:pPr>
    </w:p>
    <w:p w14:paraId="66986278" w14:textId="77777777" w:rsidR="00526DD9" w:rsidRDefault="00000000">
      <w:pPr>
        <w:spacing w:line="560" w:lineRule="exact"/>
        <w:jc w:val="center"/>
        <w:rPr>
          <w:rFonts w:ascii="楷体_GB2312" w:eastAsia="楷体_GB2312"/>
          <w:sz w:val="28"/>
        </w:rPr>
      </w:pPr>
      <w:r>
        <w:rPr>
          <w:rFonts w:ascii="楷体_GB2312" w:eastAsia="楷体_GB2312" w:hint="eastAsia"/>
          <w:sz w:val="28"/>
        </w:rPr>
        <w:t>浙江巨化化工材料有限公司</w:t>
      </w:r>
    </w:p>
    <w:p w14:paraId="5A27EA8F" w14:textId="5724FA8B" w:rsidR="00526DD9" w:rsidRDefault="00000000">
      <w:pPr>
        <w:spacing w:line="560" w:lineRule="exact"/>
        <w:jc w:val="center"/>
        <w:rPr>
          <w:rFonts w:ascii="楷体_GB2312" w:eastAsia="楷体_GB2312"/>
          <w:sz w:val="28"/>
        </w:rPr>
      </w:pPr>
      <w:r>
        <w:rPr>
          <w:rFonts w:ascii="楷体_GB2312" w:eastAsia="楷体_GB2312" w:hint="eastAsia"/>
          <w:sz w:val="28"/>
        </w:rPr>
        <w:t>二0二五年</w:t>
      </w:r>
      <w:r w:rsidR="00E37D8E">
        <w:rPr>
          <w:rFonts w:ascii="楷体_GB2312" w:eastAsia="楷体_GB2312" w:hint="eastAsia"/>
          <w:sz w:val="28"/>
        </w:rPr>
        <w:t>九</w:t>
      </w:r>
      <w:r>
        <w:rPr>
          <w:rFonts w:ascii="楷体_GB2312" w:eastAsia="楷体_GB2312" w:hint="eastAsia"/>
          <w:sz w:val="28"/>
        </w:rPr>
        <w:t>月</w:t>
      </w:r>
    </w:p>
    <w:p w14:paraId="1E7D5C17" w14:textId="77777777" w:rsidR="00526DD9" w:rsidRDefault="00526DD9">
      <w:pPr>
        <w:widowControl/>
        <w:jc w:val="left"/>
        <w:sectPr w:rsidR="00526DD9">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14:paraId="4AE01149" w14:textId="77777777" w:rsidR="00526DD9" w:rsidRDefault="00000000">
      <w:pPr>
        <w:pStyle w:val="af5"/>
        <w:rPr>
          <w:rFonts w:asciiTheme="minorEastAsia" w:eastAsiaTheme="minorEastAsia" w:hAnsiTheme="minorEastAsia" w:cs="Times New Roman" w:hint="eastAsia"/>
          <w:sz w:val="30"/>
          <w:szCs w:val="30"/>
        </w:rPr>
      </w:pPr>
      <w:bookmarkStart w:id="0" w:name="_Toc385925541"/>
      <w:bookmarkStart w:id="1" w:name="_Toc359873210"/>
      <w:r>
        <w:rPr>
          <w:rFonts w:asciiTheme="minorEastAsia" w:eastAsiaTheme="minorEastAsia" w:hAnsiTheme="minorEastAsia" w:cs="Times New Roman"/>
          <w:sz w:val="30"/>
          <w:szCs w:val="30"/>
        </w:rPr>
        <w:lastRenderedPageBreak/>
        <w:t>第一章</w:t>
      </w:r>
      <w:r>
        <w:rPr>
          <w:rFonts w:asciiTheme="minorEastAsia" w:eastAsiaTheme="minorEastAsia" w:hAnsiTheme="minorEastAsia" w:cs="Times New Roman" w:hint="eastAsia"/>
          <w:sz w:val="30"/>
          <w:szCs w:val="30"/>
        </w:rPr>
        <w:t xml:space="preserve"> 采购公告</w:t>
      </w:r>
    </w:p>
    <w:p w14:paraId="4EAE3845" w14:textId="4DB3D988" w:rsidR="00526DD9" w:rsidRDefault="00000000">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浙江巨化化工材料有限公司就</w:t>
      </w:r>
      <w:r>
        <w:rPr>
          <w:rFonts w:ascii="宋体" w:hAnsi="宋体" w:cs="宋体" w:hint="eastAsia"/>
          <w:bCs/>
          <w:color w:val="000000"/>
          <w:sz w:val="24"/>
          <w:u w:val="single"/>
        </w:rPr>
        <w:t>甘肃巨化新材料有限公司高性能硅氟新材料一体化项目标段</w:t>
      </w:r>
      <w:r w:rsidR="00E37D8E">
        <w:rPr>
          <w:rFonts w:ascii="宋体" w:hAnsi="宋体" w:cs="宋体" w:hint="eastAsia"/>
          <w:bCs/>
          <w:color w:val="000000"/>
          <w:sz w:val="24"/>
          <w:u w:val="single"/>
        </w:rPr>
        <w:t>一</w:t>
      </w:r>
      <w:r>
        <w:rPr>
          <w:rFonts w:ascii="宋体" w:hAnsi="宋体" w:cs="宋体" w:hint="eastAsia"/>
          <w:bCs/>
          <w:kern w:val="144"/>
          <w:sz w:val="24"/>
        </w:rPr>
        <w:t>项</w:t>
      </w:r>
      <w:r w:rsidRPr="00E37D8E">
        <w:rPr>
          <w:rFonts w:ascii="宋体" w:hAnsi="宋体" w:cs="宋体" w:hint="eastAsia"/>
          <w:kern w:val="144"/>
          <w:sz w:val="24"/>
        </w:rPr>
        <w:t>目</w:t>
      </w:r>
      <w:r w:rsidR="00E37D8E" w:rsidRPr="00E37D8E">
        <w:rPr>
          <w:rFonts w:ascii="宋体" w:hAnsi="宋体" w:cs="宋体" w:hint="eastAsia"/>
          <w:kern w:val="144"/>
          <w:sz w:val="24"/>
        </w:rPr>
        <w:t>20kt/a四氟丙烯</w:t>
      </w:r>
      <w:r>
        <w:rPr>
          <w:rFonts w:ascii="宋体" w:hAnsi="宋体" w:cs="宋体" w:hint="eastAsia"/>
          <w:bCs/>
          <w:kern w:val="144"/>
          <w:sz w:val="24"/>
        </w:rPr>
        <w:t>装置衬PE设备</w:t>
      </w:r>
      <w:r>
        <w:rPr>
          <w:rFonts w:ascii="宋体" w:hAnsi="宋体" w:cs="宋体" w:hint="eastAsia"/>
          <w:kern w:val="144"/>
          <w:sz w:val="24"/>
        </w:rPr>
        <w:t>（</w:t>
      </w:r>
      <w:r w:rsidR="00E37D8E">
        <w:rPr>
          <w:rFonts w:ascii="宋体" w:hAnsi="宋体" w:cs="宋体" w:hint="eastAsia"/>
          <w:kern w:val="144"/>
          <w:sz w:val="24"/>
        </w:rPr>
        <w:t>15</w:t>
      </w:r>
      <w:r>
        <w:rPr>
          <w:rFonts w:ascii="宋体" w:hAnsi="宋体" w:cs="宋体" w:hint="eastAsia"/>
          <w:kern w:val="144"/>
          <w:sz w:val="24"/>
        </w:rPr>
        <w:t>台）进行公开比价，现将有关事宜公告如下:</w:t>
      </w:r>
    </w:p>
    <w:p w14:paraId="23749B45" w14:textId="70D62398" w:rsidR="00526DD9" w:rsidRDefault="00000000">
      <w:pPr>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一、项目名称：</w:t>
      </w:r>
      <w:r>
        <w:rPr>
          <w:rFonts w:ascii="宋体" w:hAnsi="宋体" w:cs="宋体" w:hint="eastAsia"/>
          <w:b/>
          <w:color w:val="000000"/>
          <w:sz w:val="24"/>
          <w:u w:val="single"/>
        </w:rPr>
        <w:t>甘肃巨化新材料有限公司高性能硅氟新材料一体化项目</w:t>
      </w:r>
      <w:r w:rsidR="00E37D8E" w:rsidRPr="00E37D8E">
        <w:rPr>
          <w:rFonts w:ascii="宋体" w:hAnsi="宋体" w:cs="宋体" w:hint="eastAsia"/>
          <w:kern w:val="144"/>
          <w:sz w:val="24"/>
        </w:rPr>
        <w:t>20kt/a四氟丙烯</w:t>
      </w:r>
      <w:r w:rsidR="00E37D8E">
        <w:rPr>
          <w:rFonts w:ascii="宋体" w:hAnsi="宋体" w:cs="宋体" w:hint="eastAsia"/>
          <w:bCs/>
          <w:kern w:val="144"/>
          <w:sz w:val="24"/>
        </w:rPr>
        <w:t>装置衬PE设备</w:t>
      </w:r>
      <w:r w:rsidR="00E37D8E">
        <w:rPr>
          <w:rFonts w:ascii="宋体" w:hAnsi="宋体" w:cs="宋体" w:hint="eastAsia"/>
          <w:kern w:val="144"/>
          <w:sz w:val="24"/>
        </w:rPr>
        <w:t>（15台）</w:t>
      </w:r>
      <w:r>
        <w:rPr>
          <w:rFonts w:ascii="宋体" w:hAnsi="宋体" w:cs="宋体" w:hint="eastAsia"/>
          <w:color w:val="333333"/>
          <w:kern w:val="0"/>
          <w:sz w:val="24"/>
        </w:rPr>
        <w:t xml:space="preserve"> </w:t>
      </w:r>
    </w:p>
    <w:p w14:paraId="6763CA46" w14:textId="259FE61D"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 xml:space="preserve">二、项目编号： </w:t>
      </w:r>
      <w:r>
        <w:rPr>
          <w:rFonts w:ascii="宋体" w:hAnsi="宋体" w:cs="宋体" w:hint="eastAsia"/>
          <w:kern w:val="144"/>
          <w:sz w:val="24"/>
        </w:rPr>
        <w:t xml:space="preserve">      </w:t>
      </w:r>
    </w:p>
    <w:p w14:paraId="086AB1C0" w14:textId="024B9C6A"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三、采购方式：</w:t>
      </w:r>
      <w:r>
        <w:rPr>
          <w:rFonts w:ascii="宋体" w:hAnsi="宋体" w:cs="宋体" w:hint="eastAsia"/>
          <w:color w:val="333333"/>
          <w:kern w:val="0"/>
          <w:sz w:val="24"/>
        </w:rPr>
        <w:t>竞价采购</w:t>
      </w:r>
    </w:p>
    <w:p w14:paraId="7632A264" w14:textId="7BF641B0" w:rsidR="00526DD9" w:rsidRDefault="00000000">
      <w:pPr>
        <w:widowControl/>
        <w:shd w:val="clear" w:color="auto" w:fill="FFFFFF"/>
        <w:adjustRightInd w:val="0"/>
        <w:snapToGrid w:val="0"/>
        <w:spacing w:line="360" w:lineRule="auto"/>
        <w:ind w:firstLineChars="200" w:firstLine="482"/>
        <w:rPr>
          <w:rFonts w:ascii="宋体" w:hAnsi="宋体" w:cs="宋体" w:hint="eastAsia"/>
          <w:kern w:val="144"/>
          <w:sz w:val="24"/>
          <w:highlight w:val="yellow"/>
        </w:rPr>
      </w:pPr>
      <w:r>
        <w:rPr>
          <w:rFonts w:ascii="宋体" w:hAnsi="宋体" w:cs="宋体" w:hint="eastAsia"/>
          <w:b/>
          <w:bCs/>
          <w:color w:val="333333"/>
          <w:kern w:val="0"/>
          <w:sz w:val="24"/>
        </w:rPr>
        <w:t>四、采购内容：</w:t>
      </w:r>
      <w:r>
        <w:rPr>
          <w:rFonts w:ascii="宋体" w:hAnsi="宋体" w:cs="宋体" w:hint="eastAsia"/>
          <w:color w:val="333333"/>
          <w:kern w:val="0"/>
          <w:sz w:val="24"/>
        </w:rPr>
        <w:t xml:space="preserve"> 衬PE设备</w:t>
      </w:r>
      <w:r w:rsidR="00E37D8E">
        <w:rPr>
          <w:rFonts w:ascii="宋体" w:hAnsi="宋体" w:cs="宋体" w:hint="eastAsia"/>
          <w:color w:val="333333"/>
          <w:kern w:val="0"/>
          <w:sz w:val="24"/>
        </w:rPr>
        <w:t>15台</w:t>
      </w:r>
      <w:r>
        <w:rPr>
          <w:rFonts w:ascii="宋体" w:hAnsi="宋体" w:cs="宋体" w:hint="eastAsia"/>
          <w:color w:val="333333"/>
          <w:kern w:val="0"/>
          <w:sz w:val="24"/>
        </w:rPr>
        <w:t>（详见</w:t>
      </w:r>
      <w:r w:rsidR="00E37D8E">
        <w:rPr>
          <w:rFonts w:ascii="宋体" w:hAnsi="宋体" w:cs="宋体" w:hint="eastAsia"/>
          <w:color w:val="333333"/>
          <w:kern w:val="0"/>
          <w:sz w:val="24"/>
        </w:rPr>
        <w:t>工程</w:t>
      </w:r>
      <w:r>
        <w:rPr>
          <w:rFonts w:ascii="宋体" w:hAnsi="宋体" w:cs="宋体" w:hint="eastAsia"/>
          <w:color w:val="333333"/>
          <w:kern w:val="0"/>
          <w:sz w:val="24"/>
        </w:rPr>
        <w:t>图纸）</w:t>
      </w:r>
    </w:p>
    <w:p w14:paraId="15073F31"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 xml:space="preserve">五、投标人资格要求： </w:t>
      </w:r>
    </w:p>
    <w:p w14:paraId="2ACD7E51"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1.基本资格要求：</w:t>
      </w:r>
    </w:p>
    <w:p w14:paraId="6FFF882D"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1.1投标人未被“信用中国”（www.creditchina.gov.cn)列入失信被执行人、重大税收违法案件当事人名单。</w:t>
      </w:r>
    </w:p>
    <w:p w14:paraId="62E79BB7"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1.2单位负责人为同一人或者存在控股、管理关系的不同单位，存在关联关系的不同单位，不得参加同一标项投标。</w:t>
      </w:r>
    </w:p>
    <w:p w14:paraId="58792C37"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1.3进行投标承诺，内容包括供应商（服务商）承诺书</w:t>
      </w:r>
    </w:p>
    <w:p w14:paraId="5BD0C42F"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2. 特定资格要求：</w:t>
      </w:r>
    </w:p>
    <w:p w14:paraId="4E863205" w14:textId="037CBA05" w:rsidR="00526DD9" w:rsidRDefault="00000000">
      <w:pPr>
        <w:spacing w:line="360" w:lineRule="auto"/>
        <w:ind w:firstLineChars="200" w:firstLine="480"/>
        <w:rPr>
          <w:rFonts w:ascii="新宋体" w:eastAsia="新宋体" w:hAnsi="新宋体" w:cs="新宋体" w:hint="eastAsia"/>
          <w:sz w:val="24"/>
        </w:rPr>
      </w:pPr>
      <w:r>
        <w:rPr>
          <w:rFonts w:ascii="新宋体" w:eastAsia="新宋体" w:hAnsi="新宋体" w:cs="新宋体" w:hint="eastAsia"/>
          <w:sz w:val="24"/>
        </w:rPr>
        <w:t>2.1</w:t>
      </w:r>
      <w:r w:rsidR="001E136C" w:rsidRPr="00551480">
        <w:t>具有独立法人资格、</w:t>
      </w:r>
      <w:r w:rsidR="001E136C" w:rsidRPr="00551480">
        <w:t>202</w:t>
      </w:r>
      <w:r w:rsidR="001E136C">
        <w:rPr>
          <w:rFonts w:hint="eastAsia"/>
        </w:rPr>
        <w:t>2</w:t>
      </w:r>
      <w:r w:rsidR="001E136C" w:rsidRPr="00551480">
        <w:t>~202</w:t>
      </w:r>
      <w:r w:rsidR="001E136C">
        <w:rPr>
          <w:rFonts w:hint="eastAsia"/>
        </w:rPr>
        <w:t>4</w:t>
      </w:r>
      <w:r w:rsidR="001E136C" w:rsidRPr="00551480">
        <w:t>年</w:t>
      </w:r>
      <w:r w:rsidR="00291745">
        <w:rPr>
          <w:rFonts w:hint="eastAsia"/>
        </w:rPr>
        <w:t>，年均</w:t>
      </w:r>
      <w:r w:rsidR="001E136C" w:rsidRPr="00551480">
        <w:t>销售额不小于</w:t>
      </w:r>
      <w:r w:rsidR="001E136C" w:rsidRPr="00551480">
        <w:t>1000</w:t>
      </w:r>
      <w:r w:rsidR="001E136C" w:rsidRPr="00551480">
        <w:t>万元</w:t>
      </w:r>
      <w:r w:rsidR="00121BDF">
        <w:rPr>
          <w:rFonts w:hint="eastAsia"/>
        </w:rPr>
        <w:t>（人民币）</w:t>
      </w:r>
      <w:r w:rsidR="001E136C" w:rsidRPr="00551480">
        <w:t>，具有类似工况钢衬</w:t>
      </w:r>
      <w:r w:rsidR="001E136C" w:rsidRPr="00551480">
        <w:t>PE</w:t>
      </w:r>
      <w:r w:rsidR="001E136C" w:rsidRPr="00551480">
        <w:t>尾气吸收塔制作业绩的专业制造厂家。业绩证明请提供合同及发票复印件（原件备查）</w:t>
      </w:r>
    </w:p>
    <w:p w14:paraId="6F90ED24" w14:textId="77777777" w:rsidR="00526DD9" w:rsidRDefault="00000000">
      <w:pPr>
        <w:spacing w:line="360" w:lineRule="auto"/>
        <w:ind w:firstLineChars="200" w:firstLine="480"/>
        <w:rPr>
          <w:rFonts w:ascii="新宋体" w:eastAsia="新宋体" w:hAnsi="新宋体" w:cs="新宋体" w:hint="eastAsia"/>
          <w:sz w:val="24"/>
        </w:rPr>
      </w:pPr>
      <w:r>
        <w:rPr>
          <w:rFonts w:ascii="新宋体" w:eastAsia="新宋体" w:hAnsi="新宋体" w:cs="新宋体" w:hint="eastAsia"/>
          <w:sz w:val="24"/>
        </w:rPr>
        <w:t>2.2供货商具有衬里专用设备和检测能力，</w:t>
      </w:r>
      <w:r>
        <w:rPr>
          <w:rFonts w:ascii="宋体" w:hAnsi="宋体" w:cs="宋体" w:hint="eastAsia"/>
          <w:color w:val="333333"/>
          <w:kern w:val="0"/>
          <w:sz w:val="24"/>
        </w:rPr>
        <w:t>并提供相应证明；</w:t>
      </w:r>
    </w:p>
    <w:p w14:paraId="156A7846" w14:textId="77777777" w:rsidR="00526DD9" w:rsidRDefault="00526DD9">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p>
    <w:p w14:paraId="49D0F15C"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3. 本项目是否接受联合体投标：否</w:t>
      </w:r>
    </w:p>
    <w:p w14:paraId="392CD1A2"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4. 本项目是否接受代理商：否</w:t>
      </w:r>
    </w:p>
    <w:p w14:paraId="0503A3DF"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六、获取采购文件的时间：</w:t>
      </w:r>
    </w:p>
    <w:p w14:paraId="3599297A"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七、获取采购文件的方式：</w:t>
      </w:r>
      <w:r>
        <w:rPr>
          <w:rFonts w:ascii="宋体" w:hAnsi="宋体" w:cs="宋体" w:hint="eastAsia"/>
          <w:color w:val="333333"/>
          <w:kern w:val="0"/>
          <w:sz w:val="24"/>
        </w:rPr>
        <w:t>化工云商网（巨化数字化招采平台）https://juhua.ccccnet.com/</w:t>
      </w:r>
    </w:p>
    <w:p w14:paraId="6CCD9FF5"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八、递交投标文件的方式：</w:t>
      </w:r>
      <w:r>
        <w:rPr>
          <w:rFonts w:ascii="宋体" w:hAnsi="宋体" w:cs="宋体" w:hint="eastAsia"/>
          <w:color w:val="333333"/>
          <w:kern w:val="0"/>
          <w:sz w:val="24"/>
        </w:rPr>
        <w:t>线上</w:t>
      </w:r>
    </w:p>
    <w:p w14:paraId="30961206"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九、本项目后期将采用电子招标投标方式，潜在投标人访问电子招标投标交易平台的网址和方法：</w:t>
      </w:r>
      <w:r>
        <w:rPr>
          <w:rFonts w:ascii="宋体" w:hAnsi="宋体" w:cs="宋体" w:hint="eastAsia"/>
          <w:color w:val="333333"/>
          <w:kern w:val="0"/>
          <w:sz w:val="24"/>
        </w:rPr>
        <w:t>化工云商网（巨化数字化招采平台）https://juhua.ccccnet.com/</w:t>
      </w:r>
    </w:p>
    <w:p w14:paraId="191C6890"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lastRenderedPageBreak/>
        <w:t>十、发布公告的媒介：</w:t>
      </w:r>
      <w:r>
        <w:rPr>
          <w:rFonts w:ascii="宋体" w:hAnsi="宋体" w:cs="宋体" w:hint="eastAsia"/>
          <w:color w:val="333333"/>
          <w:kern w:val="0"/>
          <w:sz w:val="24"/>
        </w:rPr>
        <w:t>本次招标公告同时在巨化数字化招采平台、浙江政府采购网、浙江企业采购信息服务网上发布。</w:t>
      </w:r>
    </w:p>
    <w:p w14:paraId="11BDBB6C" w14:textId="4D47B94C"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十一、最高限价：</w:t>
      </w:r>
      <w:r w:rsidR="00E12077">
        <w:rPr>
          <w:rFonts w:ascii="宋体" w:hAnsi="宋体" w:cs="宋体" w:hint="eastAsia"/>
          <w:b/>
          <w:bCs/>
          <w:color w:val="333333"/>
          <w:kern w:val="0"/>
          <w:sz w:val="24"/>
        </w:rPr>
        <w:t>98</w:t>
      </w:r>
      <w:r>
        <w:rPr>
          <w:rFonts w:ascii="宋体" w:hAnsi="宋体" w:cs="宋体" w:hint="eastAsia"/>
          <w:b/>
          <w:bCs/>
          <w:color w:val="333333"/>
          <w:kern w:val="0"/>
          <w:sz w:val="24"/>
        </w:rPr>
        <w:t>万元</w:t>
      </w:r>
    </w:p>
    <w:p w14:paraId="558E90EC" w14:textId="77777777" w:rsidR="00526DD9" w:rsidRDefault="00000000">
      <w:pPr>
        <w:widowControl/>
        <w:shd w:val="clear" w:color="auto" w:fill="FFFFFF"/>
        <w:adjustRightInd w:val="0"/>
        <w:snapToGrid w:val="0"/>
        <w:spacing w:line="360" w:lineRule="auto"/>
        <w:ind w:firstLineChars="200" w:firstLine="482"/>
        <w:rPr>
          <w:rFonts w:ascii="宋体" w:hAnsi="宋体" w:cs="宋体" w:hint="eastAsia"/>
          <w:color w:val="333333"/>
          <w:kern w:val="0"/>
          <w:sz w:val="24"/>
        </w:rPr>
      </w:pPr>
      <w:r>
        <w:rPr>
          <w:rFonts w:ascii="宋体" w:hAnsi="宋体" w:cs="宋体" w:hint="eastAsia"/>
          <w:b/>
          <w:bCs/>
          <w:color w:val="333333"/>
          <w:kern w:val="0"/>
          <w:sz w:val="24"/>
        </w:rPr>
        <w:t>十二、联系方式：</w:t>
      </w:r>
    </w:p>
    <w:p w14:paraId="1B2C0059" w14:textId="7777777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采购人：浙江巨化化工材料有限公司</w:t>
      </w:r>
    </w:p>
    <w:p w14:paraId="14FAE1C7" w14:textId="44A441A7"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联系人：宋</w:t>
      </w:r>
      <w:r w:rsidR="00611609">
        <w:rPr>
          <w:rFonts w:ascii="宋体" w:hAnsi="宋体" w:cs="宋体" w:hint="eastAsia"/>
          <w:color w:val="333333"/>
          <w:kern w:val="0"/>
          <w:sz w:val="24"/>
        </w:rPr>
        <w:t>经理</w:t>
      </w:r>
    </w:p>
    <w:p w14:paraId="5EF8B908" w14:textId="6213AB71"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电话：0570-309</w:t>
      </w:r>
      <w:r w:rsidR="002B19A2">
        <w:rPr>
          <w:rFonts w:ascii="宋体" w:hAnsi="宋体" w:cs="宋体" w:hint="eastAsia"/>
          <w:color w:val="333333"/>
          <w:kern w:val="0"/>
          <w:sz w:val="24"/>
        </w:rPr>
        <w:t>6756</w:t>
      </w:r>
    </w:p>
    <w:p w14:paraId="3B3367A0" w14:textId="5C612E0D" w:rsidR="00751915" w:rsidRDefault="00751915">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技术联系人：</w:t>
      </w:r>
      <w:r w:rsidR="00E37D8E">
        <w:rPr>
          <w:rFonts w:ascii="宋体" w:hAnsi="宋体" w:cs="宋体" w:hint="eastAsia"/>
          <w:color w:val="333333"/>
          <w:kern w:val="0"/>
          <w:sz w:val="24"/>
        </w:rPr>
        <w:t>胡</w:t>
      </w:r>
      <w:r>
        <w:rPr>
          <w:rFonts w:ascii="宋体" w:hAnsi="宋体" w:cs="宋体" w:hint="eastAsia"/>
          <w:color w:val="333333"/>
          <w:kern w:val="0"/>
          <w:sz w:val="24"/>
        </w:rPr>
        <w:t xml:space="preserve">工  </w:t>
      </w:r>
      <w:r w:rsidR="00E37D8E">
        <w:rPr>
          <w:rFonts w:ascii="宋体" w:hAnsi="宋体" w:cs="宋体" w:hint="eastAsia"/>
          <w:color w:val="000000"/>
        </w:rPr>
        <w:t>18341314330</w:t>
      </w:r>
    </w:p>
    <w:p w14:paraId="27BF9D6E" w14:textId="5FE6FAE1" w:rsidR="00526DD9" w:rsidRDefault="00000000">
      <w:pPr>
        <w:widowControl/>
        <w:shd w:val="clear" w:color="auto" w:fill="FFFFFF"/>
        <w:adjustRightInd w:val="0"/>
        <w:snapToGrid w:val="0"/>
        <w:spacing w:line="360" w:lineRule="auto"/>
        <w:ind w:firstLineChars="200" w:firstLine="480"/>
        <w:rPr>
          <w:rFonts w:ascii="宋体" w:hAnsi="宋体" w:cs="宋体" w:hint="eastAsia"/>
          <w:color w:val="333333"/>
          <w:kern w:val="0"/>
          <w:sz w:val="24"/>
        </w:rPr>
      </w:pPr>
      <w:r>
        <w:rPr>
          <w:rFonts w:ascii="宋体" w:hAnsi="宋体" w:cs="宋体" w:hint="eastAsia"/>
          <w:color w:val="333333"/>
          <w:kern w:val="0"/>
          <w:sz w:val="24"/>
        </w:rPr>
        <w:t>监督部门：巨化招标办公室</w:t>
      </w:r>
    </w:p>
    <w:p w14:paraId="4CB4BD4D" w14:textId="77777777" w:rsidR="00526DD9" w:rsidRDefault="00000000">
      <w:pPr>
        <w:widowControl/>
        <w:adjustRightInd w:val="0"/>
        <w:snapToGrid w:val="0"/>
        <w:spacing w:line="360" w:lineRule="auto"/>
        <w:ind w:firstLineChars="200" w:firstLine="480"/>
        <w:rPr>
          <w:rFonts w:ascii="宋体" w:hAnsi="宋体" w:cs="宋体" w:hint="eastAsia"/>
          <w:kern w:val="144"/>
          <w:sz w:val="24"/>
        </w:rPr>
      </w:pPr>
      <w:bookmarkStart w:id="2" w:name="_Toc385925588"/>
      <w:bookmarkStart w:id="3" w:name="_Toc364866920"/>
      <w:bookmarkEnd w:id="0"/>
      <w:bookmarkEnd w:id="1"/>
      <w:r>
        <w:rPr>
          <w:rFonts w:ascii="宋体" w:hAnsi="宋体" w:cs="宋体" w:hint="eastAsia"/>
          <w:kern w:val="144"/>
          <w:sz w:val="24"/>
        </w:rPr>
        <w:br w:type="page"/>
      </w:r>
    </w:p>
    <w:p w14:paraId="30BC3216" w14:textId="77777777" w:rsidR="00526DD9" w:rsidRDefault="00000000">
      <w:pPr>
        <w:pStyle w:val="af4"/>
        <w:shd w:val="clear" w:color="auto" w:fill="FFFFFF"/>
        <w:adjustRightInd w:val="0"/>
        <w:snapToGrid w:val="0"/>
        <w:spacing w:before="0" w:beforeAutospacing="0" w:after="0" w:afterAutospacing="0" w:line="360" w:lineRule="auto"/>
        <w:jc w:val="center"/>
        <w:outlineLvl w:val="0"/>
        <w:rPr>
          <w:rFonts w:ascii="宋体" w:hAnsi="宋体" w:cs="宋体" w:hint="eastAsia"/>
          <w:b/>
          <w:bCs/>
          <w:kern w:val="144"/>
          <w:sz w:val="30"/>
          <w:szCs w:val="30"/>
        </w:rPr>
      </w:pPr>
      <w:r>
        <w:rPr>
          <w:rFonts w:ascii="宋体" w:hAnsi="宋体" w:cs="宋体" w:hint="eastAsia"/>
          <w:b/>
          <w:bCs/>
          <w:kern w:val="144"/>
          <w:sz w:val="30"/>
          <w:szCs w:val="30"/>
        </w:rPr>
        <w:lastRenderedPageBreak/>
        <w:t>第二章 报价要求</w:t>
      </w:r>
    </w:p>
    <w:p w14:paraId="338BBAB7" w14:textId="5DC07153" w:rsidR="00526DD9"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1. 报价方式：本次报价为一次性报价（含到货各类杂费及13%税价）。报价文件需包含材料：法定代表人委托书、被委托人身份证复印件、企业营业执照复印件、有关资质证书、单位简介、投标人资格标准要求的业绩表（提供合同或协议、发票扫描件，并加盖单位公章）、专业会计事务所出具的202</w:t>
      </w:r>
      <w:r w:rsidR="002B19A2">
        <w:rPr>
          <w:rFonts w:ascii="宋体" w:hAnsi="宋体" w:cs="宋体" w:hint="eastAsia"/>
          <w:kern w:val="144"/>
        </w:rPr>
        <w:t>2</w:t>
      </w:r>
      <w:r>
        <w:rPr>
          <w:rFonts w:ascii="宋体" w:hAnsi="宋体" w:cs="宋体" w:hint="eastAsia"/>
          <w:kern w:val="144"/>
        </w:rPr>
        <w:t>~202</w:t>
      </w:r>
      <w:r w:rsidR="002B19A2">
        <w:rPr>
          <w:rFonts w:ascii="宋体" w:hAnsi="宋体" w:cs="宋体" w:hint="eastAsia"/>
          <w:kern w:val="144"/>
        </w:rPr>
        <w:t>4</w:t>
      </w:r>
      <w:r>
        <w:rPr>
          <w:rFonts w:ascii="宋体" w:hAnsi="宋体" w:cs="宋体" w:hint="eastAsia"/>
          <w:kern w:val="144"/>
        </w:rPr>
        <w:t>年度财务报表。</w:t>
      </w:r>
    </w:p>
    <w:p w14:paraId="08E4D604" w14:textId="77777777" w:rsidR="00526DD9"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2. 交货期：建议90天，请自报最短交货期。</w:t>
      </w:r>
    </w:p>
    <w:p w14:paraId="3C23233C" w14:textId="73967BAF" w:rsidR="00526DD9" w:rsidRDefault="00E01293">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*3. 具体报价要求如下：根据技术要求提供详细方案及配置、图纸、清单和报价明细表。提供详细的制作工艺。</w:t>
      </w:r>
    </w:p>
    <w:p w14:paraId="7F191F30" w14:textId="77777777" w:rsidR="005F5640" w:rsidRPr="00602048" w:rsidRDefault="005F5640" w:rsidP="005F5640">
      <w:pPr>
        <w:pStyle w:val="af5"/>
        <w:jc w:val="both"/>
        <w:rPr>
          <w:rFonts w:ascii="宋体" w:hAnsi="宋体" w:cs="宋体" w:hint="eastAsia"/>
          <w:b w:val="0"/>
          <w:bCs w:val="0"/>
          <w:kern w:val="0"/>
          <w:sz w:val="21"/>
          <w:szCs w:val="21"/>
        </w:rPr>
      </w:pPr>
      <w:r w:rsidRPr="00602048">
        <w:rPr>
          <w:rFonts w:ascii="宋体" w:hAnsi="宋体" w:cs="宋体" w:hint="eastAsia"/>
          <w:b w:val="0"/>
          <w:bCs w:val="0"/>
          <w:kern w:val="0"/>
          <w:sz w:val="21"/>
          <w:szCs w:val="21"/>
        </w:rPr>
        <w:t>主要材料及外协件、外购件供货厂家的基本情况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5"/>
        <w:gridCol w:w="843"/>
        <w:gridCol w:w="720"/>
        <w:gridCol w:w="720"/>
        <w:gridCol w:w="900"/>
        <w:gridCol w:w="1620"/>
        <w:gridCol w:w="2654"/>
      </w:tblGrid>
      <w:tr w:rsidR="005F5640" w14:paraId="669FFD4B" w14:textId="77777777" w:rsidTr="00D6404F">
        <w:tc>
          <w:tcPr>
            <w:tcW w:w="8522" w:type="dxa"/>
            <w:gridSpan w:val="7"/>
          </w:tcPr>
          <w:p w14:paraId="01CE6908"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设备位号</w:t>
            </w:r>
          </w:p>
        </w:tc>
      </w:tr>
      <w:tr w:rsidR="005F5640" w14:paraId="033BDBF3" w14:textId="77777777" w:rsidTr="00D6404F">
        <w:tc>
          <w:tcPr>
            <w:tcW w:w="1065" w:type="dxa"/>
          </w:tcPr>
          <w:p w14:paraId="22C51897"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名称</w:t>
            </w:r>
          </w:p>
        </w:tc>
        <w:tc>
          <w:tcPr>
            <w:tcW w:w="843" w:type="dxa"/>
          </w:tcPr>
          <w:p w14:paraId="7E4D2A60"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规格</w:t>
            </w:r>
          </w:p>
        </w:tc>
        <w:tc>
          <w:tcPr>
            <w:tcW w:w="720" w:type="dxa"/>
          </w:tcPr>
          <w:p w14:paraId="715F96B0"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数量</w:t>
            </w:r>
          </w:p>
        </w:tc>
        <w:tc>
          <w:tcPr>
            <w:tcW w:w="720" w:type="dxa"/>
          </w:tcPr>
          <w:p w14:paraId="7B24DAD7"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总重</w:t>
            </w:r>
          </w:p>
        </w:tc>
        <w:tc>
          <w:tcPr>
            <w:tcW w:w="900" w:type="dxa"/>
          </w:tcPr>
          <w:p w14:paraId="4FEC6284"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材质</w:t>
            </w:r>
          </w:p>
        </w:tc>
        <w:tc>
          <w:tcPr>
            <w:tcW w:w="1620" w:type="dxa"/>
          </w:tcPr>
          <w:p w14:paraId="3A8C37E6"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采用标准</w:t>
            </w:r>
          </w:p>
        </w:tc>
        <w:tc>
          <w:tcPr>
            <w:tcW w:w="2654" w:type="dxa"/>
          </w:tcPr>
          <w:p w14:paraId="30493325"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原材料或外协加工厂家</w:t>
            </w:r>
          </w:p>
        </w:tc>
      </w:tr>
      <w:tr w:rsidR="005F5640" w14:paraId="76A5AA21" w14:textId="77777777" w:rsidTr="00D6404F">
        <w:tc>
          <w:tcPr>
            <w:tcW w:w="1065" w:type="dxa"/>
          </w:tcPr>
          <w:p w14:paraId="2A71B406"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板材</w:t>
            </w:r>
          </w:p>
        </w:tc>
        <w:tc>
          <w:tcPr>
            <w:tcW w:w="843" w:type="dxa"/>
          </w:tcPr>
          <w:p w14:paraId="67140D3E"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074CE3CF"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2BCC3F56" w14:textId="77777777" w:rsidR="005F5640" w:rsidRDefault="005F5640" w:rsidP="00D6404F">
            <w:pPr>
              <w:spacing w:line="360" w:lineRule="auto"/>
              <w:rPr>
                <w:rFonts w:ascii="宋体" w:hAnsi="宋体" w:cs="宋体" w:hint="eastAsia"/>
                <w:spacing w:val="1"/>
                <w:kern w:val="0"/>
                <w:position w:val="-1"/>
                <w:szCs w:val="21"/>
              </w:rPr>
            </w:pPr>
          </w:p>
        </w:tc>
        <w:tc>
          <w:tcPr>
            <w:tcW w:w="900" w:type="dxa"/>
          </w:tcPr>
          <w:p w14:paraId="55A6967D" w14:textId="77777777" w:rsidR="005F5640" w:rsidRDefault="005F5640" w:rsidP="00D6404F">
            <w:pPr>
              <w:spacing w:line="360" w:lineRule="auto"/>
              <w:rPr>
                <w:rFonts w:ascii="宋体" w:hAnsi="宋体" w:cs="宋体" w:hint="eastAsia"/>
                <w:spacing w:val="1"/>
                <w:kern w:val="0"/>
                <w:position w:val="-1"/>
                <w:szCs w:val="21"/>
              </w:rPr>
            </w:pPr>
          </w:p>
        </w:tc>
        <w:tc>
          <w:tcPr>
            <w:tcW w:w="1620" w:type="dxa"/>
          </w:tcPr>
          <w:p w14:paraId="72E827DA" w14:textId="77777777" w:rsidR="005F5640" w:rsidRDefault="005F5640" w:rsidP="00D6404F">
            <w:pPr>
              <w:spacing w:line="360" w:lineRule="auto"/>
              <w:rPr>
                <w:rFonts w:ascii="宋体" w:hAnsi="宋体" w:cs="宋体" w:hint="eastAsia"/>
                <w:spacing w:val="1"/>
                <w:kern w:val="0"/>
                <w:position w:val="-1"/>
                <w:szCs w:val="21"/>
              </w:rPr>
            </w:pPr>
          </w:p>
        </w:tc>
        <w:tc>
          <w:tcPr>
            <w:tcW w:w="2654" w:type="dxa"/>
          </w:tcPr>
          <w:p w14:paraId="4F4DCC5B" w14:textId="77777777" w:rsidR="005F5640" w:rsidRDefault="005F5640" w:rsidP="00D6404F">
            <w:pPr>
              <w:spacing w:line="360" w:lineRule="auto"/>
              <w:rPr>
                <w:rFonts w:ascii="宋体" w:hAnsi="宋体" w:cs="宋体" w:hint="eastAsia"/>
                <w:spacing w:val="1"/>
                <w:kern w:val="0"/>
                <w:position w:val="-1"/>
                <w:szCs w:val="21"/>
              </w:rPr>
            </w:pPr>
          </w:p>
        </w:tc>
      </w:tr>
      <w:tr w:rsidR="005F5640" w14:paraId="2A9E7293" w14:textId="77777777" w:rsidTr="00D6404F">
        <w:tc>
          <w:tcPr>
            <w:tcW w:w="1065" w:type="dxa"/>
          </w:tcPr>
          <w:p w14:paraId="4C7CA37B"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法兰</w:t>
            </w:r>
          </w:p>
        </w:tc>
        <w:tc>
          <w:tcPr>
            <w:tcW w:w="843" w:type="dxa"/>
          </w:tcPr>
          <w:p w14:paraId="64988A4F"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4AFEF6BA"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324C2B57" w14:textId="77777777" w:rsidR="005F5640" w:rsidRDefault="005F5640" w:rsidP="00D6404F">
            <w:pPr>
              <w:spacing w:line="360" w:lineRule="auto"/>
              <w:rPr>
                <w:rFonts w:ascii="宋体" w:hAnsi="宋体" w:cs="宋体" w:hint="eastAsia"/>
                <w:spacing w:val="1"/>
                <w:kern w:val="0"/>
                <w:position w:val="-1"/>
                <w:szCs w:val="21"/>
              </w:rPr>
            </w:pPr>
          </w:p>
        </w:tc>
        <w:tc>
          <w:tcPr>
            <w:tcW w:w="900" w:type="dxa"/>
          </w:tcPr>
          <w:p w14:paraId="2F27866B" w14:textId="77777777" w:rsidR="005F5640" w:rsidRDefault="005F5640" w:rsidP="00D6404F">
            <w:pPr>
              <w:spacing w:line="360" w:lineRule="auto"/>
              <w:rPr>
                <w:rFonts w:ascii="宋体" w:hAnsi="宋体" w:cs="宋体" w:hint="eastAsia"/>
                <w:spacing w:val="1"/>
                <w:kern w:val="0"/>
                <w:position w:val="-1"/>
                <w:szCs w:val="21"/>
              </w:rPr>
            </w:pPr>
          </w:p>
        </w:tc>
        <w:tc>
          <w:tcPr>
            <w:tcW w:w="1620" w:type="dxa"/>
          </w:tcPr>
          <w:p w14:paraId="1A5C7A3C" w14:textId="77777777" w:rsidR="005F5640" w:rsidRDefault="005F5640" w:rsidP="00D6404F">
            <w:pPr>
              <w:spacing w:line="360" w:lineRule="auto"/>
              <w:rPr>
                <w:rFonts w:ascii="宋体" w:hAnsi="宋体" w:cs="宋体" w:hint="eastAsia"/>
                <w:spacing w:val="1"/>
                <w:kern w:val="0"/>
                <w:position w:val="-1"/>
                <w:szCs w:val="21"/>
              </w:rPr>
            </w:pPr>
          </w:p>
        </w:tc>
        <w:tc>
          <w:tcPr>
            <w:tcW w:w="2654" w:type="dxa"/>
          </w:tcPr>
          <w:p w14:paraId="68CA0E96" w14:textId="77777777" w:rsidR="005F5640" w:rsidRDefault="005F5640" w:rsidP="00D6404F">
            <w:pPr>
              <w:spacing w:line="360" w:lineRule="auto"/>
              <w:rPr>
                <w:rFonts w:ascii="宋体" w:hAnsi="宋体" w:cs="宋体" w:hint="eastAsia"/>
                <w:spacing w:val="1"/>
                <w:kern w:val="0"/>
                <w:position w:val="-1"/>
                <w:szCs w:val="21"/>
              </w:rPr>
            </w:pPr>
          </w:p>
        </w:tc>
      </w:tr>
      <w:tr w:rsidR="005F5640" w14:paraId="116DD3BD" w14:textId="77777777" w:rsidTr="00D6404F">
        <w:tc>
          <w:tcPr>
            <w:tcW w:w="1065" w:type="dxa"/>
          </w:tcPr>
          <w:p w14:paraId="1B9E4254"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封头</w:t>
            </w:r>
          </w:p>
        </w:tc>
        <w:tc>
          <w:tcPr>
            <w:tcW w:w="843" w:type="dxa"/>
          </w:tcPr>
          <w:p w14:paraId="21634A96"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79312D90"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6EADDBAE" w14:textId="77777777" w:rsidR="005F5640" w:rsidRDefault="005F5640" w:rsidP="00D6404F">
            <w:pPr>
              <w:spacing w:line="360" w:lineRule="auto"/>
              <w:rPr>
                <w:rFonts w:ascii="宋体" w:hAnsi="宋体" w:cs="宋体" w:hint="eastAsia"/>
                <w:spacing w:val="1"/>
                <w:kern w:val="0"/>
                <w:position w:val="-1"/>
                <w:szCs w:val="21"/>
              </w:rPr>
            </w:pPr>
          </w:p>
        </w:tc>
        <w:tc>
          <w:tcPr>
            <w:tcW w:w="900" w:type="dxa"/>
          </w:tcPr>
          <w:p w14:paraId="1ED1917B" w14:textId="77777777" w:rsidR="005F5640" w:rsidRDefault="005F5640" w:rsidP="00D6404F">
            <w:pPr>
              <w:spacing w:line="360" w:lineRule="auto"/>
              <w:rPr>
                <w:rFonts w:ascii="宋体" w:hAnsi="宋体" w:cs="宋体" w:hint="eastAsia"/>
                <w:spacing w:val="1"/>
                <w:kern w:val="0"/>
                <w:position w:val="-1"/>
                <w:szCs w:val="21"/>
              </w:rPr>
            </w:pPr>
          </w:p>
        </w:tc>
        <w:tc>
          <w:tcPr>
            <w:tcW w:w="1620" w:type="dxa"/>
          </w:tcPr>
          <w:p w14:paraId="68C6EB7B" w14:textId="77777777" w:rsidR="005F5640" w:rsidRDefault="005F5640" w:rsidP="00D6404F">
            <w:pPr>
              <w:spacing w:line="360" w:lineRule="auto"/>
              <w:rPr>
                <w:rFonts w:ascii="宋体" w:hAnsi="宋体" w:cs="宋体" w:hint="eastAsia"/>
                <w:spacing w:val="1"/>
                <w:kern w:val="0"/>
                <w:position w:val="-1"/>
                <w:szCs w:val="21"/>
              </w:rPr>
            </w:pPr>
          </w:p>
        </w:tc>
        <w:tc>
          <w:tcPr>
            <w:tcW w:w="2654" w:type="dxa"/>
          </w:tcPr>
          <w:p w14:paraId="3244B8AF" w14:textId="77777777" w:rsidR="005F5640" w:rsidRDefault="005F5640" w:rsidP="00D6404F">
            <w:pPr>
              <w:spacing w:line="360" w:lineRule="auto"/>
              <w:rPr>
                <w:rFonts w:ascii="宋体" w:hAnsi="宋体" w:cs="宋体" w:hint="eastAsia"/>
                <w:spacing w:val="1"/>
                <w:kern w:val="0"/>
                <w:position w:val="-1"/>
                <w:szCs w:val="21"/>
              </w:rPr>
            </w:pPr>
          </w:p>
        </w:tc>
      </w:tr>
      <w:tr w:rsidR="005F5640" w14:paraId="2F8E5412" w14:textId="77777777" w:rsidTr="00D6404F">
        <w:tc>
          <w:tcPr>
            <w:tcW w:w="1065" w:type="dxa"/>
          </w:tcPr>
          <w:p w14:paraId="3D60BC0C" w14:textId="77777777" w:rsidR="005F5640" w:rsidRDefault="005F5640" w:rsidP="00D6404F">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PE</w:t>
            </w:r>
          </w:p>
        </w:tc>
        <w:tc>
          <w:tcPr>
            <w:tcW w:w="843" w:type="dxa"/>
          </w:tcPr>
          <w:p w14:paraId="431AEFA7"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7B68A498"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787F4DA2" w14:textId="77777777" w:rsidR="005F5640" w:rsidRDefault="005F5640" w:rsidP="00D6404F">
            <w:pPr>
              <w:spacing w:line="360" w:lineRule="auto"/>
              <w:rPr>
                <w:rFonts w:ascii="宋体" w:hAnsi="宋体" w:cs="宋体" w:hint="eastAsia"/>
                <w:spacing w:val="1"/>
                <w:kern w:val="0"/>
                <w:position w:val="-1"/>
                <w:szCs w:val="21"/>
              </w:rPr>
            </w:pPr>
          </w:p>
        </w:tc>
        <w:tc>
          <w:tcPr>
            <w:tcW w:w="900" w:type="dxa"/>
          </w:tcPr>
          <w:p w14:paraId="46D227C7" w14:textId="77777777" w:rsidR="005F5640" w:rsidRDefault="005F5640" w:rsidP="00D6404F">
            <w:pPr>
              <w:spacing w:line="360" w:lineRule="auto"/>
              <w:rPr>
                <w:rFonts w:ascii="宋体" w:hAnsi="宋体" w:cs="宋体" w:hint="eastAsia"/>
                <w:spacing w:val="1"/>
                <w:kern w:val="0"/>
                <w:position w:val="-1"/>
                <w:szCs w:val="21"/>
              </w:rPr>
            </w:pPr>
          </w:p>
        </w:tc>
        <w:tc>
          <w:tcPr>
            <w:tcW w:w="1620" w:type="dxa"/>
          </w:tcPr>
          <w:p w14:paraId="074CD4BD" w14:textId="77777777" w:rsidR="005F5640" w:rsidRDefault="005F5640" w:rsidP="00D6404F">
            <w:pPr>
              <w:spacing w:line="360" w:lineRule="auto"/>
              <w:rPr>
                <w:rFonts w:ascii="宋体" w:hAnsi="宋体" w:cs="宋体" w:hint="eastAsia"/>
                <w:spacing w:val="1"/>
                <w:kern w:val="0"/>
                <w:position w:val="-1"/>
                <w:szCs w:val="21"/>
              </w:rPr>
            </w:pPr>
          </w:p>
        </w:tc>
        <w:tc>
          <w:tcPr>
            <w:tcW w:w="2654" w:type="dxa"/>
          </w:tcPr>
          <w:p w14:paraId="298A092A" w14:textId="77777777" w:rsidR="005F5640" w:rsidRDefault="005F5640" w:rsidP="00D6404F">
            <w:pPr>
              <w:spacing w:line="360" w:lineRule="auto"/>
              <w:rPr>
                <w:rFonts w:ascii="宋体" w:hAnsi="宋体" w:cs="宋体" w:hint="eastAsia"/>
                <w:spacing w:val="1"/>
                <w:kern w:val="0"/>
                <w:position w:val="-1"/>
                <w:szCs w:val="21"/>
              </w:rPr>
            </w:pPr>
          </w:p>
        </w:tc>
      </w:tr>
      <w:tr w:rsidR="005F5640" w14:paraId="73CFEA73" w14:textId="77777777" w:rsidTr="00D6404F">
        <w:tc>
          <w:tcPr>
            <w:tcW w:w="1065" w:type="dxa"/>
          </w:tcPr>
          <w:p w14:paraId="7807FD02" w14:textId="5E70C2F9" w:rsidR="005F5640" w:rsidRDefault="005F5640" w:rsidP="00D6404F">
            <w:pPr>
              <w:spacing w:line="360" w:lineRule="auto"/>
              <w:rPr>
                <w:rFonts w:ascii="宋体" w:hAnsi="宋体" w:cs="宋体" w:hint="eastAsia"/>
                <w:spacing w:val="1"/>
                <w:kern w:val="0"/>
                <w:position w:val="-1"/>
                <w:szCs w:val="21"/>
              </w:rPr>
            </w:pPr>
          </w:p>
        </w:tc>
        <w:tc>
          <w:tcPr>
            <w:tcW w:w="843" w:type="dxa"/>
          </w:tcPr>
          <w:p w14:paraId="65823387"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4EFFC158" w14:textId="77777777" w:rsidR="005F5640" w:rsidRDefault="005F5640" w:rsidP="00D6404F">
            <w:pPr>
              <w:spacing w:line="360" w:lineRule="auto"/>
              <w:rPr>
                <w:rFonts w:ascii="宋体" w:hAnsi="宋体" w:cs="宋体" w:hint="eastAsia"/>
                <w:spacing w:val="1"/>
                <w:kern w:val="0"/>
                <w:position w:val="-1"/>
                <w:szCs w:val="21"/>
              </w:rPr>
            </w:pPr>
          </w:p>
        </w:tc>
        <w:tc>
          <w:tcPr>
            <w:tcW w:w="720" w:type="dxa"/>
          </w:tcPr>
          <w:p w14:paraId="44A93E1C" w14:textId="77777777" w:rsidR="005F5640" w:rsidRDefault="005F5640" w:rsidP="00D6404F">
            <w:pPr>
              <w:spacing w:line="360" w:lineRule="auto"/>
              <w:rPr>
                <w:rFonts w:ascii="宋体" w:hAnsi="宋体" w:cs="宋体" w:hint="eastAsia"/>
                <w:spacing w:val="1"/>
                <w:kern w:val="0"/>
                <w:position w:val="-1"/>
                <w:szCs w:val="21"/>
              </w:rPr>
            </w:pPr>
          </w:p>
        </w:tc>
        <w:tc>
          <w:tcPr>
            <w:tcW w:w="900" w:type="dxa"/>
          </w:tcPr>
          <w:p w14:paraId="2BC09CA7" w14:textId="77777777" w:rsidR="005F5640" w:rsidRDefault="005F5640" w:rsidP="00D6404F">
            <w:pPr>
              <w:spacing w:line="360" w:lineRule="auto"/>
              <w:rPr>
                <w:rFonts w:ascii="宋体" w:hAnsi="宋体" w:cs="宋体" w:hint="eastAsia"/>
                <w:spacing w:val="1"/>
                <w:kern w:val="0"/>
                <w:position w:val="-1"/>
                <w:szCs w:val="21"/>
              </w:rPr>
            </w:pPr>
          </w:p>
        </w:tc>
        <w:tc>
          <w:tcPr>
            <w:tcW w:w="1620" w:type="dxa"/>
          </w:tcPr>
          <w:p w14:paraId="17467C66" w14:textId="77777777" w:rsidR="005F5640" w:rsidRDefault="005F5640" w:rsidP="00D6404F">
            <w:pPr>
              <w:spacing w:line="360" w:lineRule="auto"/>
              <w:rPr>
                <w:rFonts w:ascii="宋体" w:hAnsi="宋体" w:cs="宋体" w:hint="eastAsia"/>
                <w:spacing w:val="1"/>
                <w:kern w:val="0"/>
                <w:position w:val="-1"/>
                <w:szCs w:val="21"/>
              </w:rPr>
            </w:pPr>
          </w:p>
        </w:tc>
        <w:tc>
          <w:tcPr>
            <w:tcW w:w="2654" w:type="dxa"/>
          </w:tcPr>
          <w:p w14:paraId="061F24B5" w14:textId="77777777" w:rsidR="005F5640" w:rsidRDefault="005F5640" w:rsidP="00D6404F">
            <w:pPr>
              <w:spacing w:line="360" w:lineRule="auto"/>
              <w:rPr>
                <w:rFonts w:ascii="宋体" w:hAnsi="宋体" w:cs="宋体" w:hint="eastAsia"/>
                <w:spacing w:val="1"/>
                <w:kern w:val="0"/>
                <w:position w:val="-1"/>
                <w:szCs w:val="21"/>
              </w:rPr>
            </w:pPr>
          </w:p>
        </w:tc>
      </w:tr>
    </w:tbl>
    <w:p w14:paraId="562D3745" w14:textId="023BF8C8" w:rsidR="005F5640" w:rsidRDefault="005F5640">
      <w:pPr>
        <w:pStyle w:val="af4"/>
        <w:shd w:val="clear" w:color="auto" w:fill="FFFFFF"/>
        <w:adjustRightInd w:val="0"/>
        <w:snapToGrid w:val="0"/>
        <w:spacing w:before="0" w:beforeAutospacing="0" w:after="0" w:afterAutospacing="0" w:line="360" w:lineRule="auto"/>
        <w:ind w:firstLineChars="200" w:firstLine="486"/>
        <w:jc w:val="both"/>
        <w:rPr>
          <w:rFonts w:ascii="宋体" w:hAnsi="宋体" w:cs="宋体" w:hint="eastAsia"/>
          <w:kern w:val="144"/>
        </w:rPr>
      </w:pPr>
      <w:r>
        <w:rPr>
          <w:rFonts w:ascii="宋体" w:hAnsi="宋体" w:cs="宋体" w:hint="eastAsia"/>
          <w:b/>
          <w:bCs/>
          <w:spacing w:val="1"/>
          <w:position w:val="-1"/>
          <w:szCs w:val="21"/>
        </w:rPr>
        <w:t>钢壳体若外协，请提供外协厂相关资质。</w:t>
      </w:r>
    </w:p>
    <w:p w14:paraId="21B8F45B" w14:textId="4CF04DCA" w:rsidR="00526DD9"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4. 中标人的确定：综合考虑本次采购价格、交货期等因素。</w:t>
      </w:r>
      <w:r w:rsidR="00A433F1">
        <w:rPr>
          <w:rFonts w:ascii="宋体" w:hAnsi="宋体" w:cs="宋体" w:hint="eastAsia"/>
          <w:kern w:val="144"/>
        </w:rPr>
        <w:t>带*项必须响应，否则为废标。</w:t>
      </w:r>
    </w:p>
    <w:p w14:paraId="2E899735" w14:textId="77777777" w:rsidR="00526DD9" w:rsidRDefault="00000000">
      <w:pPr>
        <w:pStyle w:val="af4"/>
        <w:shd w:val="clear" w:color="auto" w:fill="FFFFFF"/>
        <w:adjustRightInd w:val="0"/>
        <w:snapToGrid w:val="0"/>
        <w:spacing w:before="0" w:beforeAutospacing="0" w:after="0" w:afterAutospacing="0" w:line="360" w:lineRule="auto"/>
        <w:ind w:firstLineChars="200" w:firstLine="480"/>
        <w:jc w:val="both"/>
        <w:rPr>
          <w:rFonts w:ascii="宋体" w:hAnsi="宋体" w:cs="宋体" w:hint="eastAsia"/>
          <w:kern w:val="144"/>
        </w:rPr>
      </w:pPr>
      <w:r>
        <w:rPr>
          <w:rFonts w:ascii="宋体" w:hAnsi="宋体" w:cs="宋体" w:hint="eastAsia"/>
          <w:kern w:val="144"/>
        </w:rPr>
        <w:t>5. 开标后若投标人＜3家，做流标处理；开标后≥3家的，若经评审最终有效投标人＜3家的，经评审人员确认具有竞争性的仍可正常评比。</w:t>
      </w:r>
    </w:p>
    <w:p w14:paraId="6E867BB0" w14:textId="77777777" w:rsidR="00526DD9" w:rsidRDefault="00000000">
      <w:pPr>
        <w:pStyle w:val="af5"/>
        <w:rPr>
          <w:rFonts w:ascii="宋体" w:hAnsi="宋体" w:cs="Times New Roman" w:hint="eastAsia"/>
          <w:sz w:val="30"/>
          <w:szCs w:val="30"/>
        </w:rPr>
      </w:pPr>
      <w:r>
        <w:rPr>
          <w:rFonts w:ascii="宋体" w:hAnsi="宋体" w:cs="Times New Roman" w:hint="eastAsia"/>
          <w:sz w:val="30"/>
          <w:szCs w:val="30"/>
        </w:rPr>
        <w:t>第三章 采购内容</w:t>
      </w:r>
      <w:bookmarkEnd w:id="2"/>
      <w:bookmarkEnd w:id="3"/>
    </w:p>
    <w:p w14:paraId="2C847D24" w14:textId="444939DC" w:rsidR="001A4645" w:rsidRDefault="00A433F1">
      <w:pPr>
        <w:adjustRightInd w:val="0"/>
        <w:snapToGrid w:val="0"/>
        <w:spacing w:line="360" w:lineRule="auto"/>
        <w:ind w:firstLineChars="200" w:firstLine="480"/>
        <w:rPr>
          <w:rFonts w:ascii="宋体" w:hAnsi="宋体" w:cs="宋体" w:hint="eastAsia"/>
          <w:kern w:val="144"/>
          <w:sz w:val="24"/>
        </w:rPr>
      </w:pPr>
      <w:bookmarkStart w:id="4" w:name="_Toc385925621"/>
      <w:bookmarkStart w:id="5" w:name="_Toc359873218"/>
      <w:r>
        <w:rPr>
          <w:rFonts w:ascii="宋体" w:hAnsi="宋体" w:cs="宋体" w:hint="eastAsia"/>
          <w:kern w:val="144"/>
          <w:sz w:val="24"/>
        </w:rPr>
        <w:t>*</w:t>
      </w:r>
      <w:r w:rsidR="002B19A2" w:rsidRPr="002B19A2">
        <w:rPr>
          <w:rFonts w:ascii="宋体" w:hAnsi="宋体" w:cs="宋体" w:hint="eastAsia"/>
          <w:kern w:val="144"/>
          <w:sz w:val="24"/>
        </w:rPr>
        <w:t>1、</w:t>
      </w:r>
      <w:r w:rsidRPr="002B19A2">
        <w:rPr>
          <w:rFonts w:ascii="宋体" w:hAnsi="宋体" w:cs="宋体"/>
          <w:kern w:val="144"/>
          <w:sz w:val="24"/>
        </w:rPr>
        <w:t>详见</w:t>
      </w:r>
      <w:r w:rsidRPr="002B19A2">
        <w:rPr>
          <w:rFonts w:ascii="宋体" w:hAnsi="宋体" w:cs="宋体" w:hint="eastAsia"/>
          <w:kern w:val="144"/>
          <w:sz w:val="24"/>
        </w:rPr>
        <w:t>工程图纸</w:t>
      </w:r>
      <w:r w:rsidR="00E01293">
        <w:rPr>
          <w:rFonts w:ascii="宋体" w:hAnsi="宋体" w:cs="宋体" w:hint="eastAsia"/>
          <w:kern w:val="144"/>
          <w:sz w:val="24"/>
        </w:rPr>
        <w:t>、技术要求</w:t>
      </w:r>
      <w:r w:rsidRPr="002B19A2">
        <w:rPr>
          <w:rFonts w:ascii="宋体" w:hAnsi="宋体" w:cs="宋体" w:hint="eastAsia"/>
          <w:kern w:val="144"/>
          <w:sz w:val="24"/>
        </w:rPr>
        <w:t>及其</w:t>
      </w:r>
      <w:r w:rsidRPr="002B19A2">
        <w:rPr>
          <w:rFonts w:ascii="宋体" w:hAnsi="宋体" w:cs="宋体"/>
          <w:kern w:val="144"/>
          <w:sz w:val="24"/>
        </w:rPr>
        <w:t>附件</w:t>
      </w:r>
      <w:r w:rsidRPr="002B19A2">
        <w:rPr>
          <w:rFonts w:ascii="宋体" w:hAnsi="宋体" w:cs="宋体" w:hint="eastAsia"/>
          <w:kern w:val="144"/>
          <w:sz w:val="24"/>
        </w:rPr>
        <w:t>。</w:t>
      </w:r>
      <w:r w:rsidR="001A4645">
        <w:rPr>
          <w:rFonts w:ascii="宋体" w:hAnsi="宋体" w:cs="宋体" w:hint="eastAsia"/>
          <w:kern w:val="144"/>
          <w:sz w:val="24"/>
        </w:rPr>
        <w:t>设备明细见下表</w:t>
      </w:r>
    </w:p>
    <w:tbl>
      <w:tblPr>
        <w:tblStyle w:val="af7"/>
        <w:tblpPr w:leftFromText="180" w:rightFromText="180" w:vertAnchor="text" w:horzAnchor="margin" w:tblpY="-432"/>
        <w:tblOverlap w:val="never"/>
        <w:tblW w:w="0" w:type="auto"/>
        <w:tblLook w:val="04A0" w:firstRow="1" w:lastRow="0" w:firstColumn="1" w:lastColumn="0" w:noHBand="0" w:noVBand="1"/>
      </w:tblPr>
      <w:tblGrid>
        <w:gridCol w:w="396"/>
        <w:gridCol w:w="934"/>
        <w:gridCol w:w="1110"/>
        <w:gridCol w:w="934"/>
        <w:gridCol w:w="2781"/>
        <w:gridCol w:w="1114"/>
        <w:gridCol w:w="1340"/>
        <w:gridCol w:w="396"/>
      </w:tblGrid>
      <w:tr w:rsidR="001A4645" w14:paraId="03BA425F" w14:textId="77777777" w:rsidTr="00D25E20">
        <w:trPr>
          <w:trHeight w:val="632"/>
        </w:trPr>
        <w:tc>
          <w:tcPr>
            <w:tcW w:w="0" w:type="auto"/>
          </w:tcPr>
          <w:p w14:paraId="6B31E21F" w14:textId="77777777" w:rsidR="001A4645" w:rsidRDefault="001A4645" w:rsidP="00D25E20">
            <w:pPr>
              <w:rPr>
                <w:b/>
                <w:bCs/>
                <w:sz w:val="18"/>
                <w:szCs w:val="18"/>
              </w:rPr>
            </w:pPr>
            <w:bookmarkStart w:id="6" w:name="_Toc222131477"/>
            <w:bookmarkStart w:id="7" w:name="_Toc191211739"/>
            <w:bookmarkStart w:id="8" w:name="_Toc257057461"/>
            <w:r>
              <w:rPr>
                <w:rFonts w:hint="eastAsia"/>
                <w:b/>
                <w:bCs/>
                <w:sz w:val="18"/>
                <w:szCs w:val="18"/>
              </w:rPr>
              <w:lastRenderedPageBreak/>
              <w:t>序号</w:t>
            </w:r>
          </w:p>
        </w:tc>
        <w:tc>
          <w:tcPr>
            <w:tcW w:w="0" w:type="auto"/>
            <w:noWrap/>
          </w:tcPr>
          <w:p w14:paraId="73BCAF34" w14:textId="77777777" w:rsidR="001A4645" w:rsidRDefault="001A4645" w:rsidP="00D25E20">
            <w:pPr>
              <w:rPr>
                <w:b/>
                <w:bCs/>
                <w:sz w:val="18"/>
                <w:szCs w:val="18"/>
              </w:rPr>
            </w:pPr>
            <w:r>
              <w:rPr>
                <w:rFonts w:hint="eastAsia"/>
                <w:b/>
                <w:bCs/>
                <w:sz w:val="18"/>
                <w:szCs w:val="18"/>
              </w:rPr>
              <w:t>所属装置</w:t>
            </w:r>
          </w:p>
        </w:tc>
        <w:tc>
          <w:tcPr>
            <w:tcW w:w="0" w:type="auto"/>
            <w:noWrap/>
          </w:tcPr>
          <w:p w14:paraId="289A461E" w14:textId="77777777" w:rsidR="001A4645" w:rsidRDefault="001A4645" w:rsidP="00D25E20">
            <w:pPr>
              <w:rPr>
                <w:b/>
                <w:bCs/>
                <w:sz w:val="18"/>
                <w:szCs w:val="18"/>
              </w:rPr>
            </w:pPr>
            <w:r>
              <w:rPr>
                <w:rFonts w:hint="eastAsia"/>
                <w:b/>
                <w:bCs/>
                <w:sz w:val="18"/>
                <w:szCs w:val="18"/>
              </w:rPr>
              <w:t>设备位号</w:t>
            </w:r>
          </w:p>
        </w:tc>
        <w:tc>
          <w:tcPr>
            <w:tcW w:w="0" w:type="auto"/>
            <w:noWrap/>
          </w:tcPr>
          <w:p w14:paraId="4180B9DA" w14:textId="77777777" w:rsidR="001A4645" w:rsidRDefault="001A4645" w:rsidP="00D25E20">
            <w:pPr>
              <w:rPr>
                <w:b/>
                <w:bCs/>
                <w:sz w:val="18"/>
                <w:szCs w:val="18"/>
              </w:rPr>
            </w:pPr>
            <w:r>
              <w:rPr>
                <w:rFonts w:hint="eastAsia"/>
                <w:b/>
                <w:bCs/>
                <w:sz w:val="18"/>
                <w:szCs w:val="18"/>
              </w:rPr>
              <w:t>设备名称</w:t>
            </w:r>
          </w:p>
        </w:tc>
        <w:tc>
          <w:tcPr>
            <w:tcW w:w="0" w:type="auto"/>
          </w:tcPr>
          <w:p w14:paraId="0266A895" w14:textId="77777777" w:rsidR="001A4645" w:rsidRDefault="001A4645" w:rsidP="00D25E20">
            <w:pPr>
              <w:rPr>
                <w:b/>
                <w:bCs/>
                <w:sz w:val="18"/>
                <w:szCs w:val="18"/>
              </w:rPr>
            </w:pPr>
            <w:r>
              <w:rPr>
                <w:rFonts w:hint="eastAsia"/>
                <w:b/>
                <w:bCs/>
                <w:sz w:val="18"/>
                <w:szCs w:val="18"/>
              </w:rPr>
              <w:t>设备参数</w:t>
            </w:r>
          </w:p>
        </w:tc>
        <w:tc>
          <w:tcPr>
            <w:tcW w:w="0" w:type="auto"/>
            <w:noWrap/>
          </w:tcPr>
          <w:p w14:paraId="375DFB13" w14:textId="77777777" w:rsidR="001A4645" w:rsidRDefault="001A4645" w:rsidP="00D25E20">
            <w:pPr>
              <w:rPr>
                <w:b/>
                <w:bCs/>
                <w:sz w:val="18"/>
                <w:szCs w:val="18"/>
              </w:rPr>
            </w:pPr>
            <w:r>
              <w:rPr>
                <w:rFonts w:hint="eastAsia"/>
                <w:b/>
                <w:bCs/>
                <w:sz w:val="18"/>
                <w:szCs w:val="18"/>
              </w:rPr>
              <w:t>数量（台）</w:t>
            </w:r>
          </w:p>
        </w:tc>
        <w:tc>
          <w:tcPr>
            <w:tcW w:w="0" w:type="auto"/>
            <w:noWrap/>
          </w:tcPr>
          <w:p w14:paraId="2B75E26B" w14:textId="77777777" w:rsidR="001A4645" w:rsidRDefault="001A4645" w:rsidP="00D25E20">
            <w:pPr>
              <w:rPr>
                <w:b/>
                <w:bCs/>
                <w:sz w:val="18"/>
                <w:szCs w:val="18"/>
              </w:rPr>
            </w:pPr>
            <w:r>
              <w:rPr>
                <w:rFonts w:hint="eastAsia"/>
                <w:b/>
                <w:bCs/>
                <w:sz w:val="18"/>
                <w:szCs w:val="18"/>
              </w:rPr>
              <w:t>材料</w:t>
            </w:r>
          </w:p>
        </w:tc>
        <w:tc>
          <w:tcPr>
            <w:tcW w:w="0" w:type="auto"/>
          </w:tcPr>
          <w:p w14:paraId="647BFD88" w14:textId="77777777" w:rsidR="001A4645" w:rsidRDefault="001A4645" w:rsidP="00D25E20">
            <w:pPr>
              <w:rPr>
                <w:b/>
                <w:bCs/>
                <w:sz w:val="18"/>
                <w:szCs w:val="18"/>
              </w:rPr>
            </w:pPr>
            <w:r>
              <w:rPr>
                <w:rFonts w:hint="eastAsia"/>
                <w:b/>
                <w:bCs/>
                <w:sz w:val="18"/>
                <w:szCs w:val="18"/>
              </w:rPr>
              <w:t>备注</w:t>
            </w:r>
          </w:p>
        </w:tc>
      </w:tr>
      <w:tr w:rsidR="001A4645" w14:paraId="19A3868E" w14:textId="77777777" w:rsidTr="00D25E20">
        <w:trPr>
          <w:trHeight w:val="720"/>
        </w:trPr>
        <w:tc>
          <w:tcPr>
            <w:tcW w:w="0" w:type="auto"/>
          </w:tcPr>
          <w:p w14:paraId="1B90E292" w14:textId="77777777" w:rsidR="001A4645" w:rsidRDefault="001A4645" w:rsidP="00D25E20">
            <w:pPr>
              <w:rPr>
                <w:sz w:val="18"/>
                <w:szCs w:val="18"/>
              </w:rPr>
            </w:pPr>
            <w:r>
              <w:rPr>
                <w:rFonts w:hint="eastAsia"/>
                <w:sz w:val="18"/>
                <w:szCs w:val="18"/>
              </w:rPr>
              <w:t>1</w:t>
            </w:r>
          </w:p>
        </w:tc>
        <w:tc>
          <w:tcPr>
            <w:tcW w:w="0" w:type="auto"/>
          </w:tcPr>
          <w:p w14:paraId="2050CD63"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56E41A57"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3102V10225</w:t>
            </w:r>
          </w:p>
        </w:tc>
        <w:tc>
          <w:tcPr>
            <w:tcW w:w="0" w:type="auto"/>
            <w:vAlign w:val="center"/>
          </w:tcPr>
          <w:p w14:paraId="07D37179"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2#HF一级中间槽</w:t>
            </w:r>
          </w:p>
        </w:tc>
        <w:tc>
          <w:tcPr>
            <w:tcW w:w="0" w:type="auto"/>
          </w:tcPr>
          <w:p w14:paraId="55B4D7B8"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1800X1900(TL)/3150(H)</w:t>
            </w:r>
            <w:r>
              <w:rPr>
                <w:rFonts w:hint="eastAsia"/>
                <w:sz w:val="18"/>
                <w:szCs w:val="18"/>
              </w:rPr>
              <w:t>，</w:t>
            </w:r>
            <w:r>
              <w:rPr>
                <w:rFonts w:hint="eastAsia"/>
                <w:sz w:val="18"/>
                <w:szCs w:val="18"/>
              </w:rPr>
              <w:t>V=6.5m3</w:t>
            </w:r>
          </w:p>
        </w:tc>
        <w:tc>
          <w:tcPr>
            <w:tcW w:w="0" w:type="auto"/>
          </w:tcPr>
          <w:p w14:paraId="15C4807E" w14:textId="77777777" w:rsidR="001A4645" w:rsidRDefault="001A4645" w:rsidP="00D25E20">
            <w:pPr>
              <w:jc w:val="center"/>
              <w:rPr>
                <w:sz w:val="18"/>
                <w:szCs w:val="18"/>
              </w:rPr>
            </w:pPr>
            <w:r>
              <w:rPr>
                <w:rFonts w:hint="eastAsia"/>
                <w:sz w:val="18"/>
                <w:szCs w:val="18"/>
              </w:rPr>
              <w:t>1</w:t>
            </w:r>
          </w:p>
        </w:tc>
        <w:tc>
          <w:tcPr>
            <w:tcW w:w="0" w:type="auto"/>
          </w:tcPr>
          <w:p w14:paraId="2E8222AA" w14:textId="77777777" w:rsidR="001A4645" w:rsidRDefault="001A4645" w:rsidP="00D25E20">
            <w:pPr>
              <w:rPr>
                <w:sz w:val="18"/>
                <w:szCs w:val="18"/>
              </w:rPr>
            </w:pPr>
            <w:r>
              <w:rPr>
                <w:rFonts w:hint="eastAsia"/>
                <w:sz w:val="18"/>
                <w:szCs w:val="18"/>
              </w:rPr>
              <w:t>Q345R/LLDPE</w:t>
            </w:r>
          </w:p>
        </w:tc>
        <w:tc>
          <w:tcPr>
            <w:tcW w:w="0" w:type="auto"/>
          </w:tcPr>
          <w:p w14:paraId="517892C6" w14:textId="77777777" w:rsidR="001A4645" w:rsidRDefault="001A4645" w:rsidP="00D25E20">
            <w:pPr>
              <w:rPr>
                <w:sz w:val="18"/>
                <w:szCs w:val="18"/>
              </w:rPr>
            </w:pPr>
          </w:p>
        </w:tc>
      </w:tr>
      <w:tr w:rsidR="001A4645" w14:paraId="132CBF93" w14:textId="77777777" w:rsidTr="00D25E20">
        <w:trPr>
          <w:trHeight w:val="1639"/>
        </w:trPr>
        <w:tc>
          <w:tcPr>
            <w:tcW w:w="0" w:type="auto"/>
          </w:tcPr>
          <w:p w14:paraId="316DBA26" w14:textId="77777777" w:rsidR="001A4645" w:rsidRDefault="001A4645" w:rsidP="00D25E20">
            <w:pPr>
              <w:rPr>
                <w:sz w:val="18"/>
                <w:szCs w:val="18"/>
              </w:rPr>
            </w:pPr>
            <w:r>
              <w:rPr>
                <w:rFonts w:hint="eastAsia"/>
                <w:sz w:val="18"/>
                <w:szCs w:val="18"/>
              </w:rPr>
              <w:t>2</w:t>
            </w:r>
          </w:p>
        </w:tc>
        <w:tc>
          <w:tcPr>
            <w:tcW w:w="0" w:type="auto"/>
          </w:tcPr>
          <w:p w14:paraId="598AFEFF"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44656982"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3102V10226</w:t>
            </w:r>
          </w:p>
        </w:tc>
        <w:tc>
          <w:tcPr>
            <w:tcW w:w="0" w:type="auto"/>
            <w:vAlign w:val="center"/>
          </w:tcPr>
          <w:p w14:paraId="018D7726"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2#HF二级中间槽</w:t>
            </w:r>
          </w:p>
        </w:tc>
        <w:tc>
          <w:tcPr>
            <w:tcW w:w="0" w:type="auto"/>
          </w:tcPr>
          <w:p w14:paraId="2B2094E5"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1BFCCF7D" w14:textId="77777777" w:rsidR="001A4645" w:rsidRDefault="001A4645" w:rsidP="00D25E20">
            <w:pPr>
              <w:jc w:val="center"/>
              <w:rPr>
                <w:sz w:val="18"/>
                <w:szCs w:val="18"/>
              </w:rPr>
            </w:pPr>
            <w:r>
              <w:rPr>
                <w:rFonts w:hint="eastAsia"/>
                <w:sz w:val="18"/>
                <w:szCs w:val="18"/>
              </w:rPr>
              <w:t>1</w:t>
            </w:r>
          </w:p>
        </w:tc>
        <w:tc>
          <w:tcPr>
            <w:tcW w:w="0" w:type="auto"/>
          </w:tcPr>
          <w:p w14:paraId="4CB0B986" w14:textId="77777777" w:rsidR="001A4645" w:rsidRDefault="001A4645" w:rsidP="00D25E20">
            <w:pPr>
              <w:rPr>
                <w:sz w:val="18"/>
                <w:szCs w:val="18"/>
              </w:rPr>
            </w:pPr>
            <w:r>
              <w:rPr>
                <w:rFonts w:hint="eastAsia"/>
                <w:sz w:val="18"/>
                <w:szCs w:val="18"/>
              </w:rPr>
              <w:t>Q345R/LLDPE</w:t>
            </w:r>
          </w:p>
        </w:tc>
        <w:tc>
          <w:tcPr>
            <w:tcW w:w="0" w:type="auto"/>
          </w:tcPr>
          <w:p w14:paraId="32CA3A56" w14:textId="77777777" w:rsidR="001A4645" w:rsidRDefault="001A4645" w:rsidP="00D25E20">
            <w:pPr>
              <w:rPr>
                <w:sz w:val="18"/>
                <w:szCs w:val="18"/>
              </w:rPr>
            </w:pPr>
          </w:p>
        </w:tc>
      </w:tr>
      <w:tr w:rsidR="001A4645" w14:paraId="09E09386" w14:textId="77777777" w:rsidTr="00D25E20">
        <w:trPr>
          <w:trHeight w:val="660"/>
        </w:trPr>
        <w:tc>
          <w:tcPr>
            <w:tcW w:w="0" w:type="auto"/>
          </w:tcPr>
          <w:p w14:paraId="36BE2512" w14:textId="77777777" w:rsidR="001A4645" w:rsidRDefault="001A4645" w:rsidP="00D25E20">
            <w:pPr>
              <w:rPr>
                <w:sz w:val="18"/>
                <w:szCs w:val="18"/>
              </w:rPr>
            </w:pPr>
            <w:r>
              <w:rPr>
                <w:rFonts w:hint="eastAsia"/>
                <w:sz w:val="18"/>
                <w:szCs w:val="18"/>
              </w:rPr>
              <w:t>3</w:t>
            </w:r>
          </w:p>
        </w:tc>
        <w:tc>
          <w:tcPr>
            <w:tcW w:w="0" w:type="auto"/>
          </w:tcPr>
          <w:p w14:paraId="37A105FF"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376FD50A"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3102V10227</w:t>
            </w:r>
          </w:p>
        </w:tc>
        <w:tc>
          <w:tcPr>
            <w:tcW w:w="0" w:type="auto"/>
            <w:vAlign w:val="center"/>
          </w:tcPr>
          <w:p w14:paraId="584CAC76"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2#10%氢氟酸槽</w:t>
            </w:r>
          </w:p>
        </w:tc>
        <w:tc>
          <w:tcPr>
            <w:tcW w:w="0" w:type="auto"/>
          </w:tcPr>
          <w:p w14:paraId="1080FDD1"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3F95F153" w14:textId="77777777" w:rsidR="001A4645" w:rsidRDefault="001A4645" w:rsidP="00D25E20">
            <w:pPr>
              <w:jc w:val="center"/>
              <w:rPr>
                <w:sz w:val="18"/>
                <w:szCs w:val="18"/>
              </w:rPr>
            </w:pPr>
            <w:r>
              <w:rPr>
                <w:rFonts w:hint="eastAsia"/>
                <w:sz w:val="18"/>
                <w:szCs w:val="18"/>
              </w:rPr>
              <w:t>1</w:t>
            </w:r>
          </w:p>
        </w:tc>
        <w:tc>
          <w:tcPr>
            <w:tcW w:w="0" w:type="auto"/>
          </w:tcPr>
          <w:p w14:paraId="7657D20B" w14:textId="77777777" w:rsidR="001A4645" w:rsidRDefault="001A4645" w:rsidP="00D25E20">
            <w:pPr>
              <w:rPr>
                <w:sz w:val="18"/>
                <w:szCs w:val="18"/>
              </w:rPr>
            </w:pPr>
            <w:r>
              <w:rPr>
                <w:rFonts w:hint="eastAsia"/>
                <w:sz w:val="18"/>
                <w:szCs w:val="18"/>
              </w:rPr>
              <w:t>Q345R/LLDPE</w:t>
            </w:r>
          </w:p>
        </w:tc>
        <w:tc>
          <w:tcPr>
            <w:tcW w:w="0" w:type="auto"/>
          </w:tcPr>
          <w:p w14:paraId="2221E87C" w14:textId="77777777" w:rsidR="001A4645" w:rsidRDefault="001A4645" w:rsidP="00D25E20">
            <w:pPr>
              <w:rPr>
                <w:sz w:val="18"/>
                <w:szCs w:val="18"/>
              </w:rPr>
            </w:pPr>
          </w:p>
        </w:tc>
      </w:tr>
      <w:tr w:rsidR="001A4645" w14:paraId="560D736B" w14:textId="77777777" w:rsidTr="00D25E20">
        <w:trPr>
          <w:trHeight w:val="969"/>
        </w:trPr>
        <w:tc>
          <w:tcPr>
            <w:tcW w:w="0" w:type="auto"/>
          </w:tcPr>
          <w:p w14:paraId="0788312F" w14:textId="77777777" w:rsidR="001A4645" w:rsidRDefault="001A4645" w:rsidP="00D25E20">
            <w:pPr>
              <w:rPr>
                <w:sz w:val="18"/>
                <w:szCs w:val="18"/>
              </w:rPr>
            </w:pPr>
            <w:r>
              <w:rPr>
                <w:rFonts w:hint="eastAsia"/>
                <w:sz w:val="18"/>
                <w:szCs w:val="18"/>
              </w:rPr>
              <w:t>4</w:t>
            </w:r>
          </w:p>
        </w:tc>
        <w:tc>
          <w:tcPr>
            <w:tcW w:w="0" w:type="auto"/>
          </w:tcPr>
          <w:p w14:paraId="0ED37FB7"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62D74654"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3102V10261</w:t>
            </w:r>
          </w:p>
        </w:tc>
        <w:tc>
          <w:tcPr>
            <w:tcW w:w="0" w:type="auto"/>
            <w:vAlign w:val="center"/>
          </w:tcPr>
          <w:p w14:paraId="77B1DCDA"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2#气液分离器</w:t>
            </w:r>
          </w:p>
        </w:tc>
        <w:tc>
          <w:tcPr>
            <w:tcW w:w="0" w:type="auto"/>
          </w:tcPr>
          <w:p w14:paraId="7D729D50"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1000X2200(TL)/3485(H)</w:t>
            </w:r>
            <w:r>
              <w:rPr>
                <w:rFonts w:hint="eastAsia"/>
                <w:sz w:val="18"/>
                <w:szCs w:val="18"/>
              </w:rPr>
              <w:t>，</w:t>
            </w:r>
            <w:r>
              <w:rPr>
                <w:rFonts w:hint="eastAsia"/>
                <w:sz w:val="18"/>
                <w:szCs w:val="18"/>
              </w:rPr>
              <w:t>V=2m3</w:t>
            </w:r>
          </w:p>
        </w:tc>
        <w:tc>
          <w:tcPr>
            <w:tcW w:w="0" w:type="auto"/>
          </w:tcPr>
          <w:p w14:paraId="310A0BA9" w14:textId="77777777" w:rsidR="001A4645" w:rsidRDefault="001A4645" w:rsidP="00D25E20">
            <w:pPr>
              <w:jc w:val="center"/>
              <w:rPr>
                <w:sz w:val="18"/>
                <w:szCs w:val="18"/>
              </w:rPr>
            </w:pPr>
            <w:r>
              <w:rPr>
                <w:rFonts w:hint="eastAsia"/>
                <w:sz w:val="18"/>
                <w:szCs w:val="18"/>
              </w:rPr>
              <w:t>1</w:t>
            </w:r>
          </w:p>
        </w:tc>
        <w:tc>
          <w:tcPr>
            <w:tcW w:w="0" w:type="auto"/>
          </w:tcPr>
          <w:p w14:paraId="696E2723" w14:textId="77777777" w:rsidR="001A4645" w:rsidRDefault="001A4645" w:rsidP="00D25E20">
            <w:pPr>
              <w:rPr>
                <w:sz w:val="18"/>
                <w:szCs w:val="18"/>
              </w:rPr>
            </w:pPr>
            <w:r>
              <w:rPr>
                <w:rFonts w:hint="eastAsia"/>
                <w:sz w:val="18"/>
                <w:szCs w:val="18"/>
              </w:rPr>
              <w:t>Q345R/LLDPE</w:t>
            </w:r>
          </w:p>
        </w:tc>
        <w:tc>
          <w:tcPr>
            <w:tcW w:w="0" w:type="auto"/>
          </w:tcPr>
          <w:p w14:paraId="41E05443" w14:textId="77777777" w:rsidR="001A4645" w:rsidRDefault="001A4645" w:rsidP="00D25E20">
            <w:pPr>
              <w:rPr>
                <w:sz w:val="18"/>
                <w:szCs w:val="18"/>
              </w:rPr>
            </w:pPr>
          </w:p>
        </w:tc>
      </w:tr>
      <w:tr w:rsidR="001A4645" w14:paraId="0C6A29D2" w14:textId="77777777" w:rsidTr="00D25E20">
        <w:trPr>
          <w:trHeight w:val="495"/>
        </w:trPr>
        <w:tc>
          <w:tcPr>
            <w:tcW w:w="0" w:type="auto"/>
          </w:tcPr>
          <w:p w14:paraId="5D11AAFC" w14:textId="77777777" w:rsidR="001A4645" w:rsidRDefault="001A4645" w:rsidP="00D25E20">
            <w:pPr>
              <w:rPr>
                <w:sz w:val="18"/>
                <w:szCs w:val="18"/>
              </w:rPr>
            </w:pPr>
            <w:r>
              <w:rPr>
                <w:rFonts w:hint="eastAsia"/>
                <w:sz w:val="18"/>
                <w:szCs w:val="18"/>
              </w:rPr>
              <w:t>5</w:t>
            </w:r>
          </w:p>
        </w:tc>
        <w:tc>
          <w:tcPr>
            <w:tcW w:w="0" w:type="auto"/>
          </w:tcPr>
          <w:p w14:paraId="09D95A98"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727532E9"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3102V10425</w:t>
            </w:r>
          </w:p>
        </w:tc>
        <w:tc>
          <w:tcPr>
            <w:tcW w:w="0" w:type="auto"/>
            <w:vAlign w:val="center"/>
          </w:tcPr>
          <w:p w14:paraId="152F0F9B"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4#HF一级中间槽</w:t>
            </w:r>
          </w:p>
        </w:tc>
        <w:tc>
          <w:tcPr>
            <w:tcW w:w="0" w:type="auto"/>
          </w:tcPr>
          <w:p w14:paraId="497663A2"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1800X1900(TL)/3150(H)</w:t>
            </w:r>
            <w:r>
              <w:rPr>
                <w:rFonts w:hint="eastAsia"/>
                <w:sz w:val="18"/>
                <w:szCs w:val="18"/>
              </w:rPr>
              <w:t>，</w:t>
            </w:r>
            <w:r>
              <w:rPr>
                <w:rFonts w:hint="eastAsia"/>
                <w:sz w:val="18"/>
                <w:szCs w:val="18"/>
              </w:rPr>
              <w:t>V=6.5m3</w:t>
            </w:r>
          </w:p>
        </w:tc>
        <w:tc>
          <w:tcPr>
            <w:tcW w:w="0" w:type="auto"/>
          </w:tcPr>
          <w:p w14:paraId="5DD90BC7" w14:textId="77777777" w:rsidR="001A4645" w:rsidRDefault="001A4645" w:rsidP="00D25E20">
            <w:pPr>
              <w:jc w:val="center"/>
              <w:rPr>
                <w:sz w:val="18"/>
                <w:szCs w:val="18"/>
              </w:rPr>
            </w:pPr>
            <w:r>
              <w:rPr>
                <w:rFonts w:hint="eastAsia"/>
                <w:sz w:val="18"/>
                <w:szCs w:val="18"/>
              </w:rPr>
              <w:t>1</w:t>
            </w:r>
          </w:p>
        </w:tc>
        <w:tc>
          <w:tcPr>
            <w:tcW w:w="0" w:type="auto"/>
          </w:tcPr>
          <w:p w14:paraId="6AA5A788" w14:textId="77777777" w:rsidR="001A4645" w:rsidRDefault="001A4645" w:rsidP="00D25E20">
            <w:pPr>
              <w:rPr>
                <w:sz w:val="18"/>
                <w:szCs w:val="18"/>
              </w:rPr>
            </w:pPr>
            <w:r>
              <w:rPr>
                <w:rFonts w:hint="eastAsia"/>
                <w:sz w:val="18"/>
                <w:szCs w:val="18"/>
              </w:rPr>
              <w:t>Q345R/LLDPE</w:t>
            </w:r>
          </w:p>
        </w:tc>
        <w:tc>
          <w:tcPr>
            <w:tcW w:w="0" w:type="auto"/>
          </w:tcPr>
          <w:p w14:paraId="70190F3A" w14:textId="77777777" w:rsidR="001A4645" w:rsidRDefault="001A4645" w:rsidP="00D25E20">
            <w:pPr>
              <w:rPr>
                <w:sz w:val="18"/>
                <w:szCs w:val="18"/>
              </w:rPr>
            </w:pPr>
          </w:p>
        </w:tc>
      </w:tr>
      <w:tr w:rsidR="001A4645" w14:paraId="12E39BD6" w14:textId="77777777" w:rsidTr="00D25E20">
        <w:trPr>
          <w:trHeight w:val="480"/>
        </w:trPr>
        <w:tc>
          <w:tcPr>
            <w:tcW w:w="0" w:type="auto"/>
          </w:tcPr>
          <w:p w14:paraId="5FD3199B" w14:textId="77777777" w:rsidR="001A4645" w:rsidRDefault="001A4645" w:rsidP="00D25E20">
            <w:pPr>
              <w:rPr>
                <w:sz w:val="18"/>
                <w:szCs w:val="18"/>
              </w:rPr>
            </w:pPr>
            <w:r>
              <w:rPr>
                <w:rFonts w:hint="eastAsia"/>
                <w:sz w:val="18"/>
                <w:szCs w:val="18"/>
              </w:rPr>
              <w:t>6</w:t>
            </w:r>
          </w:p>
        </w:tc>
        <w:tc>
          <w:tcPr>
            <w:tcW w:w="0" w:type="auto"/>
          </w:tcPr>
          <w:p w14:paraId="408A319D"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109E39DE"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3102V10426</w:t>
            </w:r>
          </w:p>
        </w:tc>
        <w:tc>
          <w:tcPr>
            <w:tcW w:w="0" w:type="auto"/>
            <w:vAlign w:val="center"/>
          </w:tcPr>
          <w:p w14:paraId="211EA75B"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4#HF二级中间槽</w:t>
            </w:r>
          </w:p>
        </w:tc>
        <w:tc>
          <w:tcPr>
            <w:tcW w:w="0" w:type="auto"/>
          </w:tcPr>
          <w:p w14:paraId="30072042"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1C6D416C" w14:textId="77777777" w:rsidR="001A4645" w:rsidRDefault="001A4645" w:rsidP="00D25E20">
            <w:pPr>
              <w:jc w:val="center"/>
              <w:rPr>
                <w:sz w:val="18"/>
                <w:szCs w:val="18"/>
              </w:rPr>
            </w:pPr>
            <w:r>
              <w:rPr>
                <w:rFonts w:hint="eastAsia"/>
                <w:sz w:val="18"/>
                <w:szCs w:val="18"/>
              </w:rPr>
              <w:t>1</w:t>
            </w:r>
          </w:p>
        </w:tc>
        <w:tc>
          <w:tcPr>
            <w:tcW w:w="0" w:type="auto"/>
          </w:tcPr>
          <w:p w14:paraId="26737D9D" w14:textId="77777777" w:rsidR="001A4645" w:rsidRDefault="001A4645" w:rsidP="00D25E20">
            <w:pPr>
              <w:rPr>
                <w:sz w:val="18"/>
                <w:szCs w:val="18"/>
              </w:rPr>
            </w:pPr>
            <w:r>
              <w:rPr>
                <w:sz w:val="18"/>
                <w:szCs w:val="18"/>
              </w:rPr>
              <w:t>Q345R</w:t>
            </w:r>
            <w:r>
              <w:rPr>
                <w:rFonts w:hint="eastAsia"/>
                <w:sz w:val="18"/>
                <w:szCs w:val="18"/>
              </w:rPr>
              <w:t>/</w:t>
            </w:r>
            <w:r>
              <w:rPr>
                <w:sz w:val="18"/>
                <w:szCs w:val="18"/>
              </w:rPr>
              <w:t>LLDPE</w:t>
            </w:r>
          </w:p>
        </w:tc>
        <w:tc>
          <w:tcPr>
            <w:tcW w:w="0" w:type="auto"/>
          </w:tcPr>
          <w:p w14:paraId="37A6BE69" w14:textId="77777777" w:rsidR="001A4645" w:rsidRDefault="001A4645" w:rsidP="00D25E20">
            <w:pPr>
              <w:rPr>
                <w:sz w:val="18"/>
                <w:szCs w:val="18"/>
              </w:rPr>
            </w:pPr>
          </w:p>
        </w:tc>
      </w:tr>
      <w:tr w:rsidR="001A4645" w14:paraId="7F41EFA9" w14:textId="77777777" w:rsidTr="00D25E20">
        <w:trPr>
          <w:trHeight w:val="480"/>
        </w:trPr>
        <w:tc>
          <w:tcPr>
            <w:tcW w:w="0" w:type="auto"/>
          </w:tcPr>
          <w:p w14:paraId="40DE247A" w14:textId="77777777" w:rsidR="001A4645" w:rsidRDefault="001A4645" w:rsidP="00D25E20">
            <w:pPr>
              <w:rPr>
                <w:sz w:val="18"/>
                <w:szCs w:val="18"/>
              </w:rPr>
            </w:pPr>
            <w:r>
              <w:rPr>
                <w:rFonts w:hint="eastAsia"/>
                <w:sz w:val="18"/>
                <w:szCs w:val="18"/>
              </w:rPr>
              <w:t>7</w:t>
            </w:r>
          </w:p>
        </w:tc>
        <w:tc>
          <w:tcPr>
            <w:tcW w:w="0" w:type="auto"/>
          </w:tcPr>
          <w:p w14:paraId="252A3DF4"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6097871D"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3102V10427</w:t>
            </w:r>
          </w:p>
        </w:tc>
        <w:tc>
          <w:tcPr>
            <w:tcW w:w="0" w:type="auto"/>
            <w:vAlign w:val="center"/>
          </w:tcPr>
          <w:p w14:paraId="30275CB2"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4#10%氢氟酸槽</w:t>
            </w:r>
          </w:p>
        </w:tc>
        <w:tc>
          <w:tcPr>
            <w:tcW w:w="0" w:type="auto"/>
          </w:tcPr>
          <w:p w14:paraId="711BE77C"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1600X1900(TL)/3076(H)</w:t>
            </w:r>
            <w:r>
              <w:rPr>
                <w:rFonts w:hint="eastAsia"/>
                <w:sz w:val="18"/>
                <w:szCs w:val="18"/>
              </w:rPr>
              <w:t>，</w:t>
            </w:r>
            <w:r>
              <w:rPr>
                <w:rFonts w:hint="eastAsia"/>
                <w:sz w:val="18"/>
                <w:szCs w:val="18"/>
              </w:rPr>
              <w:t>V=4.8m3</w:t>
            </w:r>
          </w:p>
        </w:tc>
        <w:tc>
          <w:tcPr>
            <w:tcW w:w="0" w:type="auto"/>
          </w:tcPr>
          <w:p w14:paraId="568C838C" w14:textId="77777777" w:rsidR="001A4645" w:rsidRDefault="001A4645" w:rsidP="00D25E20">
            <w:pPr>
              <w:jc w:val="center"/>
              <w:rPr>
                <w:sz w:val="18"/>
                <w:szCs w:val="18"/>
              </w:rPr>
            </w:pPr>
            <w:r>
              <w:rPr>
                <w:rFonts w:hint="eastAsia"/>
                <w:sz w:val="18"/>
                <w:szCs w:val="18"/>
              </w:rPr>
              <w:t>1</w:t>
            </w:r>
          </w:p>
        </w:tc>
        <w:tc>
          <w:tcPr>
            <w:tcW w:w="0" w:type="auto"/>
          </w:tcPr>
          <w:p w14:paraId="679F634E" w14:textId="77777777" w:rsidR="001A4645" w:rsidRDefault="001A4645" w:rsidP="00D25E20">
            <w:pPr>
              <w:rPr>
                <w:sz w:val="18"/>
                <w:szCs w:val="18"/>
              </w:rPr>
            </w:pPr>
            <w:r>
              <w:rPr>
                <w:sz w:val="18"/>
                <w:szCs w:val="18"/>
              </w:rPr>
              <w:t>Q345R</w:t>
            </w:r>
            <w:r>
              <w:rPr>
                <w:rFonts w:hint="eastAsia"/>
                <w:sz w:val="18"/>
                <w:szCs w:val="18"/>
              </w:rPr>
              <w:t>/</w:t>
            </w:r>
            <w:r>
              <w:rPr>
                <w:sz w:val="18"/>
                <w:szCs w:val="18"/>
              </w:rPr>
              <w:t>LLDPE</w:t>
            </w:r>
          </w:p>
        </w:tc>
        <w:tc>
          <w:tcPr>
            <w:tcW w:w="0" w:type="auto"/>
          </w:tcPr>
          <w:p w14:paraId="68B1922E" w14:textId="77777777" w:rsidR="001A4645" w:rsidRDefault="001A4645" w:rsidP="00D25E20">
            <w:pPr>
              <w:rPr>
                <w:sz w:val="18"/>
                <w:szCs w:val="18"/>
              </w:rPr>
            </w:pPr>
          </w:p>
        </w:tc>
      </w:tr>
      <w:tr w:rsidR="001A4645" w14:paraId="6B4EE9B0" w14:textId="77777777" w:rsidTr="00D25E20">
        <w:trPr>
          <w:trHeight w:val="480"/>
        </w:trPr>
        <w:tc>
          <w:tcPr>
            <w:tcW w:w="0" w:type="auto"/>
          </w:tcPr>
          <w:p w14:paraId="1F941764" w14:textId="77777777" w:rsidR="001A4645" w:rsidRDefault="001A4645" w:rsidP="00D25E20">
            <w:pPr>
              <w:rPr>
                <w:sz w:val="18"/>
                <w:szCs w:val="18"/>
              </w:rPr>
            </w:pPr>
            <w:r>
              <w:rPr>
                <w:rFonts w:hint="eastAsia"/>
                <w:sz w:val="18"/>
                <w:szCs w:val="18"/>
              </w:rPr>
              <w:t>8</w:t>
            </w:r>
          </w:p>
        </w:tc>
        <w:tc>
          <w:tcPr>
            <w:tcW w:w="0" w:type="auto"/>
          </w:tcPr>
          <w:p w14:paraId="0F520783"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58F6D832"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3102V10451</w:t>
            </w:r>
          </w:p>
        </w:tc>
        <w:tc>
          <w:tcPr>
            <w:tcW w:w="0" w:type="auto"/>
            <w:vAlign w:val="center"/>
          </w:tcPr>
          <w:p w14:paraId="10D0EB6E"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4#气液分离器</w:t>
            </w:r>
          </w:p>
        </w:tc>
        <w:tc>
          <w:tcPr>
            <w:tcW w:w="0" w:type="auto"/>
          </w:tcPr>
          <w:p w14:paraId="39E498B4"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1000X2200(TL)/3485(H)</w:t>
            </w:r>
            <w:r>
              <w:rPr>
                <w:rFonts w:hint="eastAsia"/>
                <w:sz w:val="18"/>
                <w:szCs w:val="18"/>
              </w:rPr>
              <w:t>，</w:t>
            </w:r>
            <w:r>
              <w:rPr>
                <w:rFonts w:hint="eastAsia"/>
                <w:sz w:val="18"/>
                <w:szCs w:val="18"/>
              </w:rPr>
              <w:t>V=2m3</w:t>
            </w:r>
          </w:p>
        </w:tc>
        <w:tc>
          <w:tcPr>
            <w:tcW w:w="0" w:type="auto"/>
          </w:tcPr>
          <w:p w14:paraId="11C2FEA5" w14:textId="77777777" w:rsidR="001A4645" w:rsidRDefault="001A4645" w:rsidP="00D25E20">
            <w:pPr>
              <w:jc w:val="center"/>
              <w:rPr>
                <w:sz w:val="18"/>
                <w:szCs w:val="18"/>
              </w:rPr>
            </w:pPr>
            <w:r>
              <w:rPr>
                <w:rFonts w:hint="eastAsia"/>
                <w:sz w:val="18"/>
                <w:szCs w:val="18"/>
              </w:rPr>
              <w:t>1</w:t>
            </w:r>
          </w:p>
        </w:tc>
        <w:tc>
          <w:tcPr>
            <w:tcW w:w="0" w:type="auto"/>
          </w:tcPr>
          <w:p w14:paraId="00AFBDD6" w14:textId="77777777" w:rsidR="001A4645" w:rsidRDefault="001A4645" w:rsidP="00D25E20">
            <w:pPr>
              <w:rPr>
                <w:sz w:val="18"/>
                <w:szCs w:val="18"/>
              </w:rPr>
            </w:pPr>
            <w:r>
              <w:rPr>
                <w:sz w:val="18"/>
                <w:szCs w:val="18"/>
              </w:rPr>
              <w:t>Q345R</w:t>
            </w:r>
            <w:r>
              <w:rPr>
                <w:rFonts w:hint="eastAsia"/>
                <w:sz w:val="18"/>
                <w:szCs w:val="18"/>
              </w:rPr>
              <w:t>/</w:t>
            </w:r>
            <w:r>
              <w:rPr>
                <w:sz w:val="18"/>
                <w:szCs w:val="18"/>
              </w:rPr>
              <w:t>LLDPE</w:t>
            </w:r>
          </w:p>
        </w:tc>
        <w:tc>
          <w:tcPr>
            <w:tcW w:w="0" w:type="auto"/>
          </w:tcPr>
          <w:p w14:paraId="71126F90" w14:textId="77777777" w:rsidR="001A4645" w:rsidRDefault="001A4645" w:rsidP="00D25E20">
            <w:pPr>
              <w:rPr>
                <w:sz w:val="18"/>
                <w:szCs w:val="18"/>
              </w:rPr>
            </w:pPr>
          </w:p>
        </w:tc>
      </w:tr>
      <w:tr w:rsidR="001A4645" w14:paraId="699FD3B4" w14:textId="77777777" w:rsidTr="00D25E20">
        <w:trPr>
          <w:trHeight w:val="480"/>
        </w:trPr>
        <w:tc>
          <w:tcPr>
            <w:tcW w:w="0" w:type="auto"/>
          </w:tcPr>
          <w:p w14:paraId="4D67EC6A" w14:textId="77777777" w:rsidR="001A4645" w:rsidRDefault="001A4645" w:rsidP="00D25E20">
            <w:pPr>
              <w:rPr>
                <w:sz w:val="18"/>
                <w:szCs w:val="18"/>
              </w:rPr>
            </w:pPr>
            <w:r>
              <w:rPr>
                <w:rFonts w:hint="eastAsia"/>
                <w:sz w:val="18"/>
                <w:szCs w:val="18"/>
              </w:rPr>
              <w:t>9</w:t>
            </w:r>
          </w:p>
        </w:tc>
        <w:tc>
          <w:tcPr>
            <w:tcW w:w="0" w:type="auto"/>
          </w:tcPr>
          <w:p w14:paraId="26E57281"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4B668A17"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3102V10721</w:t>
            </w:r>
          </w:p>
        </w:tc>
        <w:tc>
          <w:tcPr>
            <w:tcW w:w="0" w:type="auto"/>
            <w:vAlign w:val="center"/>
          </w:tcPr>
          <w:p w14:paraId="37CC7C48"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尾气分离罐</w:t>
            </w:r>
          </w:p>
        </w:tc>
        <w:tc>
          <w:tcPr>
            <w:tcW w:w="0" w:type="auto"/>
          </w:tcPr>
          <w:p w14:paraId="3AC8AD86" w14:textId="77777777" w:rsidR="001A4645" w:rsidRDefault="001A4645" w:rsidP="00D25E20">
            <w:pPr>
              <w:rPr>
                <w:sz w:val="18"/>
                <w:szCs w:val="18"/>
              </w:rPr>
            </w:pPr>
            <w:r>
              <w:rPr>
                <w:rFonts w:hint="eastAsia"/>
                <w:sz w:val="18"/>
                <w:szCs w:val="18"/>
              </w:rPr>
              <w:t>立式，∅</w:t>
            </w:r>
            <w:r>
              <w:rPr>
                <w:rFonts w:hint="eastAsia"/>
                <w:sz w:val="18"/>
                <w:szCs w:val="18"/>
              </w:rPr>
              <w:t>1200X3000(TL)/4310(H),V=3.9m3</w:t>
            </w:r>
          </w:p>
        </w:tc>
        <w:tc>
          <w:tcPr>
            <w:tcW w:w="0" w:type="auto"/>
          </w:tcPr>
          <w:p w14:paraId="3FB5BF94" w14:textId="77777777" w:rsidR="001A4645" w:rsidRDefault="001A4645" w:rsidP="00D25E20">
            <w:pPr>
              <w:jc w:val="center"/>
              <w:rPr>
                <w:sz w:val="18"/>
                <w:szCs w:val="18"/>
              </w:rPr>
            </w:pPr>
            <w:r>
              <w:rPr>
                <w:rFonts w:hint="eastAsia"/>
                <w:sz w:val="18"/>
                <w:szCs w:val="18"/>
              </w:rPr>
              <w:t>1</w:t>
            </w:r>
          </w:p>
        </w:tc>
        <w:tc>
          <w:tcPr>
            <w:tcW w:w="0" w:type="auto"/>
          </w:tcPr>
          <w:p w14:paraId="3A8358B3" w14:textId="77777777" w:rsidR="001A4645" w:rsidRDefault="001A4645" w:rsidP="00D25E20">
            <w:pPr>
              <w:rPr>
                <w:sz w:val="18"/>
                <w:szCs w:val="18"/>
              </w:rPr>
            </w:pPr>
            <w:r>
              <w:rPr>
                <w:sz w:val="18"/>
                <w:szCs w:val="18"/>
              </w:rPr>
              <w:t>Q345R</w:t>
            </w:r>
            <w:r>
              <w:rPr>
                <w:rFonts w:hint="eastAsia"/>
                <w:sz w:val="18"/>
                <w:szCs w:val="18"/>
              </w:rPr>
              <w:t>/</w:t>
            </w:r>
            <w:r>
              <w:rPr>
                <w:sz w:val="18"/>
                <w:szCs w:val="18"/>
              </w:rPr>
              <w:t>LLDPE</w:t>
            </w:r>
          </w:p>
        </w:tc>
        <w:tc>
          <w:tcPr>
            <w:tcW w:w="0" w:type="auto"/>
          </w:tcPr>
          <w:p w14:paraId="5BEE8CE3" w14:textId="77777777" w:rsidR="001A4645" w:rsidRDefault="001A4645" w:rsidP="00D25E20">
            <w:pPr>
              <w:rPr>
                <w:sz w:val="18"/>
                <w:szCs w:val="18"/>
              </w:rPr>
            </w:pPr>
          </w:p>
        </w:tc>
      </w:tr>
      <w:tr w:rsidR="001A4645" w14:paraId="2DA461ED" w14:textId="77777777" w:rsidTr="00D25E20">
        <w:trPr>
          <w:trHeight w:val="480"/>
        </w:trPr>
        <w:tc>
          <w:tcPr>
            <w:tcW w:w="0" w:type="auto"/>
          </w:tcPr>
          <w:p w14:paraId="3389882B" w14:textId="77777777" w:rsidR="001A4645" w:rsidRDefault="001A4645" w:rsidP="00D25E20">
            <w:pPr>
              <w:rPr>
                <w:sz w:val="18"/>
                <w:szCs w:val="18"/>
              </w:rPr>
            </w:pPr>
            <w:r>
              <w:rPr>
                <w:rFonts w:hint="eastAsia"/>
                <w:sz w:val="18"/>
                <w:szCs w:val="18"/>
              </w:rPr>
              <w:t>10</w:t>
            </w:r>
          </w:p>
        </w:tc>
        <w:tc>
          <w:tcPr>
            <w:tcW w:w="0" w:type="auto"/>
          </w:tcPr>
          <w:p w14:paraId="3E39A30D"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443103DD"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3102V10723</w:t>
            </w:r>
          </w:p>
        </w:tc>
        <w:tc>
          <w:tcPr>
            <w:tcW w:w="0" w:type="auto"/>
            <w:vAlign w:val="center"/>
          </w:tcPr>
          <w:p w14:paraId="276DFC78"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吸收槽</w:t>
            </w:r>
          </w:p>
        </w:tc>
        <w:tc>
          <w:tcPr>
            <w:tcW w:w="0" w:type="auto"/>
          </w:tcPr>
          <w:p w14:paraId="417B5080" w14:textId="77777777" w:rsidR="001A4645" w:rsidRDefault="001A4645" w:rsidP="00D25E20">
            <w:pPr>
              <w:rPr>
                <w:sz w:val="18"/>
                <w:szCs w:val="18"/>
              </w:rPr>
            </w:pPr>
            <w:r>
              <w:rPr>
                <w:rFonts w:hint="eastAsia"/>
                <w:sz w:val="18"/>
                <w:szCs w:val="18"/>
              </w:rPr>
              <w:t>立式平底，</w:t>
            </w:r>
            <w:r>
              <w:rPr>
                <w:rFonts w:hint="eastAsia"/>
                <w:sz w:val="18"/>
                <w:szCs w:val="18"/>
              </w:rPr>
              <w:t xml:space="preserve"> </w:t>
            </w:r>
            <w:r>
              <w:rPr>
                <w:rFonts w:hint="eastAsia"/>
                <w:sz w:val="18"/>
                <w:szCs w:val="18"/>
              </w:rPr>
              <w:t>∅</w:t>
            </w:r>
            <w:r>
              <w:rPr>
                <w:rFonts w:hint="eastAsia"/>
                <w:sz w:val="18"/>
                <w:szCs w:val="18"/>
              </w:rPr>
              <w:t>1800x2500(TL)/2988(H)</w:t>
            </w:r>
            <w:r>
              <w:rPr>
                <w:rFonts w:hint="eastAsia"/>
                <w:sz w:val="18"/>
                <w:szCs w:val="18"/>
              </w:rPr>
              <w:t>，</w:t>
            </w:r>
            <w:r>
              <w:rPr>
                <w:rFonts w:hint="eastAsia"/>
                <w:sz w:val="18"/>
                <w:szCs w:val="18"/>
              </w:rPr>
              <w:t>V=6.6m3</w:t>
            </w:r>
          </w:p>
        </w:tc>
        <w:tc>
          <w:tcPr>
            <w:tcW w:w="0" w:type="auto"/>
          </w:tcPr>
          <w:p w14:paraId="32CC0E3A" w14:textId="77777777" w:rsidR="001A4645" w:rsidRDefault="001A4645" w:rsidP="00D25E20">
            <w:pPr>
              <w:jc w:val="center"/>
              <w:rPr>
                <w:sz w:val="18"/>
                <w:szCs w:val="18"/>
              </w:rPr>
            </w:pPr>
            <w:r>
              <w:rPr>
                <w:rFonts w:hint="eastAsia"/>
                <w:sz w:val="18"/>
                <w:szCs w:val="18"/>
              </w:rPr>
              <w:t>1</w:t>
            </w:r>
          </w:p>
        </w:tc>
        <w:tc>
          <w:tcPr>
            <w:tcW w:w="0" w:type="auto"/>
          </w:tcPr>
          <w:p w14:paraId="594A84BC" w14:textId="77777777" w:rsidR="001A4645" w:rsidRDefault="001A4645" w:rsidP="00D25E20">
            <w:pPr>
              <w:rPr>
                <w:sz w:val="18"/>
                <w:szCs w:val="18"/>
              </w:rPr>
            </w:pPr>
            <w:r>
              <w:rPr>
                <w:sz w:val="18"/>
                <w:szCs w:val="18"/>
              </w:rPr>
              <w:t>Q345R</w:t>
            </w:r>
            <w:r>
              <w:rPr>
                <w:rFonts w:hint="eastAsia"/>
                <w:sz w:val="18"/>
                <w:szCs w:val="18"/>
              </w:rPr>
              <w:t>/</w:t>
            </w:r>
            <w:r>
              <w:rPr>
                <w:sz w:val="18"/>
                <w:szCs w:val="18"/>
              </w:rPr>
              <w:t>LLDPE</w:t>
            </w:r>
          </w:p>
        </w:tc>
        <w:tc>
          <w:tcPr>
            <w:tcW w:w="0" w:type="auto"/>
          </w:tcPr>
          <w:p w14:paraId="1AD30CF2" w14:textId="77777777" w:rsidR="001A4645" w:rsidRDefault="001A4645" w:rsidP="00D25E20">
            <w:pPr>
              <w:rPr>
                <w:sz w:val="18"/>
                <w:szCs w:val="18"/>
              </w:rPr>
            </w:pPr>
          </w:p>
        </w:tc>
      </w:tr>
      <w:tr w:rsidR="001A4645" w14:paraId="19C1207A" w14:textId="77777777" w:rsidTr="00D25E20">
        <w:trPr>
          <w:trHeight w:val="480"/>
        </w:trPr>
        <w:tc>
          <w:tcPr>
            <w:tcW w:w="0" w:type="auto"/>
          </w:tcPr>
          <w:p w14:paraId="164D9BEA" w14:textId="77777777" w:rsidR="001A4645" w:rsidRDefault="001A4645" w:rsidP="00D25E20">
            <w:pPr>
              <w:rPr>
                <w:sz w:val="18"/>
                <w:szCs w:val="18"/>
              </w:rPr>
            </w:pPr>
            <w:r>
              <w:rPr>
                <w:rFonts w:hint="eastAsia"/>
                <w:sz w:val="18"/>
                <w:szCs w:val="18"/>
              </w:rPr>
              <w:t>11</w:t>
            </w:r>
          </w:p>
        </w:tc>
        <w:tc>
          <w:tcPr>
            <w:tcW w:w="0" w:type="auto"/>
          </w:tcPr>
          <w:p w14:paraId="3A63192E"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06C9C3E5"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3102V10724</w:t>
            </w:r>
          </w:p>
        </w:tc>
        <w:tc>
          <w:tcPr>
            <w:tcW w:w="0" w:type="auto"/>
            <w:vAlign w:val="center"/>
          </w:tcPr>
          <w:p w14:paraId="056CD4ED"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喷射泵气液分离罐</w:t>
            </w:r>
          </w:p>
        </w:tc>
        <w:tc>
          <w:tcPr>
            <w:tcW w:w="0" w:type="auto"/>
          </w:tcPr>
          <w:p w14:paraId="3B314C6F" w14:textId="77777777" w:rsidR="001A4645" w:rsidRDefault="001A4645" w:rsidP="00D25E20">
            <w:pPr>
              <w:rPr>
                <w:sz w:val="18"/>
                <w:szCs w:val="18"/>
              </w:rPr>
            </w:pPr>
            <w:r>
              <w:rPr>
                <w:rFonts w:hint="eastAsia"/>
                <w:sz w:val="18"/>
                <w:szCs w:val="18"/>
              </w:rPr>
              <w:t>立式双椭圆，</w:t>
            </w:r>
            <w:r>
              <w:rPr>
                <w:rFonts w:hint="eastAsia"/>
                <w:sz w:val="18"/>
                <w:szCs w:val="18"/>
              </w:rPr>
              <w:t xml:space="preserve"> </w:t>
            </w:r>
            <w:r>
              <w:rPr>
                <w:rFonts w:hint="eastAsia"/>
                <w:sz w:val="18"/>
                <w:szCs w:val="18"/>
              </w:rPr>
              <w:t>∅</w:t>
            </w:r>
            <w:r>
              <w:rPr>
                <w:rFonts w:hint="eastAsia"/>
                <w:sz w:val="18"/>
                <w:szCs w:val="18"/>
              </w:rPr>
              <w:t>200x600(TL)/1132(H)</w:t>
            </w:r>
            <w:r>
              <w:rPr>
                <w:rFonts w:hint="eastAsia"/>
                <w:sz w:val="18"/>
                <w:szCs w:val="18"/>
              </w:rPr>
              <w:t>，</w:t>
            </w:r>
            <w:r>
              <w:rPr>
                <w:rFonts w:hint="eastAsia"/>
                <w:sz w:val="18"/>
                <w:szCs w:val="18"/>
              </w:rPr>
              <w:t>V=0.025m3</w:t>
            </w:r>
          </w:p>
        </w:tc>
        <w:tc>
          <w:tcPr>
            <w:tcW w:w="0" w:type="auto"/>
          </w:tcPr>
          <w:p w14:paraId="6D4E0AF9" w14:textId="77777777" w:rsidR="001A4645" w:rsidRDefault="001A4645" w:rsidP="00D25E20">
            <w:pPr>
              <w:jc w:val="center"/>
              <w:rPr>
                <w:sz w:val="18"/>
                <w:szCs w:val="18"/>
              </w:rPr>
            </w:pPr>
            <w:r>
              <w:rPr>
                <w:rFonts w:hint="eastAsia"/>
                <w:sz w:val="18"/>
                <w:szCs w:val="18"/>
              </w:rPr>
              <w:t>1</w:t>
            </w:r>
          </w:p>
        </w:tc>
        <w:tc>
          <w:tcPr>
            <w:tcW w:w="0" w:type="auto"/>
          </w:tcPr>
          <w:p w14:paraId="6607EBB0" w14:textId="77777777" w:rsidR="001A4645" w:rsidRDefault="001A4645" w:rsidP="00D25E20">
            <w:pPr>
              <w:rPr>
                <w:sz w:val="18"/>
                <w:szCs w:val="18"/>
              </w:rPr>
            </w:pPr>
            <w:r>
              <w:rPr>
                <w:rFonts w:hint="eastAsia"/>
                <w:sz w:val="18"/>
                <w:szCs w:val="18"/>
              </w:rPr>
              <w:t>20/LLDPE</w:t>
            </w:r>
          </w:p>
        </w:tc>
        <w:tc>
          <w:tcPr>
            <w:tcW w:w="0" w:type="auto"/>
          </w:tcPr>
          <w:p w14:paraId="58E9BB3E" w14:textId="77777777" w:rsidR="001A4645" w:rsidRDefault="001A4645" w:rsidP="00D25E20">
            <w:pPr>
              <w:rPr>
                <w:sz w:val="18"/>
                <w:szCs w:val="18"/>
              </w:rPr>
            </w:pPr>
          </w:p>
        </w:tc>
      </w:tr>
      <w:tr w:rsidR="001A4645" w14:paraId="77E3C86E" w14:textId="77777777" w:rsidTr="00D25E20">
        <w:trPr>
          <w:trHeight w:val="480"/>
        </w:trPr>
        <w:tc>
          <w:tcPr>
            <w:tcW w:w="0" w:type="auto"/>
          </w:tcPr>
          <w:p w14:paraId="2107B1D4" w14:textId="77777777" w:rsidR="001A4645" w:rsidRDefault="001A4645" w:rsidP="00D25E20">
            <w:pPr>
              <w:rPr>
                <w:sz w:val="18"/>
                <w:szCs w:val="18"/>
              </w:rPr>
            </w:pPr>
            <w:r>
              <w:rPr>
                <w:rFonts w:hint="eastAsia"/>
                <w:sz w:val="18"/>
                <w:szCs w:val="18"/>
              </w:rPr>
              <w:t>12</w:t>
            </w:r>
          </w:p>
        </w:tc>
        <w:tc>
          <w:tcPr>
            <w:tcW w:w="0" w:type="auto"/>
          </w:tcPr>
          <w:p w14:paraId="3F3DCCC3"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40E517E7"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3102T10261</w:t>
            </w:r>
          </w:p>
        </w:tc>
        <w:tc>
          <w:tcPr>
            <w:tcW w:w="0" w:type="auto"/>
            <w:vAlign w:val="center"/>
          </w:tcPr>
          <w:p w14:paraId="2FD2C233"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2#回收塔</w:t>
            </w:r>
          </w:p>
        </w:tc>
        <w:tc>
          <w:tcPr>
            <w:tcW w:w="0" w:type="auto"/>
          </w:tcPr>
          <w:p w14:paraId="4370EABB"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b/>
                <w:bCs/>
                <w:sz w:val="18"/>
                <w:szCs w:val="18"/>
              </w:rPr>
              <w:t>∅</w:t>
            </w:r>
            <w:r>
              <w:rPr>
                <w:rFonts w:hint="eastAsia"/>
                <w:sz w:val="18"/>
                <w:szCs w:val="18"/>
              </w:rPr>
              <w:t xml:space="preserve">325/600X9835(H) </w:t>
            </w:r>
          </w:p>
        </w:tc>
        <w:tc>
          <w:tcPr>
            <w:tcW w:w="0" w:type="auto"/>
          </w:tcPr>
          <w:p w14:paraId="5DE9D75B" w14:textId="77777777" w:rsidR="001A4645" w:rsidRDefault="001A4645" w:rsidP="00D25E20">
            <w:pPr>
              <w:jc w:val="center"/>
              <w:rPr>
                <w:sz w:val="18"/>
                <w:szCs w:val="18"/>
              </w:rPr>
            </w:pPr>
            <w:r>
              <w:rPr>
                <w:rFonts w:hint="eastAsia"/>
                <w:sz w:val="18"/>
                <w:szCs w:val="18"/>
              </w:rPr>
              <w:t>1</w:t>
            </w:r>
          </w:p>
        </w:tc>
        <w:tc>
          <w:tcPr>
            <w:tcW w:w="0" w:type="auto"/>
          </w:tcPr>
          <w:p w14:paraId="6EF7AC93" w14:textId="77777777" w:rsidR="001A4645" w:rsidRDefault="001A4645" w:rsidP="00D25E20">
            <w:pPr>
              <w:rPr>
                <w:sz w:val="18"/>
                <w:szCs w:val="18"/>
              </w:rPr>
            </w:pPr>
            <w:r>
              <w:rPr>
                <w:sz w:val="18"/>
                <w:szCs w:val="18"/>
              </w:rPr>
              <w:t>Q</w:t>
            </w:r>
            <w:r>
              <w:rPr>
                <w:rFonts w:hint="eastAsia"/>
                <w:sz w:val="18"/>
                <w:szCs w:val="18"/>
              </w:rPr>
              <w:t>345R/</w:t>
            </w:r>
            <w:r>
              <w:rPr>
                <w:sz w:val="18"/>
                <w:szCs w:val="18"/>
              </w:rPr>
              <w:t>LLDPE</w:t>
            </w:r>
          </w:p>
        </w:tc>
        <w:tc>
          <w:tcPr>
            <w:tcW w:w="0" w:type="auto"/>
          </w:tcPr>
          <w:p w14:paraId="2EA48089" w14:textId="77777777" w:rsidR="001A4645" w:rsidRDefault="001A4645" w:rsidP="00D25E20">
            <w:pPr>
              <w:rPr>
                <w:sz w:val="18"/>
                <w:szCs w:val="18"/>
              </w:rPr>
            </w:pPr>
          </w:p>
        </w:tc>
      </w:tr>
      <w:tr w:rsidR="001A4645" w14:paraId="2D102851" w14:textId="77777777" w:rsidTr="00D25E20">
        <w:trPr>
          <w:trHeight w:val="720"/>
        </w:trPr>
        <w:tc>
          <w:tcPr>
            <w:tcW w:w="0" w:type="auto"/>
          </w:tcPr>
          <w:p w14:paraId="788D1ACB" w14:textId="77777777" w:rsidR="001A4645" w:rsidRDefault="001A4645" w:rsidP="00D25E20">
            <w:pPr>
              <w:rPr>
                <w:sz w:val="18"/>
                <w:szCs w:val="18"/>
              </w:rPr>
            </w:pPr>
            <w:r>
              <w:rPr>
                <w:rFonts w:hint="eastAsia"/>
                <w:sz w:val="18"/>
                <w:szCs w:val="18"/>
              </w:rPr>
              <w:t>13</w:t>
            </w:r>
          </w:p>
        </w:tc>
        <w:tc>
          <w:tcPr>
            <w:tcW w:w="0" w:type="auto"/>
          </w:tcPr>
          <w:p w14:paraId="5849E13E"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2552FF56"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3102T10451</w:t>
            </w:r>
          </w:p>
        </w:tc>
        <w:tc>
          <w:tcPr>
            <w:tcW w:w="0" w:type="auto"/>
            <w:vAlign w:val="center"/>
          </w:tcPr>
          <w:p w14:paraId="7C1A4AB9"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4#回收塔</w:t>
            </w:r>
          </w:p>
        </w:tc>
        <w:tc>
          <w:tcPr>
            <w:tcW w:w="0" w:type="auto"/>
          </w:tcPr>
          <w:p w14:paraId="17B19C29" w14:textId="77777777" w:rsidR="001A4645" w:rsidRDefault="001A4645" w:rsidP="00D25E20">
            <w:pPr>
              <w:rPr>
                <w:sz w:val="18"/>
                <w:szCs w:val="18"/>
              </w:rPr>
            </w:pPr>
            <w:r>
              <w:rPr>
                <w:rFonts w:hint="eastAsia"/>
                <w:sz w:val="18"/>
                <w:szCs w:val="18"/>
              </w:rPr>
              <w:t>立式</w:t>
            </w:r>
            <w:r>
              <w:rPr>
                <w:rFonts w:hint="eastAsia"/>
                <w:sz w:val="18"/>
                <w:szCs w:val="18"/>
              </w:rPr>
              <w:t xml:space="preserve"> </w:t>
            </w:r>
            <w:r>
              <w:rPr>
                <w:rFonts w:hint="eastAsia"/>
                <w:sz w:val="18"/>
                <w:szCs w:val="18"/>
              </w:rPr>
              <w:t>∅</w:t>
            </w:r>
            <w:r>
              <w:rPr>
                <w:rFonts w:hint="eastAsia"/>
                <w:sz w:val="18"/>
                <w:szCs w:val="18"/>
              </w:rPr>
              <w:t>325/600X9835(H)</w:t>
            </w:r>
          </w:p>
        </w:tc>
        <w:tc>
          <w:tcPr>
            <w:tcW w:w="0" w:type="auto"/>
          </w:tcPr>
          <w:p w14:paraId="13C09B9A" w14:textId="77777777" w:rsidR="001A4645" w:rsidRDefault="001A4645" w:rsidP="00D25E20">
            <w:pPr>
              <w:jc w:val="center"/>
              <w:rPr>
                <w:sz w:val="18"/>
                <w:szCs w:val="18"/>
              </w:rPr>
            </w:pPr>
            <w:r>
              <w:rPr>
                <w:rFonts w:hint="eastAsia"/>
                <w:sz w:val="18"/>
                <w:szCs w:val="18"/>
              </w:rPr>
              <w:t>1</w:t>
            </w:r>
          </w:p>
        </w:tc>
        <w:tc>
          <w:tcPr>
            <w:tcW w:w="0" w:type="auto"/>
          </w:tcPr>
          <w:p w14:paraId="5F1E1A17" w14:textId="77777777" w:rsidR="001A4645" w:rsidRDefault="001A4645" w:rsidP="00D25E20">
            <w:pPr>
              <w:rPr>
                <w:sz w:val="18"/>
                <w:szCs w:val="18"/>
              </w:rPr>
            </w:pPr>
            <w:r>
              <w:rPr>
                <w:rFonts w:hint="eastAsia"/>
                <w:sz w:val="18"/>
                <w:szCs w:val="18"/>
              </w:rPr>
              <w:t>Q345R/LLDPE</w:t>
            </w:r>
          </w:p>
        </w:tc>
        <w:tc>
          <w:tcPr>
            <w:tcW w:w="0" w:type="auto"/>
          </w:tcPr>
          <w:p w14:paraId="20DBD892" w14:textId="77777777" w:rsidR="001A4645" w:rsidRDefault="001A4645" w:rsidP="00D25E20">
            <w:pPr>
              <w:rPr>
                <w:sz w:val="18"/>
                <w:szCs w:val="18"/>
              </w:rPr>
            </w:pPr>
          </w:p>
        </w:tc>
      </w:tr>
      <w:tr w:rsidR="001A4645" w14:paraId="7E982581" w14:textId="77777777" w:rsidTr="00D25E20">
        <w:trPr>
          <w:trHeight w:val="480"/>
        </w:trPr>
        <w:tc>
          <w:tcPr>
            <w:tcW w:w="0" w:type="auto"/>
          </w:tcPr>
          <w:p w14:paraId="5FE765A5" w14:textId="77777777" w:rsidR="001A4645" w:rsidRDefault="001A4645" w:rsidP="00D25E20">
            <w:pPr>
              <w:rPr>
                <w:sz w:val="18"/>
                <w:szCs w:val="18"/>
              </w:rPr>
            </w:pPr>
            <w:r>
              <w:rPr>
                <w:rFonts w:hint="eastAsia"/>
                <w:sz w:val="18"/>
                <w:szCs w:val="18"/>
              </w:rPr>
              <w:t>14</w:t>
            </w:r>
          </w:p>
        </w:tc>
        <w:tc>
          <w:tcPr>
            <w:tcW w:w="0" w:type="auto"/>
          </w:tcPr>
          <w:p w14:paraId="4B3349F3"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09A8D569"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3102T10721</w:t>
            </w:r>
          </w:p>
        </w:tc>
        <w:tc>
          <w:tcPr>
            <w:tcW w:w="0" w:type="auto"/>
            <w:vAlign w:val="center"/>
          </w:tcPr>
          <w:p w14:paraId="2D0FC05D"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一级废气洗涤塔</w:t>
            </w:r>
          </w:p>
        </w:tc>
        <w:tc>
          <w:tcPr>
            <w:tcW w:w="0" w:type="auto"/>
          </w:tcPr>
          <w:p w14:paraId="5053717F" w14:textId="77777777" w:rsidR="001A4645" w:rsidRDefault="001A4645" w:rsidP="00D25E20">
            <w:pPr>
              <w:rPr>
                <w:sz w:val="18"/>
                <w:szCs w:val="18"/>
              </w:rPr>
            </w:pPr>
            <w:r>
              <w:rPr>
                <w:rFonts w:hint="eastAsia"/>
                <w:sz w:val="18"/>
                <w:szCs w:val="18"/>
              </w:rPr>
              <w:t>填料塔，∅</w:t>
            </w:r>
            <w:r>
              <w:rPr>
                <w:rFonts w:hint="eastAsia"/>
                <w:sz w:val="18"/>
                <w:szCs w:val="18"/>
              </w:rPr>
              <w:t>1800/2200X14320</w:t>
            </w:r>
          </w:p>
        </w:tc>
        <w:tc>
          <w:tcPr>
            <w:tcW w:w="0" w:type="auto"/>
          </w:tcPr>
          <w:p w14:paraId="2C35FA71" w14:textId="77777777" w:rsidR="001A4645" w:rsidRDefault="001A4645" w:rsidP="00D25E20">
            <w:pPr>
              <w:jc w:val="center"/>
              <w:rPr>
                <w:sz w:val="18"/>
                <w:szCs w:val="18"/>
              </w:rPr>
            </w:pPr>
            <w:r>
              <w:rPr>
                <w:rFonts w:hint="eastAsia"/>
                <w:sz w:val="18"/>
                <w:szCs w:val="18"/>
              </w:rPr>
              <w:t>1</w:t>
            </w:r>
          </w:p>
        </w:tc>
        <w:tc>
          <w:tcPr>
            <w:tcW w:w="0" w:type="auto"/>
          </w:tcPr>
          <w:p w14:paraId="2DD58AB5" w14:textId="77777777" w:rsidR="001A4645" w:rsidRDefault="001A4645" w:rsidP="00D25E20">
            <w:pPr>
              <w:rPr>
                <w:sz w:val="18"/>
                <w:szCs w:val="18"/>
              </w:rPr>
            </w:pPr>
            <w:r>
              <w:rPr>
                <w:rFonts w:hint="eastAsia"/>
                <w:sz w:val="18"/>
                <w:szCs w:val="18"/>
              </w:rPr>
              <w:t>Q235B/LLDPE</w:t>
            </w:r>
          </w:p>
        </w:tc>
        <w:tc>
          <w:tcPr>
            <w:tcW w:w="0" w:type="auto"/>
          </w:tcPr>
          <w:p w14:paraId="74370A6E" w14:textId="77777777" w:rsidR="001A4645" w:rsidRDefault="001A4645" w:rsidP="00D25E20">
            <w:pPr>
              <w:rPr>
                <w:sz w:val="18"/>
                <w:szCs w:val="18"/>
              </w:rPr>
            </w:pPr>
          </w:p>
        </w:tc>
      </w:tr>
      <w:tr w:rsidR="001A4645" w14:paraId="39C578FA" w14:textId="77777777" w:rsidTr="00D25E20">
        <w:trPr>
          <w:trHeight w:val="480"/>
        </w:trPr>
        <w:tc>
          <w:tcPr>
            <w:tcW w:w="0" w:type="auto"/>
          </w:tcPr>
          <w:p w14:paraId="2DE3B655" w14:textId="77777777" w:rsidR="001A4645" w:rsidRDefault="001A4645" w:rsidP="00D25E20">
            <w:pPr>
              <w:rPr>
                <w:sz w:val="18"/>
                <w:szCs w:val="18"/>
              </w:rPr>
            </w:pPr>
            <w:r>
              <w:rPr>
                <w:rFonts w:hint="eastAsia"/>
                <w:sz w:val="18"/>
                <w:szCs w:val="18"/>
              </w:rPr>
              <w:t>15</w:t>
            </w:r>
          </w:p>
        </w:tc>
        <w:tc>
          <w:tcPr>
            <w:tcW w:w="0" w:type="auto"/>
          </w:tcPr>
          <w:p w14:paraId="13D6A716" w14:textId="77777777" w:rsidR="001A4645" w:rsidRDefault="001A4645" w:rsidP="00D25E20">
            <w:pPr>
              <w:rPr>
                <w:sz w:val="18"/>
                <w:szCs w:val="18"/>
              </w:rPr>
            </w:pPr>
            <w:r>
              <w:rPr>
                <w:rFonts w:ascii="宋体" w:hAnsi="宋体" w:cs="宋体" w:hint="eastAsia"/>
                <w:kern w:val="0"/>
                <w:sz w:val="18"/>
                <w:szCs w:val="18"/>
              </w:rPr>
              <w:t>H-YF装置</w:t>
            </w:r>
          </w:p>
        </w:tc>
        <w:tc>
          <w:tcPr>
            <w:tcW w:w="0" w:type="auto"/>
            <w:vAlign w:val="center"/>
          </w:tcPr>
          <w:p w14:paraId="2CD4A00E"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3102T10722</w:t>
            </w:r>
          </w:p>
        </w:tc>
        <w:tc>
          <w:tcPr>
            <w:tcW w:w="0" w:type="auto"/>
            <w:vAlign w:val="center"/>
          </w:tcPr>
          <w:p w14:paraId="740D013D" w14:textId="77777777" w:rsidR="001A4645" w:rsidRDefault="001A4645" w:rsidP="00D25E20">
            <w:pPr>
              <w:rPr>
                <w:rFonts w:ascii="宋体" w:hAnsi="宋体" w:cs="宋体" w:hint="eastAsia"/>
                <w:kern w:val="0"/>
                <w:sz w:val="18"/>
                <w:szCs w:val="18"/>
              </w:rPr>
            </w:pPr>
            <w:r>
              <w:rPr>
                <w:rFonts w:ascii="宋体" w:hAnsi="宋体" w:cs="宋体" w:hint="eastAsia"/>
                <w:kern w:val="0"/>
                <w:sz w:val="18"/>
                <w:szCs w:val="18"/>
              </w:rPr>
              <w:t>二级废气洗涤塔</w:t>
            </w:r>
          </w:p>
        </w:tc>
        <w:tc>
          <w:tcPr>
            <w:tcW w:w="0" w:type="auto"/>
          </w:tcPr>
          <w:p w14:paraId="31F57E4B" w14:textId="77777777" w:rsidR="001A4645" w:rsidRDefault="001A4645" w:rsidP="00D25E20">
            <w:pPr>
              <w:rPr>
                <w:sz w:val="18"/>
                <w:szCs w:val="18"/>
              </w:rPr>
            </w:pPr>
            <w:r>
              <w:rPr>
                <w:rFonts w:hint="eastAsia"/>
                <w:sz w:val="18"/>
                <w:szCs w:val="18"/>
              </w:rPr>
              <w:t>填料塔，∅</w:t>
            </w:r>
            <w:r>
              <w:rPr>
                <w:rFonts w:hint="eastAsia"/>
                <w:sz w:val="18"/>
                <w:szCs w:val="18"/>
              </w:rPr>
              <w:t>1800/2200X14320</w:t>
            </w:r>
          </w:p>
        </w:tc>
        <w:tc>
          <w:tcPr>
            <w:tcW w:w="0" w:type="auto"/>
          </w:tcPr>
          <w:p w14:paraId="31FAC3E9" w14:textId="77777777" w:rsidR="001A4645" w:rsidRDefault="001A4645" w:rsidP="00D25E20">
            <w:pPr>
              <w:jc w:val="center"/>
              <w:rPr>
                <w:sz w:val="18"/>
                <w:szCs w:val="18"/>
              </w:rPr>
            </w:pPr>
            <w:r>
              <w:rPr>
                <w:rFonts w:hint="eastAsia"/>
                <w:sz w:val="18"/>
                <w:szCs w:val="18"/>
              </w:rPr>
              <w:t>1</w:t>
            </w:r>
          </w:p>
        </w:tc>
        <w:tc>
          <w:tcPr>
            <w:tcW w:w="0" w:type="auto"/>
          </w:tcPr>
          <w:p w14:paraId="7C3A921D" w14:textId="77777777" w:rsidR="001A4645" w:rsidRDefault="001A4645" w:rsidP="00D25E20">
            <w:pPr>
              <w:rPr>
                <w:sz w:val="18"/>
                <w:szCs w:val="18"/>
              </w:rPr>
            </w:pPr>
            <w:r>
              <w:rPr>
                <w:rFonts w:hint="eastAsia"/>
                <w:sz w:val="18"/>
                <w:szCs w:val="18"/>
              </w:rPr>
              <w:t>Q235B/LLDPE</w:t>
            </w:r>
          </w:p>
        </w:tc>
        <w:tc>
          <w:tcPr>
            <w:tcW w:w="0" w:type="auto"/>
          </w:tcPr>
          <w:p w14:paraId="6E0465E2" w14:textId="77777777" w:rsidR="001A4645" w:rsidRDefault="001A4645" w:rsidP="00D25E20">
            <w:pPr>
              <w:rPr>
                <w:sz w:val="18"/>
                <w:szCs w:val="18"/>
              </w:rPr>
            </w:pPr>
          </w:p>
        </w:tc>
      </w:tr>
      <w:bookmarkEnd w:id="6"/>
      <w:bookmarkEnd w:id="7"/>
      <w:bookmarkEnd w:id="8"/>
    </w:tbl>
    <w:p w14:paraId="7AACE0EA" w14:textId="77777777" w:rsidR="001A4645" w:rsidRDefault="001A4645">
      <w:pPr>
        <w:adjustRightInd w:val="0"/>
        <w:snapToGrid w:val="0"/>
        <w:spacing w:line="360" w:lineRule="auto"/>
        <w:ind w:firstLineChars="200" w:firstLine="480"/>
        <w:rPr>
          <w:rFonts w:ascii="宋体" w:hAnsi="宋体" w:cs="宋体" w:hint="eastAsia"/>
          <w:kern w:val="144"/>
          <w:sz w:val="24"/>
        </w:rPr>
      </w:pPr>
    </w:p>
    <w:p w14:paraId="2D6B6BC6" w14:textId="222389A1" w:rsidR="00526DD9" w:rsidRPr="002B19A2" w:rsidRDefault="001A4645">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lastRenderedPageBreak/>
        <w:t>*2、</w:t>
      </w:r>
      <w:r w:rsidR="002B19A2" w:rsidRPr="002B19A2">
        <w:rPr>
          <w:rFonts w:ascii="宋体" w:hAnsi="宋体" w:cs="宋体" w:hint="eastAsia"/>
          <w:kern w:val="144"/>
          <w:sz w:val="24"/>
        </w:rPr>
        <w:t>设备按</w:t>
      </w:r>
      <w:r w:rsidR="006B0181" w:rsidRPr="006B0181">
        <w:rPr>
          <w:rFonts w:ascii="宋体" w:hAnsi="宋体" w:cs="宋体" w:hint="eastAsia"/>
          <w:kern w:val="144"/>
          <w:sz w:val="24"/>
        </w:rPr>
        <w:t>NB/T47041-2014《塔式容器》</w:t>
      </w:r>
      <w:r w:rsidR="002B19A2" w:rsidRPr="002B19A2">
        <w:rPr>
          <w:rFonts w:ascii="宋体" w:hAnsi="宋体" w:cs="宋体" w:hint="eastAsia"/>
          <w:kern w:val="144"/>
          <w:sz w:val="24"/>
        </w:rPr>
        <w:t>，HG/T20678-20</w:t>
      </w:r>
      <w:r w:rsidR="006B0181">
        <w:rPr>
          <w:rFonts w:ascii="宋体" w:hAnsi="宋体" w:cs="宋体" w:hint="eastAsia"/>
          <w:kern w:val="144"/>
          <w:sz w:val="24"/>
        </w:rPr>
        <w:t>23</w:t>
      </w:r>
      <w:r w:rsidR="002B19A2" w:rsidRPr="002B19A2">
        <w:rPr>
          <w:rFonts w:ascii="宋体" w:hAnsi="宋体" w:cs="宋体" w:hint="eastAsia"/>
          <w:kern w:val="144"/>
          <w:sz w:val="24"/>
        </w:rPr>
        <w:t>《衬里钢壳设计技术规定》等相关标准制造。供货范围含衬FE设备本体（包括钢体和衬层），衬PE设备内件（</w:t>
      </w:r>
      <w:r w:rsidR="002B19A2" w:rsidRPr="002B19A2">
        <w:rPr>
          <w:rFonts w:ascii="宋体" w:hAnsi="宋体" w:cs="宋体"/>
          <w:kern w:val="144"/>
          <w:sz w:val="24"/>
        </w:rPr>
        <w:t>包含</w:t>
      </w:r>
      <w:r w:rsidR="002B19A2" w:rsidRPr="002B19A2">
        <w:rPr>
          <w:rFonts w:ascii="宋体" w:hAnsi="宋体" w:cs="宋体" w:hint="eastAsia"/>
          <w:kern w:val="144"/>
          <w:sz w:val="24"/>
        </w:rPr>
        <w:t>插入</w:t>
      </w:r>
      <w:r w:rsidR="002B19A2" w:rsidRPr="002B19A2">
        <w:rPr>
          <w:rFonts w:ascii="宋体" w:hAnsi="宋体" w:cs="宋体"/>
          <w:kern w:val="144"/>
          <w:sz w:val="24"/>
        </w:rPr>
        <w:t>管，</w:t>
      </w:r>
      <w:r w:rsidR="002B19A2" w:rsidRPr="002B19A2">
        <w:rPr>
          <w:rFonts w:ascii="宋体" w:hAnsi="宋体" w:cs="宋体" w:hint="eastAsia"/>
          <w:kern w:val="144"/>
          <w:sz w:val="24"/>
        </w:rPr>
        <w:t>喷嘴</w:t>
      </w:r>
      <w:r w:rsidR="002B19A2" w:rsidRPr="002B19A2">
        <w:rPr>
          <w:rFonts w:ascii="宋体" w:hAnsi="宋体" w:cs="宋体"/>
          <w:kern w:val="144"/>
          <w:sz w:val="24"/>
        </w:rPr>
        <w:t>，栅板，压板等，</w:t>
      </w:r>
      <w:r w:rsidR="002B19A2" w:rsidRPr="002B19A2">
        <w:rPr>
          <w:rFonts w:ascii="宋体" w:hAnsi="宋体" w:cs="宋体" w:hint="eastAsia"/>
          <w:kern w:val="144"/>
          <w:sz w:val="24"/>
        </w:rPr>
        <w:t>填料由招标方自供），</w:t>
      </w:r>
      <w:r w:rsidR="005F5640">
        <w:rPr>
          <w:rFonts w:ascii="宋体" w:hAnsi="宋体" w:cs="宋体" w:hint="eastAsia"/>
          <w:kern w:val="144"/>
          <w:sz w:val="24"/>
        </w:rPr>
        <w:t>插入管请考虑支撑结构，</w:t>
      </w:r>
      <w:r w:rsidR="00E37D8E">
        <w:rPr>
          <w:rFonts w:ascii="宋体" w:hAnsi="宋体" w:cs="宋体" w:hint="eastAsia"/>
          <w:sz w:val="24"/>
        </w:rPr>
        <w:t>仅3102T10261、3102T10451分布器，填料格栅、压板等内件属于卖方供货范围（买方提供图纸），3102T10721、3102T10722分布器，填料格栅、压板等内件及这四个塔的填料均不在卖方供货范围（根据买方提供的内构件图纸，进行相应的配合设计、预留安装位置等配合工作）</w:t>
      </w:r>
      <w:r w:rsidR="005F5640">
        <w:rPr>
          <w:rFonts w:ascii="宋体" w:hAnsi="宋体" w:cs="宋体" w:hint="eastAsia"/>
          <w:kern w:val="144"/>
          <w:sz w:val="24"/>
        </w:rPr>
        <w:t>。</w:t>
      </w:r>
      <w:r w:rsidR="002B19A2" w:rsidRPr="002B19A2">
        <w:rPr>
          <w:rFonts w:ascii="宋体" w:hAnsi="宋体" w:cs="宋体" w:hint="eastAsia"/>
          <w:kern w:val="144"/>
          <w:sz w:val="24"/>
        </w:rPr>
        <w:t>招标方仅提供设备工程图，投标方应在工程图上基础上重新设计出图，并按最后会签版本为终版图纸，本体厚度不低于工程图要求。中标方采购的材料应符合图纸规定，以及标准要求，原则上不允许变更。若要更改材料或材料替代，需招标方书面同意。</w:t>
      </w:r>
    </w:p>
    <w:p w14:paraId="7F606702" w14:textId="259FEA79" w:rsidR="002B19A2" w:rsidRDefault="00A433F1">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w:t>
      </w:r>
      <w:r w:rsidR="001A4645">
        <w:rPr>
          <w:rFonts w:ascii="宋体" w:hAnsi="宋体" w:cs="宋体" w:hint="eastAsia"/>
          <w:kern w:val="144"/>
          <w:sz w:val="24"/>
        </w:rPr>
        <w:t>3</w:t>
      </w:r>
      <w:r w:rsidR="002B19A2" w:rsidRPr="002B19A2">
        <w:rPr>
          <w:rFonts w:ascii="宋体" w:hAnsi="宋体" w:cs="宋体" w:hint="eastAsia"/>
          <w:kern w:val="144"/>
          <w:sz w:val="24"/>
        </w:rPr>
        <w:t>、</w:t>
      </w:r>
      <w:r w:rsidR="002B19A2" w:rsidRPr="002B19A2">
        <w:rPr>
          <w:rFonts w:ascii="宋体" w:hAnsi="宋体" w:cs="宋体"/>
          <w:kern w:val="144"/>
          <w:sz w:val="24"/>
        </w:rPr>
        <w:t>衬里PE料采用台塑集团，中石化集团</w:t>
      </w:r>
      <w:r w:rsidR="002B19A2" w:rsidRPr="002B19A2">
        <w:rPr>
          <w:rFonts w:ascii="宋体" w:hAnsi="宋体" w:cs="宋体" w:hint="eastAsia"/>
          <w:kern w:val="144"/>
          <w:sz w:val="24"/>
        </w:rPr>
        <w:t>，</w:t>
      </w:r>
      <w:r w:rsidR="002B19A2" w:rsidRPr="002B19A2">
        <w:rPr>
          <w:rFonts w:ascii="宋体" w:hAnsi="宋体" w:cs="宋体"/>
          <w:kern w:val="144"/>
          <w:sz w:val="24"/>
        </w:rPr>
        <w:t>沙特基础工业公司（</w:t>
      </w:r>
      <w:r w:rsidR="002B19A2" w:rsidRPr="002B19A2">
        <w:rPr>
          <w:rFonts w:ascii="宋体" w:hAnsi="宋体" w:cs="宋体" w:hint="eastAsia"/>
          <w:kern w:val="144"/>
          <w:sz w:val="24"/>
        </w:rPr>
        <w:t>sa</w:t>
      </w:r>
      <w:r w:rsidR="002B19A2" w:rsidRPr="002B19A2">
        <w:rPr>
          <w:rFonts w:ascii="宋体" w:hAnsi="宋体" w:cs="宋体"/>
          <w:kern w:val="144"/>
          <w:sz w:val="24"/>
        </w:rPr>
        <w:t>bic）等一线厂家</w:t>
      </w:r>
      <w:r w:rsidR="002B19A2" w:rsidRPr="002B19A2">
        <w:rPr>
          <w:rFonts w:ascii="宋体" w:hAnsi="宋体" w:cs="宋体" w:hint="eastAsia"/>
          <w:kern w:val="144"/>
          <w:sz w:val="24"/>
        </w:rPr>
        <w:t>。衬PE塔钢壳的筒体与法兰密封面垂直度允差2mm。设备衬</w:t>
      </w:r>
      <w:r w:rsidR="002B19A2" w:rsidRPr="002B19A2">
        <w:rPr>
          <w:rFonts w:ascii="宋体" w:hAnsi="宋体" w:cs="宋体"/>
          <w:kern w:val="144"/>
          <w:sz w:val="24"/>
        </w:rPr>
        <w:t>里</w:t>
      </w:r>
      <w:r w:rsidR="002B19A2" w:rsidRPr="002B19A2">
        <w:rPr>
          <w:rFonts w:ascii="宋体" w:hAnsi="宋体" w:cs="宋体" w:hint="eastAsia"/>
          <w:kern w:val="144"/>
          <w:sz w:val="24"/>
        </w:rPr>
        <w:t>前吹干，除绣，除污，焊缝处焊瘤、焊渣等必须予以彻底清除，焊缝高度打磨至与钢件表面齐平，</w:t>
      </w:r>
      <w:r w:rsidR="002B19A2" w:rsidRPr="002B19A2">
        <w:rPr>
          <w:rFonts w:ascii="宋体" w:hAnsi="宋体" w:cs="宋体"/>
          <w:kern w:val="144"/>
          <w:sz w:val="24"/>
        </w:rPr>
        <w:t>突变</w:t>
      </w:r>
      <w:r w:rsidR="002B19A2" w:rsidRPr="002B19A2">
        <w:rPr>
          <w:rFonts w:ascii="宋体" w:hAnsi="宋体" w:cs="宋体" w:hint="eastAsia"/>
          <w:kern w:val="144"/>
          <w:sz w:val="24"/>
        </w:rPr>
        <w:t>表面打磨成圆弧过渡</w:t>
      </w:r>
      <w:r w:rsidR="002B19A2" w:rsidRPr="002B19A2">
        <w:rPr>
          <w:rFonts w:ascii="宋体" w:hAnsi="宋体" w:cs="宋体"/>
          <w:kern w:val="144"/>
          <w:sz w:val="24"/>
        </w:rPr>
        <w:t>，</w:t>
      </w:r>
      <w:r w:rsidR="002B19A2" w:rsidRPr="002B19A2">
        <w:rPr>
          <w:rFonts w:ascii="宋体" w:hAnsi="宋体" w:cs="宋体" w:hint="eastAsia"/>
          <w:kern w:val="144"/>
          <w:sz w:val="24"/>
        </w:rPr>
        <w:t>倒角半径≥5mm。</w:t>
      </w:r>
      <w:r w:rsidR="002B19A2" w:rsidRPr="002B19A2">
        <w:rPr>
          <w:rFonts w:ascii="宋体" w:hAnsi="宋体" w:cs="宋体"/>
          <w:kern w:val="144"/>
          <w:sz w:val="24"/>
        </w:rPr>
        <w:t>设备筒体内衬</w:t>
      </w:r>
      <w:r w:rsidR="00BA2461">
        <w:rPr>
          <w:rFonts w:asciiTheme="majorEastAsia" w:eastAsiaTheme="majorEastAsia" w:hAnsiTheme="majorEastAsia" w:cstheme="majorEastAsia" w:hint="eastAsia"/>
          <w:bCs/>
        </w:rPr>
        <w:t>内衬需点焊（</w:t>
      </w:r>
      <w:r w:rsidR="00BA2461">
        <w:rPr>
          <w:rFonts w:asciiTheme="majorEastAsia" w:eastAsiaTheme="majorEastAsia" w:hAnsiTheme="majorEastAsia" w:cstheme="majorEastAsia"/>
          <w:bCs/>
        </w:rPr>
        <w:t>26×60×1.8mm</w:t>
      </w:r>
      <w:r w:rsidR="00BA2461">
        <w:rPr>
          <w:rFonts w:asciiTheme="majorEastAsia" w:eastAsiaTheme="majorEastAsia" w:hAnsiTheme="majorEastAsia" w:cstheme="majorEastAsia" w:hint="eastAsia"/>
          <w:bCs/>
        </w:rPr>
        <w:t>）小尺寸网，点焊固定焊点间隔</w:t>
      </w:r>
      <w:r w:rsidR="002B19A2" w:rsidRPr="002B19A2">
        <w:rPr>
          <w:rFonts w:ascii="宋体" w:hAnsi="宋体" w:cs="宋体"/>
          <w:kern w:val="144"/>
          <w:sz w:val="24"/>
        </w:rPr>
        <w:t>，</w:t>
      </w:r>
      <w:r w:rsidR="002B19A2" w:rsidRPr="002B19A2">
        <w:rPr>
          <w:rFonts w:ascii="宋体" w:hAnsi="宋体" w:cs="宋体" w:hint="eastAsia"/>
          <w:kern w:val="144"/>
          <w:sz w:val="24"/>
        </w:rPr>
        <w:t>设备每节筒体P</w:t>
      </w:r>
      <w:r w:rsidR="002B19A2" w:rsidRPr="002B19A2">
        <w:rPr>
          <w:rFonts w:ascii="宋体" w:hAnsi="宋体" w:cs="宋体"/>
          <w:kern w:val="144"/>
          <w:sz w:val="24"/>
        </w:rPr>
        <w:t>E</w:t>
      </w:r>
      <w:r w:rsidR="002B19A2" w:rsidRPr="002B19A2">
        <w:rPr>
          <w:rFonts w:ascii="宋体" w:hAnsi="宋体" w:cs="宋体" w:hint="eastAsia"/>
          <w:kern w:val="144"/>
          <w:sz w:val="24"/>
        </w:rPr>
        <w:t>粉料熔融烧结必须一次性成型，不允许分段成型，衬层完成后应当平整，颜色均匀，不允许出现黑灰色反复烧结痕迹。</w:t>
      </w:r>
    </w:p>
    <w:p w14:paraId="65DA7AF1" w14:textId="1245C0FB" w:rsidR="005F5640" w:rsidRPr="006B0181" w:rsidRDefault="00A433F1">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w:t>
      </w:r>
      <w:r w:rsidR="001A4645">
        <w:rPr>
          <w:rFonts w:ascii="宋体" w:hAnsi="宋体" w:cs="宋体" w:hint="eastAsia"/>
          <w:kern w:val="144"/>
          <w:sz w:val="24"/>
        </w:rPr>
        <w:t>4</w:t>
      </w:r>
      <w:r w:rsidR="005F5640">
        <w:rPr>
          <w:rFonts w:ascii="宋体" w:hAnsi="宋体" w:cs="宋体" w:hint="eastAsia"/>
          <w:kern w:val="144"/>
          <w:sz w:val="24"/>
        </w:rPr>
        <w:t>、</w:t>
      </w:r>
      <w:r w:rsidR="005F5640" w:rsidRPr="006B0181">
        <w:rPr>
          <w:rFonts w:ascii="宋体" w:hAnsi="宋体" w:cs="宋体" w:hint="eastAsia"/>
          <w:kern w:val="144"/>
          <w:sz w:val="24"/>
        </w:rPr>
        <w:t>筒体衬层8mm，接管不小于4mm，</w:t>
      </w:r>
      <w:r w:rsidR="005F5640" w:rsidRPr="006B0181">
        <w:rPr>
          <w:rFonts w:ascii="宋体" w:hAnsi="宋体" w:cs="宋体"/>
          <w:kern w:val="144"/>
          <w:sz w:val="24"/>
        </w:rPr>
        <w:t>法兰衬里密封面不得有凹坑，划痕，表面平整度</w:t>
      </w:r>
      <w:r w:rsidR="005F5640" w:rsidRPr="006B0181">
        <w:rPr>
          <w:rFonts w:ascii="宋体" w:hAnsi="宋体" w:cs="宋体" w:hint="eastAsia"/>
          <w:kern w:val="144"/>
          <w:sz w:val="24"/>
        </w:rPr>
        <w:t>≤1mm</w:t>
      </w:r>
      <w:r w:rsidR="005F5640" w:rsidRPr="006B0181">
        <w:rPr>
          <w:rFonts w:ascii="宋体" w:hAnsi="宋体" w:cs="宋体"/>
          <w:kern w:val="144"/>
          <w:sz w:val="24"/>
        </w:rPr>
        <w:t>。</w:t>
      </w:r>
      <w:r w:rsidR="005F5640" w:rsidRPr="006B0181">
        <w:rPr>
          <w:rFonts w:ascii="宋体" w:hAnsi="宋体" w:cs="宋体" w:hint="eastAsia"/>
          <w:kern w:val="144"/>
          <w:sz w:val="24"/>
        </w:rPr>
        <w:t>衬层光滑平整、无气泡、裂纹、分层等缺陷存在</w:t>
      </w:r>
      <w:r w:rsidR="005F5640" w:rsidRPr="006B0181">
        <w:rPr>
          <w:rFonts w:ascii="宋体" w:hAnsi="宋体" w:cs="宋体"/>
          <w:kern w:val="144"/>
          <w:sz w:val="24"/>
        </w:rPr>
        <w:t>，</w:t>
      </w:r>
      <w:r w:rsidR="005F5640" w:rsidRPr="006B0181">
        <w:rPr>
          <w:rFonts w:ascii="宋体" w:hAnsi="宋体" w:cs="宋体" w:hint="eastAsia"/>
          <w:kern w:val="144"/>
          <w:sz w:val="24"/>
        </w:rPr>
        <w:t>电火花检测电压不小于</w:t>
      </w:r>
      <w:r w:rsidR="005F5640" w:rsidRPr="006B0181">
        <w:rPr>
          <w:rFonts w:ascii="宋体" w:hAnsi="宋体" w:cs="宋体"/>
          <w:kern w:val="144"/>
          <w:sz w:val="24"/>
        </w:rPr>
        <w:t>10</w:t>
      </w:r>
      <w:r w:rsidR="005F5640" w:rsidRPr="006B0181">
        <w:rPr>
          <w:rFonts w:ascii="宋体" w:hAnsi="宋体" w:cs="宋体" w:hint="eastAsia"/>
          <w:kern w:val="144"/>
          <w:sz w:val="24"/>
        </w:rPr>
        <w:t>K</w:t>
      </w:r>
      <w:r w:rsidR="005F5640" w:rsidRPr="006B0181">
        <w:rPr>
          <w:rFonts w:ascii="宋体" w:hAnsi="宋体" w:cs="宋体"/>
          <w:kern w:val="144"/>
          <w:sz w:val="24"/>
        </w:rPr>
        <w:t>V</w:t>
      </w:r>
      <w:r w:rsidR="005F5640" w:rsidRPr="006B0181">
        <w:rPr>
          <w:rFonts w:ascii="宋体" w:hAnsi="宋体" w:cs="宋体" w:hint="eastAsia"/>
          <w:kern w:val="144"/>
          <w:sz w:val="24"/>
        </w:rPr>
        <w:t>，探头移动速度不快于100mm/s，以无击穿现象为合格。完成后需方需现场检查确认。</w:t>
      </w:r>
      <w:r w:rsidR="00E01293">
        <w:rPr>
          <w:rFonts w:ascii="Arial" w:hAnsi="Arial" w:cs="Arial" w:hint="eastAsia"/>
          <w:sz w:val="24"/>
        </w:rPr>
        <w:t>设备法兰及管法兰间均不设置垫片。所有螺栓采用特氟龙涂层螺栓，所有管法兰螺栓数量配齐（不安装）随机发货</w:t>
      </w:r>
    </w:p>
    <w:p w14:paraId="464978BA" w14:textId="0DF03CA1" w:rsidR="006B0181" w:rsidRPr="006B0181" w:rsidRDefault="001A4645">
      <w:pPr>
        <w:adjustRightInd w:val="0"/>
        <w:snapToGrid w:val="0"/>
        <w:spacing w:line="360" w:lineRule="auto"/>
        <w:ind w:firstLineChars="200" w:firstLine="480"/>
        <w:rPr>
          <w:rFonts w:ascii="宋体" w:hAnsi="宋体" w:cs="宋体" w:hint="eastAsia"/>
          <w:kern w:val="144"/>
          <w:sz w:val="24"/>
        </w:rPr>
      </w:pPr>
      <w:r>
        <w:rPr>
          <w:rFonts w:ascii="宋体" w:hAnsi="宋体" w:cs="宋体" w:hint="eastAsia"/>
          <w:kern w:val="144"/>
          <w:sz w:val="24"/>
        </w:rPr>
        <w:t>5</w:t>
      </w:r>
      <w:r w:rsidR="006B0181" w:rsidRPr="006B0181">
        <w:rPr>
          <w:rFonts w:ascii="宋体" w:hAnsi="宋体" w:cs="宋体" w:hint="eastAsia"/>
          <w:kern w:val="144"/>
          <w:sz w:val="24"/>
        </w:rPr>
        <w:t>、交货地址：甘肃省玉门市经济开发区老市区化工园区</w:t>
      </w:r>
    </w:p>
    <w:p w14:paraId="512B595D" w14:textId="77777777" w:rsidR="00526DD9" w:rsidRDefault="00000000">
      <w:pPr>
        <w:rPr>
          <w:rFonts w:ascii="宋体" w:hAnsi="宋体" w:hint="eastAsia"/>
          <w:sz w:val="30"/>
          <w:szCs w:val="30"/>
        </w:rPr>
      </w:pPr>
      <w:r>
        <w:rPr>
          <w:rFonts w:ascii="宋体" w:hAnsi="宋体" w:hint="eastAsia"/>
          <w:sz w:val="30"/>
          <w:szCs w:val="30"/>
        </w:rPr>
        <w:br w:type="page"/>
      </w:r>
    </w:p>
    <w:p w14:paraId="49C0128D" w14:textId="77777777" w:rsidR="00526DD9" w:rsidRDefault="00000000">
      <w:pPr>
        <w:pStyle w:val="af5"/>
        <w:rPr>
          <w:rFonts w:ascii="宋体" w:hAnsi="宋体" w:cs="Times New Roman" w:hint="eastAsia"/>
          <w:sz w:val="30"/>
          <w:szCs w:val="30"/>
        </w:rPr>
      </w:pPr>
      <w:r>
        <w:rPr>
          <w:rFonts w:ascii="宋体" w:hAnsi="宋体" w:cs="Times New Roman" w:hint="eastAsia"/>
          <w:sz w:val="30"/>
          <w:szCs w:val="30"/>
        </w:rPr>
        <w:lastRenderedPageBreak/>
        <w:t>第四章 主要商务条款</w:t>
      </w:r>
      <w:bookmarkEnd w:id="4"/>
      <w:bookmarkEnd w:id="5"/>
    </w:p>
    <w:p w14:paraId="751C2502" w14:textId="77777777" w:rsidR="00526DD9" w:rsidRDefault="00000000">
      <w:pPr>
        <w:tabs>
          <w:tab w:val="left" w:pos="360"/>
        </w:tabs>
        <w:jc w:val="left"/>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合同签订地点：浙江省衢州市柯城区</w:t>
      </w:r>
    </w:p>
    <w:p w14:paraId="078B3E17" w14:textId="77777777" w:rsidR="00526DD9" w:rsidRDefault="00000000">
      <w:pPr>
        <w:tabs>
          <w:tab w:val="left" w:pos="360"/>
        </w:tabs>
        <w:jc w:val="left"/>
        <w:rPr>
          <w:rFonts w:asciiTheme="minorEastAsia" w:eastAsiaTheme="minorEastAsia" w:hAnsiTheme="minorEastAsia" w:cstheme="minorEastAsia" w:hint="eastAsia"/>
          <w:bCs/>
          <w:sz w:val="24"/>
        </w:rPr>
      </w:pPr>
      <w:r>
        <w:rPr>
          <w:rFonts w:asciiTheme="minorEastAsia" w:eastAsiaTheme="minorEastAsia" w:hAnsiTheme="minorEastAsia" w:cstheme="minorEastAsia" w:hint="eastAsia"/>
          <w:bCs/>
          <w:sz w:val="24"/>
        </w:rPr>
        <w:t>第一条：标的物、数量、价格等</w:t>
      </w:r>
    </w:p>
    <w:p w14:paraId="111AED5B" w14:textId="77777777" w:rsidR="00526DD9" w:rsidRDefault="00000000">
      <w:pPr>
        <w:tabs>
          <w:tab w:val="left" w:pos="360"/>
        </w:tabs>
        <w:adjustRightInd w:val="0"/>
        <w:snapToGrid w:val="0"/>
        <w:spacing w:line="360" w:lineRule="auto"/>
        <w:ind w:firstLineChars="200" w:firstLine="480"/>
        <w:rPr>
          <w:rFonts w:ascii="仿宋" w:eastAsia="仿宋" w:hAnsi="仿宋" w:cs="仿宋" w:hint="eastAsia"/>
          <w:b/>
          <w:szCs w:val="21"/>
        </w:rPr>
      </w:pPr>
      <w:r>
        <w:rPr>
          <w:rFonts w:asciiTheme="minorEastAsia" w:eastAsiaTheme="minorEastAsia" w:hAnsiTheme="minorEastAsia" w:cstheme="minorEastAsia" w:hint="eastAsia"/>
          <w:bCs/>
          <w:sz w:val="24"/>
        </w:rPr>
        <w:t>请按请购文件中设备清单并参照表报价，同时注明报价方案选择的理由。</w:t>
      </w:r>
    </w:p>
    <w:p w14:paraId="66E37773" w14:textId="77777777" w:rsidR="00526DD9" w:rsidRDefault="00000000">
      <w:pPr>
        <w:adjustRightInd w:val="0"/>
        <w:snapToGrid w:val="0"/>
        <w:contextualSpacing/>
        <w:jc w:val="center"/>
        <w:rPr>
          <w:rFonts w:ascii="宋体" w:hAnsi="宋体" w:hint="eastAsia"/>
          <w:b/>
          <w:bCs/>
          <w:sz w:val="28"/>
          <w:szCs w:val="28"/>
        </w:rPr>
      </w:pPr>
      <w:bookmarkStart w:id="9" w:name="_Toc65745772"/>
      <w:bookmarkStart w:id="10" w:name="_Toc510008168"/>
      <w:r>
        <w:rPr>
          <w:rFonts w:ascii="宋体" w:hAnsi="宋体"/>
          <w:b/>
          <w:bCs/>
          <w:sz w:val="28"/>
          <w:szCs w:val="28"/>
        </w:rPr>
        <w:t>投标分项报价表</w:t>
      </w:r>
      <w:bookmarkEnd w:id="9"/>
      <w:bookmarkEnd w:id="10"/>
    </w:p>
    <w:p w14:paraId="385E4EA1" w14:textId="77777777" w:rsidR="00526DD9" w:rsidRDefault="00000000">
      <w:pPr>
        <w:pStyle w:val="a7"/>
        <w:tabs>
          <w:tab w:val="clear" w:pos="574"/>
          <w:tab w:val="left" w:pos="560"/>
        </w:tabs>
        <w:adjustRightInd w:val="0"/>
        <w:snapToGrid w:val="0"/>
        <w:spacing w:line="240" w:lineRule="auto"/>
        <w:contextualSpacing/>
        <w:rPr>
          <w:rFonts w:cs="宋体" w:hint="eastAsia"/>
          <w:szCs w:val="21"/>
        </w:rPr>
      </w:pPr>
      <w:r>
        <w:rPr>
          <w:rFonts w:cs="宋体" w:hint="eastAsia"/>
          <w:szCs w:val="21"/>
        </w:rPr>
        <w:t xml:space="preserve">投标人名称：                          招标编号：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
        <w:gridCol w:w="713"/>
        <w:gridCol w:w="1001"/>
        <w:gridCol w:w="522"/>
        <w:gridCol w:w="771"/>
        <w:gridCol w:w="714"/>
        <w:gridCol w:w="618"/>
        <w:gridCol w:w="1673"/>
        <w:gridCol w:w="522"/>
        <w:gridCol w:w="522"/>
        <w:gridCol w:w="714"/>
        <w:gridCol w:w="714"/>
      </w:tblGrid>
      <w:tr w:rsidR="00526DD9" w14:paraId="3801866D" w14:textId="77777777">
        <w:trPr>
          <w:cantSplit/>
          <w:trHeight w:val="364"/>
        </w:trPr>
        <w:tc>
          <w:tcPr>
            <w:tcW w:w="0" w:type="auto"/>
            <w:tcBorders>
              <w:bottom w:val="single" w:sz="4" w:space="0" w:color="auto"/>
            </w:tcBorders>
            <w:vAlign w:val="center"/>
          </w:tcPr>
          <w:p w14:paraId="554F8F1C"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1</w:t>
            </w:r>
          </w:p>
        </w:tc>
        <w:tc>
          <w:tcPr>
            <w:tcW w:w="0" w:type="auto"/>
            <w:tcBorders>
              <w:bottom w:val="single" w:sz="4" w:space="0" w:color="auto"/>
            </w:tcBorders>
            <w:vAlign w:val="center"/>
          </w:tcPr>
          <w:p w14:paraId="734F9DB8"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2</w:t>
            </w:r>
          </w:p>
        </w:tc>
        <w:tc>
          <w:tcPr>
            <w:tcW w:w="0" w:type="auto"/>
            <w:tcBorders>
              <w:bottom w:val="single" w:sz="4" w:space="0" w:color="auto"/>
            </w:tcBorders>
            <w:vAlign w:val="center"/>
          </w:tcPr>
          <w:p w14:paraId="621A7311"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3</w:t>
            </w:r>
          </w:p>
        </w:tc>
        <w:tc>
          <w:tcPr>
            <w:tcW w:w="0" w:type="auto"/>
            <w:tcBorders>
              <w:bottom w:val="single" w:sz="4" w:space="0" w:color="auto"/>
            </w:tcBorders>
            <w:vAlign w:val="center"/>
          </w:tcPr>
          <w:p w14:paraId="67C36F2C"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4</w:t>
            </w:r>
          </w:p>
        </w:tc>
        <w:tc>
          <w:tcPr>
            <w:tcW w:w="0" w:type="auto"/>
            <w:tcBorders>
              <w:bottom w:val="single" w:sz="4" w:space="0" w:color="auto"/>
            </w:tcBorders>
            <w:vAlign w:val="center"/>
          </w:tcPr>
          <w:p w14:paraId="2AFF8D20"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5</w:t>
            </w:r>
          </w:p>
        </w:tc>
        <w:tc>
          <w:tcPr>
            <w:tcW w:w="0" w:type="auto"/>
            <w:tcBorders>
              <w:bottom w:val="single" w:sz="4" w:space="0" w:color="auto"/>
            </w:tcBorders>
            <w:vAlign w:val="center"/>
          </w:tcPr>
          <w:p w14:paraId="365D7077"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6</w:t>
            </w:r>
          </w:p>
        </w:tc>
        <w:tc>
          <w:tcPr>
            <w:tcW w:w="0" w:type="auto"/>
            <w:tcBorders>
              <w:bottom w:val="single" w:sz="4" w:space="0" w:color="auto"/>
            </w:tcBorders>
            <w:vAlign w:val="center"/>
          </w:tcPr>
          <w:p w14:paraId="770C30B8"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7</w:t>
            </w:r>
          </w:p>
        </w:tc>
        <w:tc>
          <w:tcPr>
            <w:tcW w:w="0" w:type="auto"/>
            <w:tcBorders>
              <w:bottom w:val="single" w:sz="4" w:space="0" w:color="auto"/>
            </w:tcBorders>
            <w:vAlign w:val="center"/>
          </w:tcPr>
          <w:p w14:paraId="1BE2A8D6"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8</w:t>
            </w:r>
          </w:p>
        </w:tc>
        <w:tc>
          <w:tcPr>
            <w:tcW w:w="0" w:type="auto"/>
            <w:tcBorders>
              <w:bottom w:val="single" w:sz="4" w:space="0" w:color="auto"/>
            </w:tcBorders>
            <w:vAlign w:val="center"/>
          </w:tcPr>
          <w:p w14:paraId="395B2467"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9</w:t>
            </w:r>
          </w:p>
        </w:tc>
        <w:tc>
          <w:tcPr>
            <w:tcW w:w="0" w:type="auto"/>
            <w:tcBorders>
              <w:bottom w:val="single" w:sz="4" w:space="0" w:color="auto"/>
            </w:tcBorders>
            <w:vAlign w:val="center"/>
          </w:tcPr>
          <w:p w14:paraId="52D2B59C"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10</w:t>
            </w:r>
          </w:p>
        </w:tc>
        <w:tc>
          <w:tcPr>
            <w:tcW w:w="0" w:type="auto"/>
            <w:tcBorders>
              <w:bottom w:val="single" w:sz="4" w:space="0" w:color="auto"/>
            </w:tcBorders>
            <w:vAlign w:val="center"/>
          </w:tcPr>
          <w:p w14:paraId="72E85330"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11</w:t>
            </w:r>
          </w:p>
        </w:tc>
        <w:tc>
          <w:tcPr>
            <w:tcW w:w="0" w:type="auto"/>
            <w:tcBorders>
              <w:top w:val="single" w:sz="4" w:space="0" w:color="auto"/>
              <w:left w:val="single" w:sz="4" w:space="0" w:color="auto"/>
              <w:bottom w:val="single" w:sz="4" w:space="0" w:color="auto"/>
              <w:right w:val="single" w:sz="4" w:space="0" w:color="auto"/>
            </w:tcBorders>
            <w:vAlign w:val="center"/>
          </w:tcPr>
          <w:p w14:paraId="6C9D8DD6"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12</w:t>
            </w:r>
          </w:p>
        </w:tc>
      </w:tr>
      <w:tr w:rsidR="00526DD9" w14:paraId="09DFDD86" w14:textId="77777777">
        <w:trPr>
          <w:cantSplit/>
          <w:trHeight w:val="1100"/>
        </w:trPr>
        <w:tc>
          <w:tcPr>
            <w:tcW w:w="0" w:type="auto"/>
            <w:tcBorders>
              <w:top w:val="single" w:sz="4" w:space="0" w:color="auto"/>
              <w:left w:val="single" w:sz="4" w:space="0" w:color="auto"/>
              <w:right w:val="single" w:sz="4" w:space="0" w:color="auto"/>
            </w:tcBorders>
            <w:vAlign w:val="center"/>
          </w:tcPr>
          <w:p w14:paraId="5C3D230F"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分项</w:t>
            </w:r>
          </w:p>
          <w:p w14:paraId="4206A402"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名称</w:t>
            </w:r>
          </w:p>
        </w:tc>
        <w:tc>
          <w:tcPr>
            <w:tcW w:w="0" w:type="auto"/>
            <w:tcBorders>
              <w:top w:val="single" w:sz="4" w:space="0" w:color="auto"/>
              <w:left w:val="single" w:sz="4" w:space="0" w:color="auto"/>
              <w:right w:val="single" w:sz="4" w:space="0" w:color="auto"/>
            </w:tcBorders>
            <w:vAlign w:val="center"/>
          </w:tcPr>
          <w:p w14:paraId="2B85181A"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型号规格</w:t>
            </w:r>
          </w:p>
        </w:tc>
        <w:tc>
          <w:tcPr>
            <w:tcW w:w="0" w:type="auto"/>
            <w:tcBorders>
              <w:top w:val="single" w:sz="4" w:space="0" w:color="auto"/>
              <w:left w:val="single" w:sz="4" w:space="0" w:color="auto"/>
              <w:right w:val="single" w:sz="4" w:space="0" w:color="auto"/>
            </w:tcBorders>
            <w:vAlign w:val="center"/>
          </w:tcPr>
          <w:p w14:paraId="70CCE921"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制造厂家及产地</w:t>
            </w:r>
          </w:p>
        </w:tc>
        <w:tc>
          <w:tcPr>
            <w:tcW w:w="0" w:type="auto"/>
            <w:tcBorders>
              <w:top w:val="single" w:sz="4" w:space="0" w:color="auto"/>
              <w:left w:val="single" w:sz="4" w:space="0" w:color="auto"/>
              <w:right w:val="single" w:sz="4" w:space="0" w:color="auto"/>
            </w:tcBorders>
            <w:vAlign w:val="center"/>
          </w:tcPr>
          <w:p w14:paraId="4B9B0CA8"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数量</w:t>
            </w:r>
          </w:p>
        </w:tc>
        <w:tc>
          <w:tcPr>
            <w:tcW w:w="0" w:type="auto"/>
            <w:tcBorders>
              <w:top w:val="single" w:sz="4" w:space="0" w:color="auto"/>
              <w:left w:val="single" w:sz="4" w:space="0" w:color="auto"/>
              <w:right w:val="single" w:sz="4" w:space="0" w:color="auto"/>
            </w:tcBorders>
            <w:vAlign w:val="center"/>
          </w:tcPr>
          <w:p w14:paraId="674135B8"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出厂单价</w:t>
            </w:r>
          </w:p>
          <w:p w14:paraId="34E44BA1"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(含 税)</w:t>
            </w:r>
          </w:p>
        </w:tc>
        <w:tc>
          <w:tcPr>
            <w:tcW w:w="0" w:type="auto"/>
            <w:tcBorders>
              <w:top w:val="single" w:sz="4" w:space="0" w:color="auto"/>
              <w:left w:val="single" w:sz="4" w:space="0" w:color="auto"/>
              <w:right w:val="single" w:sz="4" w:space="0" w:color="auto"/>
            </w:tcBorders>
            <w:vAlign w:val="center"/>
          </w:tcPr>
          <w:p w14:paraId="3895D4B1"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包装费及</w:t>
            </w:r>
          </w:p>
          <w:p w14:paraId="7960946F"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运杂费</w:t>
            </w:r>
          </w:p>
        </w:tc>
        <w:tc>
          <w:tcPr>
            <w:tcW w:w="0" w:type="auto"/>
            <w:tcBorders>
              <w:top w:val="single" w:sz="4" w:space="0" w:color="auto"/>
              <w:left w:val="single" w:sz="4" w:space="0" w:color="auto"/>
              <w:right w:val="single" w:sz="4" w:space="0" w:color="auto"/>
            </w:tcBorders>
            <w:vAlign w:val="center"/>
          </w:tcPr>
          <w:p w14:paraId="777E77A5"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运  输</w:t>
            </w:r>
          </w:p>
          <w:p w14:paraId="502B30D2"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保险费</w:t>
            </w:r>
          </w:p>
        </w:tc>
        <w:tc>
          <w:tcPr>
            <w:tcW w:w="0" w:type="auto"/>
            <w:tcBorders>
              <w:top w:val="single" w:sz="4" w:space="0" w:color="auto"/>
              <w:left w:val="single" w:sz="4" w:space="0" w:color="auto"/>
              <w:right w:val="single" w:sz="4" w:space="0" w:color="auto"/>
            </w:tcBorders>
            <w:vAlign w:val="center"/>
          </w:tcPr>
          <w:p w14:paraId="758EFA61"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指导安装调试检验及技术服务费</w:t>
            </w:r>
          </w:p>
        </w:tc>
        <w:tc>
          <w:tcPr>
            <w:tcW w:w="0" w:type="auto"/>
            <w:tcBorders>
              <w:top w:val="single" w:sz="4" w:space="0" w:color="auto"/>
              <w:left w:val="single" w:sz="4" w:space="0" w:color="auto"/>
              <w:right w:val="single" w:sz="4" w:space="0" w:color="auto"/>
            </w:tcBorders>
            <w:vAlign w:val="center"/>
          </w:tcPr>
          <w:p w14:paraId="705F3155"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其它</w:t>
            </w:r>
          </w:p>
        </w:tc>
        <w:tc>
          <w:tcPr>
            <w:tcW w:w="0" w:type="auto"/>
            <w:tcBorders>
              <w:top w:val="single" w:sz="4" w:space="0" w:color="auto"/>
              <w:left w:val="single" w:sz="4" w:space="0" w:color="auto"/>
              <w:right w:val="single" w:sz="4" w:space="0" w:color="auto"/>
            </w:tcBorders>
            <w:vAlign w:val="center"/>
          </w:tcPr>
          <w:p w14:paraId="1E61CFE8"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总价</w:t>
            </w:r>
          </w:p>
        </w:tc>
        <w:tc>
          <w:tcPr>
            <w:tcW w:w="0" w:type="auto"/>
            <w:tcBorders>
              <w:top w:val="single" w:sz="4" w:space="0" w:color="auto"/>
              <w:left w:val="single" w:sz="4" w:space="0" w:color="auto"/>
              <w:right w:val="single" w:sz="4" w:space="0" w:color="auto"/>
            </w:tcBorders>
            <w:vAlign w:val="center"/>
          </w:tcPr>
          <w:p w14:paraId="0958736B"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交货日期</w:t>
            </w:r>
          </w:p>
        </w:tc>
        <w:tc>
          <w:tcPr>
            <w:tcW w:w="0" w:type="auto"/>
            <w:tcBorders>
              <w:top w:val="single" w:sz="4" w:space="0" w:color="auto"/>
              <w:left w:val="single" w:sz="4" w:space="0" w:color="auto"/>
              <w:bottom w:val="single" w:sz="4" w:space="0" w:color="auto"/>
              <w:right w:val="single" w:sz="4" w:space="0" w:color="auto"/>
            </w:tcBorders>
            <w:vAlign w:val="center"/>
          </w:tcPr>
          <w:p w14:paraId="028E4570"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交货地点</w:t>
            </w:r>
          </w:p>
        </w:tc>
      </w:tr>
      <w:tr w:rsidR="00526DD9" w14:paraId="77E59AAF" w14:textId="77777777">
        <w:trPr>
          <w:cantSplit/>
          <w:trHeight w:val="562"/>
        </w:trPr>
        <w:tc>
          <w:tcPr>
            <w:tcW w:w="0" w:type="auto"/>
            <w:tcBorders>
              <w:top w:val="single" w:sz="4" w:space="0" w:color="auto"/>
              <w:left w:val="single" w:sz="4" w:space="0" w:color="auto"/>
              <w:right w:val="single" w:sz="4" w:space="0" w:color="auto"/>
            </w:tcBorders>
            <w:vAlign w:val="center"/>
          </w:tcPr>
          <w:p w14:paraId="0C6F8334"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5BC6AC7"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F0B4791"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E2CECB7"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BDBF08E"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2B2C581"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8D8A170"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8C7414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09E4E68"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F880517"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D96AF1A"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3B7BDB51" w14:textId="77777777" w:rsidR="00526DD9" w:rsidRDefault="00526DD9">
            <w:pPr>
              <w:adjustRightInd w:val="0"/>
              <w:snapToGrid w:val="0"/>
              <w:contextualSpacing/>
              <w:rPr>
                <w:rFonts w:ascii="宋体" w:hAnsi="宋体" w:cs="宋体" w:hint="eastAsia"/>
                <w:szCs w:val="21"/>
              </w:rPr>
            </w:pPr>
          </w:p>
        </w:tc>
      </w:tr>
      <w:tr w:rsidR="00526DD9" w14:paraId="4723AE33" w14:textId="77777777">
        <w:trPr>
          <w:cantSplit/>
          <w:trHeight w:val="596"/>
        </w:trPr>
        <w:tc>
          <w:tcPr>
            <w:tcW w:w="0" w:type="auto"/>
            <w:tcBorders>
              <w:top w:val="single" w:sz="4" w:space="0" w:color="auto"/>
              <w:left w:val="single" w:sz="4" w:space="0" w:color="auto"/>
              <w:right w:val="single" w:sz="4" w:space="0" w:color="auto"/>
            </w:tcBorders>
            <w:vAlign w:val="center"/>
          </w:tcPr>
          <w:p w14:paraId="12D52E86"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06364C8"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DAF62BA"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C2ECD47"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CFC59D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AA60A6B"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3E363DD"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1C62A4F"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23ED240"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2E500B4"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D504AF8"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2F875979" w14:textId="77777777" w:rsidR="00526DD9" w:rsidRDefault="00526DD9">
            <w:pPr>
              <w:adjustRightInd w:val="0"/>
              <w:snapToGrid w:val="0"/>
              <w:contextualSpacing/>
              <w:rPr>
                <w:rFonts w:ascii="宋体" w:hAnsi="宋体" w:cs="宋体" w:hint="eastAsia"/>
                <w:szCs w:val="21"/>
              </w:rPr>
            </w:pPr>
          </w:p>
        </w:tc>
      </w:tr>
      <w:tr w:rsidR="00526DD9" w14:paraId="6B0437DA" w14:textId="77777777">
        <w:trPr>
          <w:cantSplit/>
          <w:trHeight w:val="564"/>
        </w:trPr>
        <w:tc>
          <w:tcPr>
            <w:tcW w:w="0" w:type="auto"/>
            <w:tcBorders>
              <w:top w:val="single" w:sz="4" w:space="0" w:color="auto"/>
              <w:left w:val="single" w:sz="4" w:space="0" w:color="auto"/>
              <w:right w:val="single" w:sz="4" w:space="0" w:color="auto"/>
            </w:tcBorders>
            <w:vAlign w:val="center"/>
          </w:tcPr>
          <w:p w14:paraId="28FA8A2E"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689060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510BA56"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4460F6F"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735ED34"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4C0F4E7"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DFB044D"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09C185E"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32A742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5825EBA"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B368A1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3A036F07" w14:textId="77777777" w:rsidR="00526DD9" w:rsidRDefault="00526DD9">
            <w:pPr>
              <w:adjustRightInd w:val="0"/>
              <w:snapToGrid w:val="0"/>
              <w:contextualSpacing/>
              <w:rPr>
                <w:rFonts w:ascii="宋体" w:hAnsi="宋体" w:cs="宋体" w:hint="eastAsia"/>
                <w:szCs w:val="21"/>
              </w:rPr>
            </w:pPr>
          </w:p>
        </w:tc>
      </w:tr>
      <w:tr w:rsidR="00526DD9" w14:paraId="587E2BC5" w14:textId="77777777">
        <w:trPr>
          <w:cantSplit/>
          <w:trHeight w:val="564"/>
        </w:trPr>
        <w:tc>
          <w:tcPr>
            <w:tcW w:w="0" w:type="auto"/>
            <w:tcBorders>
              <w:top w:val="single" w:sz="4" w:space="0" w:color="auto"/>
              <w:left w:val="single" w:sz="4" w:space="0" w:color="auto"/>
              <w:right w:val="single" w:sz="4" w:space="0" w:color="auto"/>
            </w:tcBorders>
            <w:vAlign w:val="center"/>
          </w:tcPr>
          <w:p w14:paraId="054DE486"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E948679"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599AB24"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E60A236"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6B4800BA"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DC3D2CC"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23C8DE2"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ED800FA"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023AD70"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257E7F1F"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7419F92"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03218A0D" w14:textId="77777777" w:rsidR="00526DD9" w:rsidRDefault="00526DD9">
            <w:pPr>
              <w:adjustRightInd w:val="0"/>
              <w:snapToGrid w:val="0"/>
              <w:contextualSpacing/>
              <w:rPr>
                <w:rFonts w:ascii="宋体" w:hAnsi="宋体" w:cs="宋体" w:hint="eastAsia"/>
                <w:szCs w:val="21"/>
              </w:rPr>
            </w:pPr>
          </w:p>
        </w:tc>
      </w:tr>
      <w:tr w:rsidR="00526DD9" w14:paraId="66FD01C3" w14:textId="77777777">
        <w:trPr>
          <w:cantSplit/>
          <w:trHeight w:val="564"/>
        </w:trPr>
        <w:tc>
          <w:tcPr>
            <w:tcW w:w="0" w:type="auto"/>
            <w:tcBorders>
              <w:top w:val="single" w:sz="4" w:space="0" w:color="auto"/>
              <w:left w:val="single" w:sz="4" w:space="0" w:color="auto"/>
              <w:right w:val="single" w:sz="4" w:space="0" w:color="auto"/>
            </w:tcBorders>
            <w:vAlign w:val="center"/>
          </w:tcPr>
          <w:p w14:paraId="1887E41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403D0CD5"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1623EAC0"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9BB1FF8"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574C8ED"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049E6BC1"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3FE41948"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179876C"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CB2C3CD"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77EF03D0"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right w:val="single" w:sz="4" w:space="0" w:color="auto"/>
            </w:tcBorders>
            <w:vAlign w:val="center"/>
          </w:tcPr>
          <w:p w14:paraId="5FCC7981" w14:textId="77777777" w:rsidR="00526DD9" w:rsidRDefault="00526DD9">
            <w:pPr>
              <w:adjustRightInd w:val="0"/>
              <w:snapToGrid w:val="0"/>
              <w:contextualSpacing/>
              <w:rPr>
                <w:rFonts w:ascii="宋体" w:hAnsi="宋体" w:cs="宋体" w:hint="eastAsia"/>
                <w:szCs w:val="21"/>
              </w:rPr>
            </w:pPr>
          </w:p>
        </w:tc>
        <w:tc>
          <w:tcPr>
            <w:tcW w:w="0" w:type="auto"/>
            <w:tcBorders>
              <w:top w:val="single" w:sz="4" w:space="0" w:color="auto"/>
              <w:left w:val="single" w:sz="4" w:space="0" w:color="auto"/>
              <w:bottom w:val="single" w:sz="4" w:space="0" w:color="auto"/>
              <w:right w:val="single" w:sz="4" w:space="0" w:color="auto"/>
            </w:tcBorders>
          </w:tcPr>
          <w:p w14:paraId="7F59974A" w14:textId="77777777" w:rsidR="00526DD9" w:rsidRDefault="00526DD9">
            <w:pPr>
              <w:adjustRightInd w:val="0"/>
              <w:snapToGrid w:val="0"/>
              <w:contextualSpacing/>
              <w:rPr>
                <w:rFonts w:ascii="宋体" w:hAnsi="宋体" w:cs="宋体" w:hint="eastAsia"/>
                <w:szCs w:val="21"/>
              </w:rPr>
            </w:pPr>
          </w:p>
        </w:tc>
      </w:tr>
      <w:tr w:rsidR="00526DD9" w14:paraId="17085E6A" w14:textId="77777777">
        <w:trPr>
          <w:cantSplit/>
          <w:trHeight w:val="566"/>
        </w:trPr>
        <w:tc>
          <w:tcPr>
            <w:tcW w:w="0" w:type="auto"/>
            <w:gridSpan w:val="12"/>
            <w:tcBorders>
              <w:right w:val="single" w:sz="4" w:space="0" w:color="auto"/>
            </w:tcBorders>
            <w:vAlign w:val="center"/>
          </w:tcPr>
          <w:p w14:paraId="3C29C3CC" w14:textId="77777777" w:rsidR="00526DD9" w:rsidRDefault="00000000">
            <w:pPr>
              <w:adjustRightInd w:val="0"/>
              <w:snapToGrid w:val="0"/>
              <w:contextualSpacing/>
              <w:rPr>
                <w:rFonts w:ascii="宋体" w:hAnsi="宋体" w:cs="宋体" w:hint="eastAsia"/>
                <w:szCs w:val="21"/>
              </w:rPr>
            </w:pPr>
            <w:r>
              <w:rPr>
                <w:rFonts w:ascii="宋体" w:hAnsi="宋体" w:cs="宋体" w:hint="eastAsia"/>
                <w:szCs w:val="21"/>
              </w:rPr>
              <w:t>投 标 总 价:</w:t>
            </w:r>
          </w:p>
        </w:tc>
      </w:tr>
    </w:tbl>
    <w:p w14:paraId="40CF8C75" w14:textId="77777777" w:rsidR="00526DD9" w:rsidRDefault="00000000">
      <w:pPr>
        <w:pStyle w:val="a5"/>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注：1、第五栏包括要求供货范围内的主机和附件，出厂装箱清单所列易损件、备品备件及专用工具等，并已包括各种税费。</w:t>
      </w:r>
    </w:p>
    <w:p w14:paraId="1FE17130" w14:textId="77777777" w:rsidR="00526DD9" w:rsidRDefault="00000000">
      <w:pPr>
        <w:pStyle w:val="a5"/>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2、第六栏为制造厂运至招标文件中规定的交货地点全部标的物包装费和运杂费。</w:t>
      </w:r>
    </w:p>
    <w:p w14:paraId="58DCA236" w14:textId="77777777" w:rsidR="00526DD9" w:rsidRDefault="00000000">
      <w:pPr>
        <w:pStyle w:val="a5"/>
        <w:adjustRightInd w:val="0"/>
        <w:snapToGrid w:val="0"/>
        <w:contextualSpacing/>
        <w:rPr>
          <w:rFonts w:ascii="宋体" w:eastAsia="宋体" w:hAnsi="宋体" w:cs="宋体" w:hint="eastAsia"/>
          <w:sz w:val="21"/>
          <w:szCs w:val="21"/>
        </w:rPr>
      </w:pPr>
      <w:r>
        <w:rPr>
          <w:rFonts w:ascii="宋体" w:eastAsia="宋体" w:hAnsi="宋体" w:cs="宋体" w:hint="eastAsia"/>
          <w:sz w:val="21"/>
          <w:szCs w:val="21"/>
        </w:rPr>
        <w:t>3、第十栏总价=4×5+（6+7+8+9）项。如果按单价计算的结果与总价不一致，按招标文件16.2条规定处理。</w:t>
      </w:r>
    </w:p>
    <w:p w14:paraId="145ABC31" w14:textId="77777777" w:rsidR="00526DD9" w:rsidRDefault="00000000">
      <w:pPr>
        <w:pStyle w:val="a7"/>
        <w:tabs>
          <w:tab w:val="clear" w:pos="574"/>
          <w:tab w:val="left" w:pos="560"/>
        </w:tabs>
        <w:adjustRightInd w:val="0"/>
        <w:snapToGrid w:val="0"/>
        <w:spacing w:line="240" w:lineRule="auto"/>
        <w:contextualSpacing/>
        <w:rPr>
          <w:rFonts w:hint="eastAsia"/>
          <w:szCs w:val="21"/>
        </w:rPr>
      </w:pPr>
      <w:r>
        <w:rPr>
          <w:szCs w:val="21"/>
        </w:rPr>
        <w:t>投标人盖章：</w:t>
      </w:r>
      <w:r>
        <w:rPr>
          <w:rFonts w:hint="eastAsia"/>
          <w:szCs w:val="21"/>
        </w:rPr>
        <w:t xml:space="preserve">                                 </w:t>
      </w:r>
    </w:p>
    <w:p w14:paraId="0AF8F74C" w14:textId="77777777" w:rsidR="00526DD9" w:rsidRDefault="00000000">
      <w:pPr>
        <w:pStyle w:val="a7"/>
        <w:tabs>
          <w:tab w:val="clear" w:pos="574"/>
          <w:tab w:val="left" w:pos="560"/>
        </w:tabs>
        <w:adjustRightInd w:val="0"/>
        <w:snapToGrid w:val="0"/>
        <w:spacing w:line="240" w:lineRule="auto"/>
        <w:contextualSpacing/>
        <w:rPr>
          <w:rFonts w:hint="eastAsia"/>
          <w:szCs w:val="21"/>
        </w:rPr>
      </w:pPr>
      <w:r>
        <w:rPr>
          <w:szCs w:val="21"/>
        </w:rPr>
        <w:t>授权代表签名盖章：</w:t>
      </w:r>
    </w:p>
    <w:p w14:paraId="646F34C5" w14:textId="77777777" w:rsidR="00526DD9" w:rsidRDefault="00526DD9">
      <w:pPr>
        <w:pStyle w:val="a7"/>
        <w:tabs>
          <w:tab w:val="clear" w:pos="574"/>
          <w:tab w:val="left" w:pos="560"/>
        </w:tabs>
        <w:adjustRightInd w:val="0"/>
        <w:snapToGrid w:val="0"/>
        <w:spacing w:line="240" w:lineRule="auto"/>
        <w:contextualSpacing/>
        <w:rPr>
          <w:rFonts w:hint="eastAsia"/>
          <w:szCs w:val="21"/>
        </w:rPr>
        <w:sectPr w:rsidR="00526DD9">
          <w:headerReference w:type="default" r:id="rId9"/>
          <w:footerReference w:type="default" r:id="rId10"/>
          <w:pgSz w:w="11907" w:h="16840"/>
          <w:pgMar w:top="1080" w:right="1134" w:bottom="1080" w:left="1984" w:header="567" w:footer="992" w:gutter="0"/>
          <w:cols w:space="720"/>
          <w:docGrid w:type="lines" w:linePitch="312"/>
        </w:sectPr>
      </w:pPr>
    </w:p>
    <w:p w14:paraId="38D02154" w14:textId="77777777" w:rsidR="00526DD9" w:rsidRDefault="00526DD9">
      <w:pPr>
        <w:tabs>
          <w:tab w:val="left" w:pos="360"/>
        </w:tabs>
        <w:jc w:val="left"/>
        <w:rPr>
          <w:rFonts w:ascii="仿宋" w:eastAsia="仿宋" w:hAnsi="仿宋" w:cs="仿宋" w:hint="eastAsia"/>
          <w:b/>
          <w:szCs w:val="21"/>
        </w:rPr>
      </w:pPr>
    </w:p>
    <w:p w14:paraId="6A13E657"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第二条 本合同签订及执行条件</w:t>
      </w:r>
    </w:p>
    <w:p w14:paraId="6F82F2B4" w14:textId="77777777" w:rsidR="00526DD9" w:rsidRDefault="00000000">
      <w:pPr>
        <w:tabs>
          <w:tab w:val="left" w:pos="360"/>
        </w:tabs>
        <w:adjustRightInd w:val="0"/>
        <w:snapToGrid w:val="0"/>
        <w:spacing w:line="360" w:lineRule="auto"/>
        <w:ind w:firstLine="420"/>
        <w:rPr>
          <w:rFonts w:ascii="宋体" w:hAnsi="宋体" w:cs="宋体" w:hint="eastAsia"/>
          <w:spacing w:val="-1"/>
          <w:sz w:val="24"/>
        </w:rPr>
      </w:pPr>
      <w:r>
        <w:rPr>
          <w:rFonts w:ascii="宋体" w:hAnsi="宋体" w:cs="宋体" w:hint="eastAsia"/>
          <w:spacing w:val="-1"/>
          <w:sz w:val="24"/>
        </w:rPr>
        <w:t>1.根据中国法律、行政法规之规定，若供方所供货物或经营需具有相应资质、许可或批准的，</w:t>
      </w:r>
      <w:r>
        <w:rPr>
          <w:rFonts w:ascii="宋体" w:hAnsi="宋体" w:cs="宋体" w:hint="eastAsia"/>
          <w:sz w:val="24"/>
        </w:rPr>
        <w:t>供方应当获得有关政府部门的许可或批准</w:t>
      </w:r>
      <w:r>
        <w:rPr>
          <w:rFonts w:ascii="宋体" w:hAnsi="宋体" w:cs="宋体" w:hint="eastAsia"/>
          <w:spacing w:val="-1"/>
          <w:sz w:val="24"/>
        </w:rPr>
        <w:t>，并保证依法具有完全的资格和权利经销本协议约定的产品；应保证所供货物是全新的、未使用过的制造厂商原装产品，否则，供方承担全部合同无效的责任和相关法律责任。</w:t>
      </w:r>
    </w:p>
    <w:p w14:paraId="4FDA786F" w14:textId="77777777" w:rsidR="00526DD9" w:rsidRDefault="00000000">
      <w:pP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2.供方应配合需方节能环保和职业健康安全的要求，在不改变供应价格的基础上，应尽量提供安全环保产品，并按要求执行。</w:t>
      </w:r>
    </w:p>
    <w:p w14:paraId="35B84C64" w14:textId="77777777" w:rsidR="00526DD9"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16"/>
        <w:rPr>
          <w:rFonts w:ascii="宋体" w:hAnsi="宋体" w:cs="宋体" w:hint="eastAsia"/>
          <w:spacing w:val="-1"/>
          <w:sz w:val="24"/>
        </w:rPr>
      </w:pPr>
      <w:r>
        <w:rPr>
          <w:rFonts w:ascii="宋体" w:hAnsi="宋体" w:cs="宋体" w:hint="eastAsia"/>
          <w:spacing w:val="-1"/>
          <w:sz w:val="24"/>
        </w:rPr>
        <w:t>3.双方同意本合同及补充合同（若有）约定的价格均为含税价格，若在合同履行期间，遇国家税率调整，不含税单价不变，按实施的新税率调整含税价格，以国家公布实施的时间为准。</w:t>
      </w:r>
    </w:p>
    <w:p w14:paraId="4ECC4EEB"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 xml:space="preserve"> 第三条 质量要求技术标准、供方对质量负责的条件和期限</w:t>
      </w:r>
    </w:p>
    <w:p w14:paraId="1256B19B"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bCs/>
          <w:sz w:val="24"/>
        </w:rPr>
        <w:t>1.上述产品应当按</w:t>
      </w:r>
      <w:r>
        <w:rPr>
          <w:rFonts w:ascii="宋体" w:hAnsi="宋体" w:cs="宋体" w:hint="eastAsia"/>
          <w:bCs/>
          <w:sz w:val="24"/>
          <w:u w:val="single"/>
        </w:rPr>
        <w:t xml:space="preserve">      /    </w:t>
      </w:r>
      <w:r>
        <w:rPr>
          <w:rFonts w:ascii="宋体" w:hAnsi="宋体" w:cs="宋体" w:hint="eastAsia"/>
          <w:bCs/>
          <w:sz w:val="24"/>
        </w:rPr>
        <w:t>标准、技术协议、双方确认的图纸资料等执行。</w:t>
      </w:r>
      <w:r>
        <w:rPr>
          <w:rFonts w:ascii="宋体" w:hAnsi="宋体" w:cs="宋体" w:hint="eastAsia"/>
          <w:sz w:val="24"/>
          <w:lang w:val="zh-CN"/>
        </w:rPr>
        <w:t>产品实行三包，期限为安装调试合格之日起12个月或到货验收合格之日起18个月，两者以先到期为准</w:t>
      </w:r>
      <w:r>
        <w:rPr>
          <w:rFonts w:ascii="宋体" w:hAnsi="宋体" w:cs="宋体" w:hint="eastAsia"/>
          <w:spacing w:val="-1"/>
          <w:sz w:val="24"/>
        </w:rPr>
        <w:t>。</w:t>
      </w:r>
    </w:p>
    <w:p w14:paraId="52EFEB1E" w14:textId="77777777" w:rsidR="00526DD9"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t>2.其他要求：</w:t>
      </w:r>
      <w:r>
        <w:rPr>
          <w:rFonts w:ascii="宋体" w:hAnsi="宋体" w:cs="宋体" w:hint="eastAsia"/>
          <w:color w:val="000000"/>
          <w:sz w:val="24"/>
          <w:u w:val="single"/>
        </w:rPr>
        <w:t>       详见请购文件          </w:t>
      </w:r>
    </w:p>
    <w:p w14:paraId="5DFF05BC" w14:textId="77777777" w:rsidR="00526DD9" w:rsidRDefault="00000000">
      <w:pPr>
        <w:adjustRightInd w:val="0"/>
        <w:snapToGrid w:val="0"/>
        <w:spacing w:line="360" w:lineRule="auto"/>
        <w:rPr>
          <w:rFonts w:ascii="宋体" w:hAnsi="宋体" w:cs="宋体" w:hint="eastAsia"/>
          <w:b/>
          <w:sz w:val="24"/>
        </w:rPr>
      </w:pPr>
      <w:r>
        <w:rPr>
          <w:rFonts w:ascii="宋体" w:hAnsi="宋体" w:cs="宋体" w:hint="eastAsia"/>
          <w:b/>
          <w:sz w:val="24"/>
        </w:rPr>
        <w:t xml:space="preserve"> 第四条 交货方式及地点</w:t>
      </w:r>
    </w:p>
    <w:p w14:paraId="1A05267F" w14:textId="77777777" w:rsidR="00526DD9" w:rsidRDefault="00000000">
      <w:pPr>
        <w:tabs>
          <w:tab w:val="left" w:pos="360"/>
        </w:tabs>
        <w:adjustRightInd w:val="0"/>
        <w:snapToGrid w:val="0"/>
        <w:spacing w:line="360" w:lineRule="auto"/>
        <w:ind w:firstLine="422"/>
        <w:rPr>
          <w:rFonts w:ascii="宋体" w:hAnsi="宋体" w:cs="宋体" w:hint="eastAsia"/>
          <w:sz w:val="24"/>
        </w:rPr>
      </w:pPr>
      <w:r>
        <w:rPr>
          <w:rFonts w:ascii="宋体" w:hAnsi="宋体" w:cs="宋体" w:hint="eastAsia"/>
          <w:sz w:val="24"/>
        </w:rPr>
        <w:t>全部标的物到需方仓库或指定地点</w:t>
      </w:r>
      <w:r>
        <w:rPr>
          <w:rFonts w:ascii="宋体" w:hAnsi="宋体" w:cs="宋体" w:hint="eastAsia"/>
          <w:sz w:val="24"/>
          <w:u w:val="single"/>
        </w:rPr>
        <w:t xml:space="preserve"> 甘肃玉门项目现场 </w:t>
      </w:r>
      <w:r>
        <w:rPr>
          <w:rFonts w:ascii="宋体" w:hAnsi="宋体" w:cs="宋体" w:hint="eastAsia"/>
          <w:sz w:val="24"/>
        </w:rPr>
        <w:t>车板交货，外包装上请按要求写上唛头</w:t>
      </w:r>
      <w:r>
        <w:rPr>
          <w:rFonts w:ascii="宋体" w:hAnsi="宋体" w:cs="宋体" w:hint="eastAsia"/>
          <w:spacing w:val="-1"/>
          <w:sz w:val="24"/>
        </w:rPr>
        <w:t>。</w:t>
      </w:r>
    </w:p>
    <w:p w14:paraId="362C54F5" w14:textId="77777777" w:rsidR="00526DD9" w:rsidRDefault="00000000">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t>第五条 包装与运输</w:t>
      </w:r>
    </w:p>
    <w:p w14:paraId="746E7411"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1.供方</w:t>
      </w:r>
      <w:r>
        <w:rPr>
          <w:rFonts w:ascii="宋体" w:hAnsi="宋体" w:cs="宋体" w:hint="eastAsia"/>
          <w:sz w:val="24"/>
          <w:lang w:val="zh-CN"/>
        </w:rPr>
        <w:t>应按照出厂标准进行包装，提供标的物运至合同规定的最终目的地所需要的包装，这类包装</w:t>
      </w:r>
      <w:r>
        <w:rPr>
          <w:rFonts w:ascii="宋体" w:hAnsi="宋体" w:cs="宋体" w:hint="eastAsia"/>
          <w:sz w:val="24"/>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机</w:t>
      </w:r>
      <w:r>
        <w:rPr>
          <w:rFonts w:ascii="宋体" w:hAnsi="宋体" w:cs="宋体" w:hint="eastAsia"/>
          <w:sz w:val="24"/>
          <w:lang w:val="zh-CN"/>
        </w:rPr>
        <w:t>资料（</w:t>
      </w:r>
      <w:r>
        <w:rPr>
          <w:rFonts w:ascii="宋体" w:hAnsi="宋体" w:cs="宋体" w:hint="eastAsia"/>
          <w:b/>
          <w:color w:val="000000" w:themeColor="text1"/>
          <w:sz w:val="24"/>
          <w:lang w:val="zh-CN"/>
        </w:rPr>
        <w:t>包括测试报告、出厂合格证、使用说明书等但不限于上述资料</w:t>
      </w:r>
      <w:r>
        <w:rPr>
          <w:rFonts w:ascii="宋体" w:hAnsi="宋体" w:cs="宋体" w:hint="eastAsia"/>
          <w:sz w:val="24"/>
          <w:lang w:val="zh-CN"/>
        </w:rPr>
        <w:t>），不宜随货的资料可邮寄给需方合同签订人。箱外显著部位应有产品唛头，方便双方核实和清点。</w:t>
      </w:r>
    </w:p>
    <w:p w14:paraId="7F239950"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2.供方应当选用合适的公路、铁路、空运、水运等运输方式到指定地点，费用由供方承担</w:t>
      </w:r>
      <w:r>
        <w:rPr>
          <w:rFonts w:ascii="宋体" w:hAnsi="宋体" w:cs="宋体" w:hint="eastAsia"/>
          <w:spacing w:val="-1"/>
          <w:sz w:val="24"/>
        </w:rPr>
        <w:t>。</w:t>
      </w:r>
    </w:p>
    <w:p w14:paraId="099D57B4" w14:textId="77777777" w:rsidR="00526DD9"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lastRenderedPageBreak/>
        <w:t>3.其他要求</w:t>
      </w:r>
      <w:r>
        <w:rPr>
          <w:rFonts w:ascii="宋体" w:hAnsi="宋体" w:cs="宋体" w:hint="eastAsia"/>
          <w:sz w:val="24"/>
          <w:u w:val="single"/>
        </w:rPr>
        <w:t>：       /          </w:t>
      </w:r>
      <w:r>
        <w:rPr>
          <w:rFonts w:ascii="宋体" w:hAnsi="宋体" w:cs="宋体" w:hint="eastAsia"/>
          <w:sz w:val="24"/>
        </w:rPr>
        <w:t> </w:t>
      </w:r>
    </w:p>
    <w:p w14:paraId="1A95A9C0" w14:textId="77777777" w:rsidR="00526DD9" w:rsidRDefault="00000000">
      <w:pPr>
        <w:tabs>
          <w:tab w:val="left" w:pos="360"/>
        </w:tabs>
        <w:adjustRightInd w:val="0"/>
        <w:snapToGrid w:val="0"/>
        <w:spacing w:line="360" w:lineRule="auto"/>
        <w:ind w:firstLine="422"/>
        <w:rPr>
          <w:rFonts w:ascii="宋体" w:hAnsi="宋体" w:cs="宋体" w:hint="eastAsia"/>
          <w:b/>
          <w:sz w:val="24"/>
        </w:rPr>
      </w:pPr>
      <w:r>
        <w:rPr>
          <w:rFonts w:ascii="宋体" w:hAnsi="宋体" w:cs="宋体" w:hint="eastAsia"/>
          <w:b/>
          <w:sz w:val="24"/>
        </w:rPr>
        <w:t>第六条 结算方式及期限</w:t>
      </w:r>
    </w:p>
    <w:p w14:paraId="728EC96A" w14:textId="4CF4A31D"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1.货款支付使用付款方式：</w:t>
      </w:r>
      <w:r w:rsidR="00E37D8E">
        <w:rPr>
          <w:rFonts w:ascii="宋体" w:hAnsi="宋体" w:cs="宋体" w:hint="eastAsia"/>
          <w:sz w:val="24"/>
        </w:rPr>
        <w:t>电汇</w:t>
      </w:r>
    </w:p>
    <w:p w14:paraId="1049ECAA" w14:textId="77777777" w:rsidR="00E37D8E"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2.付款条件中的详细描述：</w:t>
      </w:r>
    </w:p>
    <w:p w14:paraId="7F08FA8A" w14:textId="093F07BA" w:rsidR="00E37D8E" w:rsidRPr="00A07ABA" w:rsidRDefault="00E37D8E" w:rsidP="00E37D8E">
      <w:pPr>
        <w:pStyle w:val="afc"/>
        <w:spacing w:line="400" w:lineRule="exact"/>
        <w:ind w:left="420" w:firstLineChars="0" w:firstLine="0"/>
        <w:rPr>
          <w:rFonts w:ascii="宋体" w:hAnsi="宋体" w:hint="eastAsia"/>
          <w:kern w:val="0"/>
          <w:szCs w:val="21"/>
        </w:rPr>
      </w:pPr>
      <w:r>
        <w:rPr>
          <w:rFonts w:ascii="宋体" w:hAnsi="宋体" w:cs="宋体" w:hint="eastAsia"/>
          <w:kern w:val="0"/>
          <w:szCs w:val="21"/>
        </w:rPr>
        <w:t>2.1</w:t>
      </w:r>
      <w:r w:rsidRPr="00A07ABA">
        <w:rPr>
          <w:rFonts w:ascii="宋体" w:hAnsi="宋体" w:cs="宋体" w:hint="eastAsia"/>
          <w:kern w:val="0"/>
          <w:szCs w:val="21"/>
        </w:rPr>
        <w:t>合同签订生效后，需方支付</w:t>
      </w:r>
      <w:r w:rsidRPr="00A07ABA">
        <w:rPr>
          <w:rFonts w:ascii="宋体" w:hAnsi="宋体"/>
          <w:kern w:val="0"/>
          <w:szCs w:val="21"/>
        </w:rPr>
        <w:t>支付合同总价的30%作为预付款。</w:t>
      </w:r>
    </w:p>
    <w:p w14:paraId="16807699" w14:textId="22709994" w:rsidR="00E37D8E" w:rsidRDefault="00E37D8E" w:rsidP="00E37D8E">
      <w:pPr>
        <w:pStyle w:val="afc"/>
        <w:spacing w:line="400" w:lineRule="exact"/>
        <w:ind w:left="420" w:firstLineChars="0" w:firstLine="0"/>
        <w:rPr>
          <w:rFonts w:ascii="宋体" w:hAnsi="宋体" w:cs="宋体" w:hint="eastAsia"/>
          <w:kern w:val="0"/>
          <w:szCs w:val="21"/>
        </w:rPr>
      </w:pPr>
      <w:r>
        <w:rPr>
          <w:rFonts w:ascii="宋体" w:hAnsi="宋体" w:hint="eastAsia"/>
          <w:kern w:val="0"/>
          <w:szCs w:val="21"/>
        </w:rPr>
        <w:t>2.2</w:t>
      </w:r>
      <w:r w:rsidRPr="00A07ABA">
        <w:rPr>
          <w:rFonts w:ascii="宋体" w:hAnsi="宋体" w:cs="宋体" w:hint="eastAsia"/>
          <w:kern w:val="0"/>
          <w:szCs w:val="21"/>
        </w:rPr>
        <w:t>设备全部制造完毕货到现场经外观、数量等验收合格后，供方提供合同全额（含13%增值税</w:t>
      </w:r>
      <w:r w:rsidRPr="00A07ABA">
        <w:rPr>
          <w:rFonts w:ascii="宋体" w:hAnsi="宋体" w:cs="宋体"/>
          <w:kern w:val="0"/>
          <w:szCs w:val="21"/>
        </w:rPr>
        <w:t>）</w:t>
      </w:r>
      <w:r w:rsidRPr="00A07ABA">
        <w:rPr>
          <w:rFonts w:ascii="宋体" w:hAnsi="宋体" w:cs="宋体" w:hint="eastAsia"/>
          <w:kern w:val="0"/>
          <w:szCs w:val="21"/>
        </w:rPr>
        <w:t>发票，需方向供方支付合同总金额</w:t>
      </w:r>
      <w:r>
        <w:rPr>
          <w:rFonts w:ascii="宋体" w:hAnsi="宋体" w:cs="宋体" w:hint="eastAsia"/>
          <w:kern w:val="0"/>
          <w:szCs w:val="21"/>
        </w:rPr>
        <w:t>3</w:t>
      </w:r>
      <w:r w:rsidRPr="00A07ABA">
        <w:rPr>
          <w:rFonts w:ascii="宋体" w:hAnsi="宋体" w:cs="宋体" w:hint="eastAsia"/>
          <w:kern w:val="0"/>
          <w:szCs w:val="21"/>
        </w:rPr>
        <w:t>0%的到货款。</w:t>
      </w:r>
    </w:p>
    <w:p w14:paraId="595285CD" w14:textId="780B928D" w:rsidR="00E37D8E" w:rsidRPr="00A07ABA" w:rsidRDefault="00E37D8E" w:rsidP="00E37D8E">
      <w:pPr>
        <w:pStyle w:val="afc"/>
        <w:spacing w:line="400" w:lineRule="exact"/>
        <w:ind w:left="420" w:firstLineChars="0" w:firstLine="0"/>
        <w:rPr>
          <w:rFonts w:ascii="宋体" w:hAnsi="宋体" w:cs="宋体" w:hint="eastAsia"/>
          <w:kern w:val="0"/>
          <w:szCs w:val="21"/>
        </w:rPr>
      </w:pPr>
      <w:r>
        <w:rPr>
          <w:rFonts w:ascii="宋体" w:hAnsi="宋体" w:cs="宋体" w:hint="eastAsia"/>
          <w:kern w:val="0"/>
          <w:szCs w:val="21"/>
        </w:rPr>
        <w:t>2.3</w:t>
      </w:r>
      <w:r w:rsidRPr="00F80925">
        <w:rPr>
          <w:rFonts w:ascii="宋体" w:hAnsi="宋体" w:cs="宋体" w:hint="eastAsia"/>
          <w:kern w:val="0"/>
          <w:szCs w:val="21"/>
        </w:rPr>
        <w:t>设备安装调试运行合格</w:t>
      </w:r>
      <w:r w:rsidRPr="00F80925">
        <w:rPr>
          <w:rFonts w:ascii="宋体" w:hAnsi="宋体" w:cs="宋体" w:hint="eastAsia"/>
          <w:kern w:val="0"/>
          <w:szCs w:val="21"/>
          <w:u w:val="single"/>
        </w:rPr>
        <w:t>72</w:t>
      </w:r>
      <w:r w:rsidRPr="00F80925">
        <w:rPr>
          <w:rFonts w:ascii="宋体" w:hAnsi="宋体" w:cs="宋体" w:hint="eastAsia"/>
          <w:kern w:val="0"/>
          <w:szCs w:val="21"/>
        </w:rPr>
        <w:t>小时后，供方支付合同总金额</w:t>
      </w:r>
      <w:r>
        <w:rPr>
          <w:rFonts w:ascii="宋体" w:hAnsi="宋体" w:cs="宋体" w:hint="eastAsia"/>
          <w:kern w:val="0"/>
          <w:szCs w:val="21"/>
          <w:u w:val="single"/>
        </w:rPr>
        <w:t>3</w:t>
      </w:r>
      <w:r w:rsidRPr="00F80925">
        <w:rPr>
          <w:rFonts w:ascii="宋体" w:hAnsi="宋体" w:cs="宋体" w:hint="eastAsia"/>
          <w:kern w:val="0"/>
          <w:szCs w:val="21"/>
          <w:u w:val="single"/>
        </w:rPr>
        <w:t>0</w:t>
      </w:r>
      <w:r w:rsidRPr="00F80925">
        <w:rPr>
          <w:rFonts w:ascii="宋体" w:hAnsi="宋体" w:cs="宋体" w:hint="eastAsia"/>
          <w:kern w:val="0"/>
          <w:szCs w:val="21"/>
        </w:rPr>
        <w:t>%的性能考核款。</w:t>
      </w:r>
      <w:r>
        <w:rPr>
          <w:rFonts w:ascii="宋体" w:hAnsi="宋体" w:cs="宋体" w:hint="eastAsia"/>
          <w:kern w:val="0"/>
          <w:szCs w:val="21"/>
        </w:rPr>
        <w:t>最迟不超过到货</w:t>
      </w:r>
      <w:r w:rsidR="00E01293">
        <w:rPr>
          <w:rFonts w:ascii="宋体" w:hAnsi="宋体" w:cs="宋体" w:hint="eastAsia"/>
          <w:kern w:val="0"/>
          <w:szCs w:val="21"/>
        </w:rPr>
        <w:t>300日历日</w:t>
      </w:r>
      <w:r>
        <w:rPr>
          <w:rFonts w:ascii="宋体" w:hAnsi="宋体" w:cs="宋体" w:hint="eastAsia"/>
          <w:kern w:val="0"/>
          <w:szCs w:val="21"/>
        </w:rPr>
        <w:t>。</w:t>
      </w:r>
    </w:p>
    <w:p w14:paraId="23C5371B" w14:textId="7E770251" w:rsidR="00526DD9" w:rsidRDefault="00E37D8E" w:rsidP="00E37D8E">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kern w:val="0"/>
          <w:szCs w:val="21"/>
        </w:rPr>
        <w:t>2</w:t>
      </w:r>
      <w:r w:rsidRPr="00A07ABA">
        <w:rPr>
          <w:rFonts w:ascii="宋体" w:hAnsi="宋体" w:cs="宋体" w:hint="eastAsia"/>
          <w:kern w:val="0"/>
          <w:szCs w:val="21"/>
        </w:rPr>
        <w:t>.</w:t>
      </w:r>
      <w:r>
        <w:rPr>
          <w:rFonts w:ascii="宋体" w:hAnsi="宋体" w:cs="宋体" w:hint="eastAsia"/>
          <w:kern w:val="0"/>
          <w:szCs w:val="21"/>
        </w:rPr>
        <w:t>4</w:t>
      </w:r>
      <w:r w:rsidRPr="00A07ABA">
        <w:rPr>
          <w:rFonts w:ascii="宋体" w:hAnsi="宋体" w:cs="宋体" w:hint="eastAsia"/>
          <w:kern w:val="0"/>
          <w:szCs w:val="21"/>
        </w:rPr>
        <w:t>合同总金额10%作为质保金，在设备投入运行1</w:t>
      </w:r>
      <w:r w:rsidR="00E01293">
        <w:rPr>
          <w:rFonts w:ascii="宋体" w:hAnsi="宋体" w:cs="宋体" w:hint="eastAsia"/>
          <w:kern w:val="0"/>
          <w:szCs w:val="21"/>
        </w:rPr>
        <w:t>2</w:t>
      </w:r>
      <w:r w:rsidRPr="00A07ABA">
        <w:rPr>
          <w:rFonts w:ascii="宋体" w:hAnsi="宋体" w:cs="宋体" w:hint="eastAsia"/>
          <w:kern w:val="0"/>
          <w:szCs w:val="21"/>
        </w:rPr>
        <w:t>个月无质量异议付清,或货到现场24个月，以先到为准。</w:t>
      </w:r>
      <w:r>
        <w:rPr>
          <w:rFonts w:ascii="宋体" w:hAnsi="宋体" w:cs="宋体" w:hint="eastAsia"/>
          <w:sz w:val="24"/>
        </w:rPr>
        <w:t>3.其他要求：</w:t>
      </w:r>
      <w:r>
        <w:rPr>
          <w:rFonts w:ascii="宋体" w:hAnsi="宋体" w:cs="宋体" w:hint="eastAsia"/>
          <w:sz w:val="24"/>
          <w:u w:val="single"/>
        </w:rPr>
        <w:t>       /       </w:t>
      </w:r>
      <w:r>
        <w:rPr>
          <w:rFonts w:ascii="宋体" w:hAnsi="宋体" w:cs="宋体" w:hint="eastAsia"/>
          <w:sz w:val="24"/>
        </w:rPr>
        <w:t>  </w:t>
      </w:r>
    </w:p>
    <w:p w14:paraId="3B3EE94F"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第七条 收货与验收</w:t>
      </w:r>
    </w:p>
    <w:p w14:paraId="6C28C8A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1.按照第</w:t>
      </w:r>
      <w:r>
        <w:rPr>
          <w:rFonts w:ascii="宋体" w:hAnsi="宋体" w:cs="宋体" w:hint="eastAsia"/>
          <w:sz w:val="24"/>
        </w:rPr>
        <w:t>三</w:t>
      </w:r>
      <w:r>
        <w:rPr>
          <w:rFonts w:ascii="宋体" w:hAnsi="宋体" w:cs="宋体" w:hint="eastAsia"/>
          <w:sz w:val="24"/>
          <w:lang w:val="zh-CN"/>
        </w:rPr>
        <w:t>条标准进行验收</w:t>
      </w:r>
      <w:r>
        <w:rPr>
          <w:rFonts w:ascii="宋体" w:hAnsi="宋体" w:cs="宋体" w:hint="eastAsia"/>
          <w:spacing w:val="-1"/>
          <w:sz w:val="24"/>
        </w:rPr>
        <w:t>。</w:t>
      </w:r>
    </w:p>
    <w:p w14:paraId="0742FB92"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2.供</w:t>
      </w:r>
      <w:r>
        <w:rPr>
          <w:rFonts w:ascii="宋体" w:hAnsi="宋体" w:cs="宋体" w:hint="eastAsia"/>
          <w:sz w:val="24"/>
          <w:lang w:val="zh-CN"/>
        </w:rPr>
        <w:t>方每次交货的规格型号与数量或重量必须准确，送货品牌、规格型号、数量等信息与合同</w:t>
      </w:r>
      <w:r>
        <w:rPr>
          <w:rFonts w:ascii="宋体" w:hAnsi="宋体" w:cs="宋体" w:hint="eastAsia"/>
          <w:sz w:val="24"/>
        </w:rPr>
        <w:t>一致</w:t>
      </w:r>
      <w:r>
        <w:rPr>
          <w:rFonts w:ascii="宋体" w:hAnsi="宋体" w:cs="宋体" w:hint="eastAsia"/>
          <w:sz w:val="24"/>
          <w:lang w:val="zh-CN"/>
        </w:rPr>
        <w:t>。</w:t>
      </w:r>
      <w:r>
        <w:rPr>
          <w:rFonts w:ascii="宋体" w:hAnsi="宋体" w:cs="宋体" w:hint="eastAsia"/>
          <w:sz w:val="24"/>
        </w:rPr>
        <w:t>需方质检员按合同约定验收标的物的外观、数量、重量、型号、规格等项目，如有异议，需方应在到货后15个工作日内向供方书面提出</w:t>
      </w:r>
      <w:r>
        <w:rPr>
          <w:rFonts w:ascii="宋体" w:hAnsi="宋体" w:cs="宋体" w:hint="eastAsia"/>
          <w:spacing w:val="-1"/>
          <w:sz w:val="24"/>
        </w:rPr>
        <w:t>。</w:t>
      </w:r>
    </w:p>
    <w:p w14:paraId="402B01F8" w14:textId="77777777" w:rsidR="00526DD9" w:rsidRDefault="00000000">
      <w:pPr>
        <w:pBdr>
          <w:top w:val="none" w:sz="0" w:space="0" w:color="000000"/>
          <w:left w:val="none" w:sz="0" w:space="0" w:color="000000"/>
          <w:bottom w:val="none" w:sz="0" w:space="0" w:color="000000"/>
          <w:right w:val="none" w:sz="0" w:space="0" w:color="000000"/>
        </w:pBdr>
        <w:adjustRightInd w:val="0"/>
        <w:snapToGrid w:val="0"/>
        <w:spacing w:line="360" w:lineRule="auto"/>
        <w:rPr>
          <w:rFonts w:ascii="宋体" w:hAnsi="宋体" w:cs="宋体" w:hint="eastAsia"/>
          <w:sz w:val="24"/>
          <w:highlight w:val="yellow"/>
        </w:rPr>
      </w:pPr>
      <w:r>
        <w:rPr>
          <w:rFonts w:ascii="宋体" w:hAnsi="宋体" w:cs="宋体" w:hint="eastAsia"/>
          <w:sz w:val="24"/>
        </w:rPr>
        <w:t xml:space="preserve">    </w:t>
      </w:r>
      <w:r>
        <w:rPr>
          <w:rFonts w:ascii="宋体" w:hAnsi="宋体" w:cs="宋体" w:hint="eastAsia"/>
          <w:sz w:val="24"/>
          <w:highlight w:val="yellow"/>
        </w:rPr>
        <w:t>3.供方</w:t>
      </w:r>
      <w:r>
        <w:rPr>
          <w:rFonts w:ascii="宋体" w:hAnsi="宋体" w:cs="宋体" w:hint="eastAsia"/>
          <w:sz w:val="24"/>
          <w:highlight w:val="yellow"/>
          <w:lang w:val="zh-CN"/>
        </w:rPr>
        <w:t>每次发货必须提供</w:t>
      </w:r>
      <w:r>
        <w:rPr>
          <w:rFonts w:ascii="宋体" w:hAnsi="宋体" w:cs="宋体" w:hint="eastAsia"/>
          <w:sz w:val="24"/>
          <w:highlight w:val="yellow"/>
        </w:rPr>
        <w:t>需方</w:t>
      </w:r>
      <w:r>
        <w:rPr>
          <w:rFonts w:ascii="宋体" w:hAnsi="宋体" w:cs="宋体" w:hint="eastAsia"/>
          <w:sz w:val="24"/>
          <w:highlight w:val="yellow"/>
          <w:lang w:val="zh-CN"/>
        </w:rPr>
        <w:t>要求的质量合格证和第</w:t>
      </w:r>
      <w:r>
        <w:rPr>
          <w:rFonts w:ascii="宋体" w:hAnsi="宋体" w:cs="宋体" w:hint="eastAsia"/>
          <w:sz w:val="24"/>
          <w:highlight w:val="yellow"/>
        </w:rPr>
        <w:t>三</w:t>
      </w:r>
      <w:r>
        <w:rPr>
          <w:rFonts w:ascii="宋体" w:hAnsi="宋体" w:cs="宋体" w:hint="eastAsia"/>
          <w:sz w:val="24"/>
          <w:highlight w:val="yellow"/>
          <w:lang w:val="zh-CN"/>
        </w:rPr>
        <w:t>条规定的相关资料，</w:t>
      </w:r>
      <w:r>
        <w:rPr>
          <w:rFonts w:ascii="宋体" w:hAnsi="宋体" w:cs="宋体" w:hint="eastAsia"/>
          <w:color w:val="000000"/>
          <w:spacing w:val="-1"/>
          <w:sz w:val="24"/>
          <w:highlight w:val="yellow"/>
        </w:rPr>
        <w:t>供方提供的产品涉及到压力管道元件材料的需随货提供《</w:t>
      </w:r>
      <w:r>
        <w:rPr>
          <w:rFonts w:ascii="宋体" w:hAnsi="宋体" w:cs="宋体" w:hint="eastAsia"/>
          <w:color w:val="000000"/>
          <w:sz w:val="24"/>
          <w:highlight w:val="yellow"/>
        </w:rPr>
        <w:t>压力管道元件监检证书</w:t>
      </w:r>
      <w:r>
        <w:rPr>
          <w:rFonts w:ascii="宋体" w:hAnsi="宋体" w:cs="宋体" w:hint="eastAsia"/>
          <w:color w:val="000000"/>
          <w:spacing w:val="-1"/>
          <w:sz w:val="24"/>
          <w:highlight w:val="yellow"/>
        </w:rPr>
        <w:t>》、《</w:t>
      </w:r>
      <w:r>
        <w:rPr>
          <w:rFonts w:ascii="宋体" w:hAnsi="宋体" w:cs="宋体" w:hint="eastAsia"/>
          <w:color w:val="000000"/>
          <w:sz w:val="24"/>
          <w:highlight w:val="yellow"/>
        </w:rPr>
        <w:t>压力管道元件型式试验证书</w:t>
      </w:r>
      <w:r>
        <w:rPr>
          <w:rFonts w:ascii="宋体" w:hAnsi="宋体" w:cs="宋体" w:hint="eastAsia"/>
          <w:color w:val="000000"/>
          <w:spacing w:val="-1"/>
          <w:sz w:val="24"/>
          <w:highlight w:val="yellow"/>
        </w:rPr>
        <w:t>》、《</w:t>
      </w:r>
      <w:r>
        <w:rPr>
          <w:rFonts w:ascii="宋体" w:hAnsi="宋体" w:cs="宋体" w:hint="eastAsia"/>
          <w:color w:val="000000"/>
          <w:sz w:val="24"/>
          <w:highlight w:val="yellow"/>
        </w:rPr>
        <w:t>压力管道元件质量证明书</w:t>
      </w:r>
      <w:r>
        <w:rPr>
          <w:rFonts w:ascii="宋体" w:hAnsi="宋体" w:cs="宋体" w:hint="eastAsia"/>
          <w:color w:val="000000"/>
          <w:spacing w:val="-1"/>
          <w:sz w:val="24"/>
          <w:highlight w:val="yellow"/>
        </w:rPr>
        <w:t>》三种资质文件，</w:t>
      </w:r>
      <w:r>
        <w:rPr>
          <w:rFonts w:ascii="宋体" w:hAnsi="宋体" w:cs="宋体" w:hint="eastAsia"/>
          <w:sz w:val="24"/>
          <w:highlight w:val="yellow"/>
          <w:lang w:val="zh-CN"/>
        </w:rPr>
        <w:t>否则</w:t>
      </w:r>
      <w:r>
        <w:rPr>
          <w:rFonts w:ascii="宋体" w:hAnsi="宋体" w:cs="宋体" w:hint="eastAsia"/>
          <w:sz w:val="24"/>
          <w:highlight w:val="yellow"/>
        </w:rPr>
        <w:t>需方</w:t>
      </w:r>
      <w:r>
        <w:rPr>
          <w:rFonts w:ascii="宋体" w:hAnsi="宋体" w:cs="宋体" w:hint="eastAsia"/>
          <w:sz w:val="24"/>
          <w:highlight w:val="yellow"/>
          <w:lang w:val="zh-CN"/>
        </w:rPr>
        <w:t>可拒收、拒验。</w:t>
      </w:r>
    </w:p>
    <w:p w14:paraId="3E2D6562"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宋体" w:hAnsi="宋体" w:cs="宋体" w:hint="eastAsia"/>
          <w:spacing w:val="-1"/>
          <w:sz w:val="24"/>
        </w:rPr>
        <w:t>。</w:t>
      </w:r>
    </w:p>
    <w:p w14:paraId="139D1C69"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5.当货物送交至</w:t>
      </w:r>
      <w:r>
        <w:rPr>
          <w:rFonts w:ascii="宋体" w:hAnsi="宋体" w:cs="宋体" w:hint="eastAsia"/>
          <w:sz w:val="24"/>
        </w:rPr>
        <w:t>需方</w:t>
      </w:r>
      <w:r>
        <w:rPr>
          <w:rFonts w:ascii="宋体" w:hAnsi="宋体" w:cs="宋体" w:hint="eastAsia"/>
          <w:sz w:val="24"/>
          <w:lang w:val="zh-CN"/>
        </w:rPr>
        <w:t>指定地点由</w:t>
      </w:r>
      <w:r>
        <w:rPr>
          <w:rFonts w:ascii="宋体" w:hAnsi="宋体" w:cs="宋体" w:hint="eastAsia"/>
          <w:sz w:val="24"/>
        </w:rPr>
        <w:t>需方</w:t>
      </w:r>
      <w:r>
        <w:rPr>
          <w:rFonts w:ascii="宋体" w:hAnsi="宋体" w:cs="宋体" w:hint="eastAsia"/>
          <w:sz w:val="24"/>
          <w:lang w:val="zh-CN"/>
        </w:rPr>
        <w:t>验收合格后的灭失和损坏由</w:t>
      </w:r>
      <w:r>
        <w:rPr>
          <w:rFonts w:ascii="宋体" w:hAnsi="宋体" w:cs="宋体" w:hint="eastAsia"/>
          <w:sz w:val="24"/>
        </w:rPr>
        <w:t>需方</w:t>
      </w:r>
      <w:r>
        <w:rPr>
          <w:rFonts w:ascii="宋体" w:hAnsi="宋体" w:cs="宋体" w:hint="eastAsia"/>
          <w:sz w:val="24"/>
          <w:lang w:val="zh-CN"/>
        </w:rPr>
        <w:t>负责，但</w:t>
      </w:r>
      <w:r>
        <w:rPr>
          <w:rFonts w:ascii="宋体" w:hAnsi="宋体" w:cs="宋体" w:hint="eastAsia"/>
          <w:sz w:val="24"/>
        </w:rPr>
        <w:t>供方</w:t>
      </w:r>
      <w:r>
        <w:rPr>
          <w:rFonts w:ascii="宋体" w:hAnsi="宋体" w:cs="宋体" w:hint="eastAsia"/>
          <w:sz w:val="24"/>
          <w:lang w:val="zh-CN"/>
        </w:rPr>
        <w:t>应对由于自身或产品固有的缺陷造成的损坏或灭失承担全过程的责任，在此之前的灭失和损坏由</w:t>
      </w:r>
      <w:r>
        <w:rPr>
          <w:rFonts w:ascii="宋体" w:hAnsi="宋体" w:cs="宋体" w:hint="eastAsia"/>
          <w:sz w:val="24"/>
        </w:rPr>
        <w:t>供方</w:t>
      </w:r>
      <w:r>
        <w:rPr>
          <w:rFonts w:ascii="宋体" w:hAnsi="宋体" w:cs="宋体" w:hint="eastAsia"/>
          <w:sz w:val="24"/>
          <w:lang w:val="zh-CN"/>
        </w:rPr>
        <w:t>负责</w:t>
      </w:r>
      <w:r>
        <w:rPr>
          <w:rFonts w:ascii="宋体" w:hAnsi="宋体" w:cs="宋体" w:hint="eastAsia"/>
          <w:spacing w:val="-1"/>
          <w:sz w:val="24"/>
        </w:rPr>
        <w:t>。</w:t>
      </w:r>
    </w:p>
    <w:p w14:paraId="6B02F7F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6.货物</w:t>
      </w:r>
      <w:r>
        <w:rPr>
          <w:rFonts w:ascii="宋体" w:hAnsi="宋体" w:cs="宋体" w:hint="eastAsia"/>
          <w:sz w:val="24"/>
          <w:lang w:val="zh-CN"/>
        </w:rPr>
        <w:t>到货后，</w:t>
      </w:r>
      <w:r>
        <w:rPr>
          <w:rFonts w:ascii="宋体" w:hAnsi="宋体" w:cs="宋体" w:hint="eastAsia"/>
          <w:sz w:val="24"/>
        </w:rPr>
        <w:t>经检验</w:t>
      </w:r>
      <w:r>
        <w:rPr>
          <w:rFonts w:ascii="宋体" w:hAnsi="宋体" w:cs="宋体" w:hint="eastAsia"/>
          <w:sz w:val="24"/>
          <w:lang w:val="zh-CN"/>
        </w:rPr>
        <w:t>不合格</w:t>
      </w:r>
      <w:r>
        <w:rPr>
          <w:rFonts w:ascii="宋体" w:hAnsi="宋体" w:cs="宋体" w:hint="eastAsia"/>
          <w:sz w:val="24"/>
        </w:rPr>
        <w:t>的</w:t>
      </w:r>
      <w:r>
        <w:rPr>
          <w:rFonts w:ascii="宋体" w:hAnsi="宋体" w:cs="宋体" w:hint="eastAsia"/>
          <w:sz w:val="24"/>
          <w:lang w:val="zh-CN"/>
        </w:rPr>
        <w:t>，</w:t>
      </w:r>
      <w:r>
        <w:rPr>
          <w:rFonts w:ascii="宋体" w:hAnsi="宋体" w:cs="宋体" w:hint="eastAsia"/>
          <w:sz w:val="24"/>
        </w:rPr>
        <w:t>供方</w:t>
      </w:r>
      <w:r>
        <w:rPr>
          <w:rFonts w:ascii="宋体" w:hAnsi="宋体" w:cs="宋体" w:hint="eastAsia"/>
          <w:sz w:val="24"/>
          <w:lang w:val="zh-CN"/>
        </w:rPr>
        <w:t>应按需方要求及时处置，承担由此造成的相关费用</w:t>
      </w:r>
      <w:r>
        <w:rPr>
          <w:rFonts w:ascii="宋体" w:hAnsi="宋体" w:cs="宋体" w:hint="eastAsia"/>
          <w:spacing w:val="-1"/>
          <w:sz w:val="24"/>
        </w:rPr>
        <w:t>。</w:t>
      </w:r>
    </w:p>
    <w:p w14:paraId="08B1DFD3"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7.货物入库验收、发票付款和出入库并不意味着对产品质量的接受</w:t>
      </w:r>
      <w:r>
        <w:rPr>
          <w:rFonts w:ascii="宋体" w:hAnsi="宋体" w:cs="宋体" w:hint="eastAsia"/>
          <w:spacing w:val="-1"/>
          <w:sz w:val="24"/>
        </w:rPr>
        <w:t>。</w:t>
      </w:r>
    </w:p>
    <w:p w14:paraId="36C58B04"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8.供方到达卸车点需服从所在区域的安全管理，听从区域现场的安排，配合</w:t>
      </w:r>
      <w:r>
        <w:rPr>
          <w:rFonts w:ascii="宋体" w:hAnsi="宋体" w:cs="宋体" w:hint="eastAsia"/>
          <w:sz w:val="24"/>
        </w:rPr>
        <w:lastRenderedPageBreak/>
        <w:t>卸车</w:t>
      </w:r>
      <w:r>
        <w:rPr>
          <w:rFonts w:ascii="宋体" w:hAnsi="宋体" w:cs="宋体" w:hint="eastAsia"/>
          <w:spacing w:val="-1"/>
          <w:sz w:val="24"/>
        </w:rPr>
        <w:t>。</w:t>
      </w:r>
    </w:p>
    <w:p w14:paraId="6C91CE9D" w14:textId="77777777" w:rsidR="00526DD9" w:rsidRDefault="00000000">
      <w:pPr>
        <w:pBdr>
          <w:top w:val="none" w:sz="0" w:space="0" w:color="000000"/>
          <w:left w:val="none" w:sz="0" w:space="0" w:color="000000"/>
          <w:bottom w:val="none" w:sz="0" w:space="0" w:color="000000"/>
          <w:right w:val="none" w:sz="0" w:space="0" w:color="000000"/>
        </w:pBdr>
        <w:adjustRightInd w:val="0"/>
        <w:snapToGrid w:val="0"/>
        <w:spacing w:line="360" w:lineRule="auto"/>
        <w:ind w:firstLine="420"/>
        <w:rPr>
          <w:rFonts w:ascii="宋体" w:hAnsi="宋体" w:cs="宋体" w:hint="eastAsia"/>
          <w:sz w:val="24"/>
        </w:rPr>
      </w:pPr>
      <w:r>
        <w:rPr>
          <w:rFonts w:ascii="宋体" w:hAnsi="宋体" w:cs="宋体" w:hint="eastAsia"/>
          <w:sz w:val="24"/>
        </w:rPr>
        <w:t>9.其他要求：</w:t>
      </w:r>
      <w:r>
        <w:rPr>
          <w:rFonts w:ascii="宋体" w:hAnsi="宋体" w:cs="宋体" w:hint="eastAsia"/>
          <w:color w:val="000000"/>
          <w:sz w:val="24"/>
          <w:u w:val="single"/>
        </w:rPr>
        <w:t>           /        </w:t>
      </w:r>
    </w:p>
    <w:p w14:paraId="3AFC4728"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第八条 违约责任</w:t>
      </w:r>
    </w:p>
    <w:p w14:paraId="044E2319"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1.未得到需方书面许可，供方不得将销售给需方的产品委托给第三方生产；否则，需方有权终止协议。</w:t>
      </w:r>
    </w:p>
    <w:p w14:paraId="1DE6BEFE"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2.因产品包装不符合包装规定，需方有权要求赔偿损失。</w:t>
      </w:r>
    </w:p>
    <w:p w14:paraId="3E58FCB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3.在检验、测试和组装阶段发现供方提供的产品不符合规定要求，需方出具不合格品情况说明，供方根据需方要求及时处理，需方同时保留索赔权利。</w:t>
      </w:r>
    </w:p>
    <w:p w14:paraId="363BB75A" w14:textId="77777777" w:rsidR="00526DD9"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4.供方逾期供货，因供方原因迟延供货的，每迟延一天，供方应当按合同总额的</w:t>
      </w:r>
      <w:r>
        <w:rPr>
          <w:rFonts w:ascii="宋体" w:hAnsi="宋体" w:cs="宋体" w:hint="eastAsia"/>
          <w:sz w:val="24"/>
          <w:u w:val="single"/>
          <w:lang w:val="zh-CN"/>
        </w:rPr>
        <w:t xml:space="preserve">  1  </w:t>
      </w:r>
      <w:r>
        <w:rPr>
          <w:rFonts w:ascii="宋体" w:hAnsi="宋体" w:cs="宋体" w:hint="eastAsia"/>
          <w:sz w:val="24"/>
          <w:lang w:val="zh-CN"/>
        </w:rPr>
        <w:t>%支付需方违约金，最终不超过合同总金额的</w:t>
      </w:r>
      <w:r>
        <w:rPr>
          <w:rFonts w:ascii="宋体" w:hAnsi="宋体" w:cs="宋体" w:hint="eastAsia"/>
          <w:sz w:val="24"/>
          <w:u w:val="single"/>
          <w:lang w:val="zh-CN"/>
        </w:rPr>
        <w:t>  30  </w:t>
      </w:r>
      <w:r>
        <w:rPr>
          <w:rFonts w:ascii="宋体" w:hAnsi="宋体" w:cs="宋体" w:hint="eastAsia"/>
          <w:sz w:val="24"/>
          <w:lang w:val="zh-CN"/>
        </w:rPr>
        <w:t>%。供方迟延供货超过15日的，需方有权解除合同，同时需方保留进一步索赔的权利。</w:t>
      </w:r>
    </w:p>
    <w:p w14:paraId="2B5CC380"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5.如因供方原因在一年内出现三次及以上延迟供货或质量不符合约定的，需方有权解除与供方的供货合作。</w:t>
      </w:r>
    </w:p>
    <w:p w14:paraId="674A29F2"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6.违约方应赔偿违约导致守约方产生的所有损失（包括但不限于诉讼费、律师代理费、差旅费等实现债权而发生的合理费用）。</w:t>
      </w:r>
    </w:p>
    <w:p w14:paraId="52C19DC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14:paraId="3B6FE677"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第九条 知识产权的保护</w:t>
      </w:r>
    </w:p>
    <w:p w14:paraId="2AB3CD5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1.如果供方提供的产品或技术有其自己的知识产权，供方须维持其知识产权有效性的义务及相应责任。</w:t>
      </w:r>
    </w:p>
    <w:p w14:paraId="4498CBAA"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2.如果供方对提供的产品或技术没有其自己的知识产权，供方须保证不侵犯他人知识产权的义务；如供方发生侵犯他人知识产权的情形，由其承担侵权责任，导致损失的，由供方承担赔偿责任。</w:t>
      </w:r>
    </w:p>
    <w:p w14:paraId="0C293FEB"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第十条 保密</w:t>
      </w:r>
    </w:p>
    <w:p w14:paraId="6DA47C9C"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1.供方从需方获得的与项目有关或因项目产生的任何商业、采购、技术或其他性质的资料，无论以何种形式或载于何种载体，无论在披露时是否以口头、图像或以书面方式皆具有保密性要求；</w:t>
      </w:r>
    </w:p>
    <w:p w14:paraId="68B94E82"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2.任何时候，只要收到需方正当合理的要求，供方应立即归还属于需方提供</w:t>
      </w:r>
      <w:r>
        <w:rPr>
          <w:rFonts w:ascii="宋体" w:hAnsi="宋体" w:cs="宋体" w:hint="eastAsia"/>
          <w:sz w:val="24"/>
          <w:lang w:val="zh-CN"/>
        </w:rPr>
        <w:lastRenderedPageBreak/>
        <w:t>的全部商业秘密资料和文件，包括该商业秘密资料的媒体及任何复印件或摘要；如果该资料属于不能归还的形式、已经复制或转录到其他资料或载体中，则应删除。</w:t>
      </w:r>
    </w:p>
    <w:p w14:paraId="694D7DA3"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第十一条 合同的解除</w:t>
      </w:r>
    </w:p>
    <w:p w14:paraId="2E104628"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1.一方在经营困难时，可与另一方协商中止或解除合同。</w:t>
      </w:r>
    </w:p>
    <w:p w14:paraId="4805F36D"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2.供方无特殊原因不能按照订单供货，需方有权解除合同。</w:t>
      </w:r>
    </w:p>
    <w:p w14:paraId="76EED42F"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14:paraId="30B48150"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4.如一方违反法律规定或合同规定造成另一方严重损失的，另一方有权解除合同并要求对方赔偿一切损失。</w:t>
      </w:r>
    </w:p>
    <w:p w14:paraId="6B4604DD"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第十二条 廉政条款：为共同构建文明、和谐、公正的经营环境，建立长期稳定、互信互利的业务合作关系，树立廉洁经营的良好风气，供、需双方就本合同履约中廉政条款达成共识，双方共同遵守：</w:t>
      </w:r>
    </w:p>
    <w:p w14:paraId="0AE02647"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1.树立“诚信经营、合作共赢”的经营理念，坚持公平合理、互惠互利、共同发展的原则。</w:t>
      </w:r>
    </w:p>
    <w:p w14:paraId="68FA217D"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0F659A0E"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3.双方对对方有关工作人员索要钱、财、物等好处的违法违纪行为，有向对方相关部门或领导举报的义务。</w:t>
      </w:r>
    </w:p>
    <w:p w14:paraId="476AE9FD"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lang w:val="zh-CN"/>
        </w:rPr>
        <w:t>4.如有一方违反廉政条款，若有行贿行为的,则按其行贿金额的一倍予以处罚,处罚金从合同款中扣除。并将违约方列入业务禁入黑名单。</w:t>
      </w:r>
    </w:p>
    <w:p w14:paraId="28E9C01F" w14:textId="77777777" w:rsidR="00526DD9" w:rsidRDefault="00000000">
      <w:pPr>
        <w:tabs>
          <w:tab w:val="left" w:pos="360"/>
        </w:tabs>
        <w:adjustRightInd w:val="0"/>
        <w:snapToGrid w:val="0"/>
        <w:spacing w:line="360" w:lineRule="auto"/>
        <w:rPr>
          <w:rFonts w:ascii="宋体" w:hAnsi="宋体" w:cs="宋体" w:hint="eastAsia"/>
          <w:b/>
          <w:sz w:val="24"/>
        </w:rPr>
      </w:pPr>
      <w:r>
        <w:rPr>
          <w:rFonts w:ascii="宋体" w:hAnsi="宋体" w:cs="宋体" w:hint="eastAsia"/>
          <w:b/>
          <w:sz w:val="24"/>
        </w:rPr>
        <w:t>第十三条 合同纠纷、争议的解决方式</w:t>
      </w:r>
    </w:p>
    <w:p w14:paraId="1E050CB1" w14:textId="77777777" w:rsidR="00526DD9"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本合同在履行过程中发生争议、纠纷，由双方当事人友好协商解决，协商不成时，依法向合同签订地人民法院提起诉讼。</w:t>
      </w:r>
    </w:p>
    <w:p w14:paraId="03A41967" w14:textId="77777777" w:rsidR="00526DD9" w:rsidRDefault="00000000">
      <w:pPr>
        <w:tabs>
          <w:tab w:val="left" w:pos="360"/>
        </w:tabs>
        <w:adjustRightInd w:val="0"/>
        <w:snapToGrid w:val="0"/>
        <w:spacing w:line="360" w:lineRule="auto"/>
        <w:rPr>
          <w:rFonts w:ascii="宋体" w:hAnsi="宋体" w:cs="宋体" w:hint="eastAsia"/>
          <w:bCs/>
          <w:sz w:val="24"/>
        </w:rPr>
      </w:pPr>
      <w:r>
        <w:rPr>
          <w:rFonts w:ascii="宋体" w:hAnsi="宋体" w:cs="宋体" w:hint="eastAsia"/>
          <w:b/>
          <w:sz w:val="24"/>
        </w:rPr>
        <w:t>第十四条组成本合同的文件及解释合同文件的优先级如下：</w:t>
      </w:r>
    </w:p>
    <w:p w14:paraId="65476089" w14:textId="77777777" w:rsidR="00526DD9"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lang w:val="zh-CN"/>
        </w:rPr>
        <w:t>1、补充协议；2、本合同及本合同附件；3、询标记录；4、投标文件；5、招标文件。上述合同组成文件形成一个整体，互为补充和解释。其内容若有歧义或矛盾，以所列顺序在前者为准，另有约定的除外。</w:t>
      </w:r>
    </w:p>
    <w:p w14:paraId="522057BB" w14:textId="77777777" w:rsidR="00526DD9" w:rsidRDefault="00000000">
      <w:pPr>
        <w:tabs>
          <w:tab w:val="left" w:pos="360"/>
        </w:tabs>
        <w:adjustRightInd w:val="0"/>
        <w:snapToGrid w:val="0"/>
        <w:spacing w:line="360" w:lineRule="auto"/>
        <w:rPr>
          <w:rFonts w:ascii="宋体" w:hAnsi="宋体" w:cs="宋体" w:hint="eastAsia"/>
          <w:sz w:val="24"/>
        </w:rPr>
      </w:pPr>
      <w:r>
        <w:rPr>
          <w:rFonts w:ascii="宋体" w:hAnsi="宋体" w:cs="宋体" w:hint="eastAsia"/>
          <w:b/>
          <w:sz w:val="24"/>
        </w:rPr>
        <w:lastRenderedPageBreak/>
        <w:t>第十五条 合同有效期及其他</w:t>
      </w:r>
    </w:p>
    <w:p w14:paraId="10CDC4DD" w14:textId="77777777" w:rsidR="00526DD9" w:rsidRDefault="00000000">
      <w:pPr>
        <w:tabs>
          <w:tab w:val="left" w:pos="360"/>
        </w:tabs>
        <w:adjustRightInd w:val="0"/>
        <w:snapToGrid w:val="0"/>
        <w:spacing w:line="360" w:lineRule="auto"/>
        <w:ind w:firstLine="420"/>
        <w:rPr>
          <w:rFonts w:ascii="宋体" w:hAnsi="宋体" w:cs="宋体" w:hint="eastAsia"/>
          <w:sz w:val="24"/>
        </w:rPr>
      </w:pPr>
      <w:r>
        <w:rPr>
          <w:rFonts w:ascii="宋体" w:hAnsi="宋体" w:cs="宋体" w:hint="eastAsia"/>
          <w:sz w:val="24"/>
        </w:rPr>
        <w:t>1.本合同正本一式</w:t>
      </w:r>
      <w:r>
        <w:rPr>
          <w:rFonts w:ascii="宋体" w:hAnsi="宋体" w:cs="宋体" w:hint="eastAsia"/>
          <w:sz w:val="24"/>
          <w:u w:val="single"/>
        </w:rPr>
        <w:t xml:space="preserve">肆 </w:t>
      </w:r>
      <w:r>
        <w:rPr>
          <w:rFonts w:ascii="宋体" w:hAnsi="宋体" w:cs="宋体" w:hint="eastAsia"/>
          <w:sz w:val="24"/>
        </w:rPr>
        <w:t>份，供需双方各执</w:t>
      </w:r>
      <w:r>
        <w:rPr>
          <w:rFonts w:ascii="宋体" w:hAnsi="宋体" w:cs="宋体" w:hint="eastAsia"/>
          <w:sz w:val="24"/>
          <w:u w:val="single"/>
        </w:rPr>
        <w:t xml:space="preserve">贰 </w:t>
      </w:r>
      <w:r>
        <w:rPr>
          <w:rFonts w:ascii="宋体" w:hAnsi="宋体" w:cs="宋体" w:hint="eastAsia"/>
          <w:sz w:val="24"/>
        </w:rPr>
        <w:t>份，自供需双方签字盖章之日生效（如为传真件，须注明“传真件有效”）。</w:t>
      </w:r>
    </w:p>
    <w:p w14:paraId="6A3596DA" w14:textId="77777777" w:rsidR="00526DD9" w:rsidRDefault="00000000">
      <w:pPr>
        <w:tabs>
          <w:tab w:val="left" w:pos="360"/>
        </w:tabs>
        <w:adjustRightInd w:val="0"/>
        <w:snapToGrid w:val="0"/>
        <w:spacing w:line="360" w:lineRule="auto"/>
        <w:ind w:firstLine="420"/>
        <w:rPr>
          <w:rFonts w:ascii="宋体" w:hAnsi="宋体" w:cs="宋体" w:hint="eastAsia"/>
          <w:bCs/>
          <w:sz w:val="24"/>
        </w:rPr>
      </w:pPr>
      <w:r>
        <w:rPr>
          <w:rFonts w:ascii="宋体" w:hAnsi="宋体" w:cs="宋体" w:hint="eastAsia"/>
          <w:bCs/>
          <w:sz w:val="24"/>
        </w:rPr>
        <w:t>2.其他附件：</w:t>
      </w:r>
      <w:r>
        <w:rPr>
          <w:rFonts w:ascii="宋体" w:hAnsi="宋体" w:cs="宋体" w:hint="eastAsia"/>
          <w:bCs/>
          <w:sz w:val="24"/>
          <w:u w:val="single"/>
        </w:rPr>
        <w:t xml:space="preserve">       /        </w:t>
      </w:r>
      <w:r>
        <w:rPr>
          <w:rFonts w:ascii="宋体" w:hAnsi="宋体" w:cs="宋体" w:hint="eastAsia"/>
          <w:bCs/>
          <w:sz w:val="24"/>
        </w:rPr>
        <w:t>本合同附件（包括双方确认的技术协议、图纸资料、产品规格价目单等但不限于上述资料）作为合同不可分割的一部分，与主合同具有同等的法律效力。</w:t>
      </w:r>
    </w:p>
    <w:p w14:paraId="1D8FBCFD" w14:textId="77777777" w:rsidR="00526DD9" w:rsidRDefault="00000000">
      <w:pPr>
        <w:pBdr>
          <w:top w:val="none" w:sz="0" w:space="0" w:color="000000"/>
          <w:left w:val="none" w:sz="0" w:space="0" w:color="000000"/>
          <w:bottom w:val="none" w:sz="0" w:space="0" w:color="000000"/>
          <w:right w:val="none" w:sz="0" w:space="0" w:color="000000"/>
        </w:pBdr>
        <w:tabs>
          <w:tab w:val="left" w:pos="360"/>
        </w:tabs>
        <w:adjustRightInd w:val="0"/>
        <w:snapToGrid w:val="0"/>
        <w:spacing w:line="360" w:lineRule="auto"/>
        <w:rPr>
          <w:rFonts w:ascii="宋体" w:hAnsi="宋体" w:cs="宋体" w:hint="eastAsia"/>
          <w:sz w:val="24"/>
        </w:rPr>
      </w:pPr>
      <w:r>
        <w:rPr>
          <w:rFonts w:ascii="宋体" w:hAnsi="宋体" w:cs="宋体" w:hint="eastAsia"/>
          <w:sz w:val="24"/>
        </w:rPr>
        <w:t xml:space="preserve"> 3.其他：</w:t>
      </w:r>
      <w:r>
        <w:rPr>
          <w:rFonts w:ascii="宋体" w:hAnsi="宋体" w:cs="宋体" w:hint="eastAsia"/>
          <w:bCs/>
          <w:sz w:val="24"/>
          <w:u w:val="single"/>
        </w:rPr>
        <w:t xml:space="preserve">       /        </w:t>
      </w:r>
    </w:p>
    <w:p w14:paraId="0DAA1D4D" w14:textId="77777777" w:rsidR="00526DD9" w:rsidRDefault="00000000">
      <w:pPr>
        <w:adjustRightInd w:val="0"/>
        <w:snapToGrid w:val="0"/>
        <w:spacing w:line="360" w:lineRule="auto"/>
        <w:rPr>
          <w:rFonts w:ascii="宋体" w:hAnsi="宋体" w:cs="宋体" w:hint="eastAsia"/>
          <w:bCs/>
          <w:sz w:val="24"/>
        </w:rPr>
      </w:pPr>
      <w:r>
        <w:rPr>
          <w:rFonts w:ascii="宋体" w:hAnsi="宋体" w:cs="宋体" w:hint="eastAsia"/>
          <w:bCs/>
          <w:sz w:val="24"/>
        </w:rPr>
        <w:t>4.本合同未尽事宜双方另行签订补充协议，经双方签字盖章后，与本合同有同等法律效力。</w:t>
      </w:r>
    </w:p>
    <w:p w14:paraId="0F974692" w14:textId="77777777" w:rsidR="00526DD9" w:rsidRDefault="00000000">
      <w:pPr>
        <w:rPr>
          <w:rFonts w:ascii="宋体" w:hAnsi="宋体" w:cs="宋体" w:hint="eastAsia"/>
          <w:bCs/>
          <w:sz w:val="24"/>
        </w:rPr>
      </w:pPr>
      <w:r>
        <w:rPr>
          <w:rFonts w:ascii="宋体" w:hAnsi="宋体" w:cs="宋体" w:hint="eastAsia"/>
          <w:bCs/>
          <w:sz w:val="24"/>
        </w:rPr>
        <w:br w:type="page"/>
      </w:r>
    </w:p>
    <w:p w14:paraId="0212FE5C" w14:textId="77777777" w:rsidR="00526DD9" w:rsidRDefault="00000000">
      <w:pPr>
        <w:adjustRightInd w:val="0"/>
        <w:snapToGrid w:val="0"/>
        <w:spacing w:beforeLines="100" w:before="240" w:afterLines="100" w:after="240" w:line="360" w:lineRule="auto"/>
        <w:jc w:val="center"/>
        <w:outlineLvl w:val="0"/>
        <w:rPr>
          <w:rFonts w:ascii="仿宋" w:hAnsi="仿宋" w:hint="eastAsia"/>
          <w:b/>
          <w:bCs/>
          <w:spacing w:val="6"/>
          <w:sz w:val="24"/>
        </w:rPr>
      </w:pPr>
      <w:r>
        <w:rPr>
          <w:rFonts w:hint="eastAsia"/>
          <w:b/>
          <w:bCs/>
          <w:sz w:val="24"/>
        </w:rPr>
        <w:lastRenderedPageBreak/>
        <w:t>第五章</w:t>
      </w:r>
      <w:r>
        <w:rPr>
          <w:rFonts w:hint="eastAsia"/>
          <w:b/>
          <w:bCs/>
          <w:sz w:val="24"/>
        </w:rPr>
        <w:t xml:space="preserve"> </w:t>
      </w:r>
      <w:r>
        <w:rPr>
          <w:rFonts w:hint="eastAsia"/>
          <w:b/>
          <w:bCs/>
          <w:sz w:val="24"/>
        </w:rPr>
        <w:t>供应商（服务商）承诺书</w:t>
      </w:r>
    </w:p>
    <w:p w14:paraId="572EBA10" w14:textId="77777777" w:rsidR="00526DD9" w:rsidRDefault="00000000">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1C079826" w14:textId="77777777" w:rsidR="00526DD9" w:rsidRDefault="00000000">
      <w:pPr>
        <w:pStyle w:val="21"/>
        <w:numPr>
          <w:ilvl w:val="0"/>
          <w:numId w:val="1"/>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75AAB414" w14:textId="77777777" w:rsidR="00526DD9" w:rsidRDefault="00000000">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61828393" w14:textId="77777777" w:rsidR="00526DD9" w:rsidRDefault="00000000">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4AA9F4CE" w14:textId="77777777" w:rsidR="00526DD9" w:rsidRDefault="00000000">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0450E992" w14:textId="77777777" w:rsidR="00526DD9" w:rsidRDefault="00000000">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1051E718" w14:textId="77777777" w:rsidR="00526DD9" w:rsidRDefault="00000000">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4829136E" w14:textId="77777777" w:rsidR="00526DD9" w:rsidRDefault="00000000">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21DCE4A4" w14:textId="77777777" w:rsidR="00526DD9" w:rsidRDefault="00000000">
      <w:pPr>
        <w:pStyle w:val="21"/>
        <w:widowControl w:val="0"/>
        <w:snapToGrid w:val="0"/>
        <w:spacing w:line="360" w:lineRule="auto"/>
        <w:ind w:firstLineChars="169" w:firstLine="406"/>
        <w:jc w:val="both"/>
        <w:rPr>
          <w:rFonts w:hAnsi="宋体" w:hint="eastAsia"/>
          <w:kern w:val="0"/>
          <w:sz w:val="24"/>
          <w:szCs w:val="24"/>
        </w:rPr>
      </w:pPr>
      <w:bookmarkStart w:id="11" w:name="_Toc91078675"/>
      <w:r>
        <w:rPr>
          <w:rFonts w:hAnsi="宋体" w:hint="eastAsia"/>
          <w:kern w:val="0"/>
          <w:sz w:val="24"/>
          <w:szCs w:val="24"/>
        </w:rPr>
        <w:t>G.存在共同直接或间接投资设立子公司、联营企业和合营企业情况</w:t>
      </w:r>
      <w:bookmarkEnd w:id="11"/>
    </w:p>
    <w:p w14:paraId="67E4D07F" w14:textId="77777777" w:rsidR="00526DD9" w:rsidRDefault="00000000">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3A6E0304" w14:textId="77777777" w:rsidR="00526DD9" w:rsidRDefault="00000000">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6918366B" w14:textId="77777777" w:rsidR="00526DD9" w:rsidRDefault="00000000">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44660065" w14:textId="77777777" w:rsidR="00526DD9" w:rsidRDefault="00000000">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65000B2C" w14:textId="77777777" w:rsidR="00526DD9" w:rsidRDefault="00000000">
      <w:pPr>
        <w:pStyle w:val="21"/>
        <w:widowControl w:val="0"/>
        <w:snapToGrid w:val="0"/>
        <w:spacing w:line="360" w:lineRule="auto"/>
        <w:jc w:val="both"/>
        <w:rPr>
          <w:rFonts w:hAnsi="宋体" w:hint="eastAsia"/>
          <w:sz w:val="24"/>
          <w:szCs w:val="24"/>
        </w:rPr>
      </w:pPr>
      <w:r>
        <w:rPr>
          <w:rFonts w:hAnsi="宋体" w:hint="eastAsia"/>
          <w:sz w:val="24"/>
          <w:szCs w:val="24"/>
        </w:rPr>
        <w:t xml:space="preserve"> </w:t>
      </w:r>
    </w:p>
    <w:p w14:paraId="0DBE3EC4" w14:textId="77777777" w:rsidR="00526DD9" w:rsidRDefault="00526DD9">
      <w:pPr>
        <w:pStyle w:val="21"/>
        <w:widowControl w:val="0"/>
        <w:snapToGrid w:val="0"/>
        <w:spacing w:line="360" w:lineRule="auto"/>
        <w:jc w:val="both"/>
        <w:rPr>
          <w:rFonts w:hAnsi="宋体" w:hint="eastAsia"/>
          <w:sz w:val="24"/>
          <w:szCs w:val="24"/>
        </w:rPr>
      </w:pPr>
    </w:p>
    <w:p w14:paraId="7AF0E750" w14:textId="77777777" w:rsidR="00526DD9" w:rsidRDefault="00526DD9">
      <w:pPr>
        <w:pStyle w:val="21"/>
        <w:widowControl w:val="0"/>
        <w:snapToGrid w:val="0"/>
        <w:spacing w:line="360" w:lineRule="auto"/>
        <w:jc w:val="both"/>
        <w:rPr>
          <w:rFonts w:hAnsi="宋体" w:hint="eastAsia"/>
          <w:sz w:val="24"/>
          <w:szCs w:val="24"/>
        </w:rPr>
      </w:pPr>
    </w:p>
    <w:p w14:paraId="37365815" w14:textId="77777777" w:rsidR="00526DD9" w:rsidRDefault="00000000">
      <w:pPr>
        <w:pStyle w:val="21"/>
        <w:widowControl w:val="0"/>
        <w:snapToGrid w:val="0"/>
        <w:spacing w:line="360" w:lineRule="auto"/>
        <w:ind w:firstLineChars="1500" w:firstLine="3600"/>
        <w:jc w:val="center"/>
        <w:rPr>
          <w:rFonts w:hAnsi="宋体" w:hint="eastAsia"/>
          <w:sz w:val="24"/>
          <w:szCs w:val="24"/>
        </w:rPr>
      </w:pPr>
      <w:r>
        <w:rPr>
          <w:rFonts w:hAnsi="宋体" w:hint="eastAsia"/>
          <w:sz w:val="24"/>
          <w:szCs w:val="24"/>
        </w:rPr>
        <w:t>单位名称：（公章）</w:t>
      </w:r>
    </w:p>
    <w:p w14:paraId="4DB338D2" w14:textId="77777777" w:rsidR="00526DD9" w:rsidRDefault="00000000">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 xml:space="preserve">                          授权代表：（签名）</w:t>
      </w:r>
    </w:p>
    <w:p w14:paraId="3D05F684" w14:textId="77777777" w:rsidR="00526DD9" w:rsidRDefault="00000000">
      <w:pPr>
        <w:pStyle w:val="21"/>
        <w:widowControl w:val="0"/>
        <w:snapToGrid w:val="0"/>
        <w:spacing w:line="360" w:lineRule="auto"/>
        <w:ind w:firstLineChars="200" w:firstLine="480"/>
        <w:jc w:val="center"/>
      </w:pPr>
      <w:r>
        <w:rPr>
          <w:rFonts w:hAnsi="宋体" w:hint="eastAsia"/>
          <w:sz w:val="24"/>
          <w:szCs w:val="24"/>
        </w:rPr>
        <w:t xml:space="preserve">                            年  月  日</w:t>
      </w:r>
    </w:p>
    <w:p w14:paraId="615260E0" w14:textId="77777777" w:rsidR="00526DD9" w:rsidRDefault="00526DD9">
      <w:pPr>
        <w:spacing w:line="360" w:lineRule="exact"/>
        <w:jc w:val="right"/>
        <w:rPr>
          <w:rFonts w:ascii="宋体" w:hAnsi="宋体" w:cs="宋体" w:hint="eastAsia"/>
          <w:kern w:val="0"/>
          <w:szCs w:val="21"/>
        </w:rPr>
        <w:sectPr w:rsidR="00526DD9">
          <w:footerReference w:type="default" r:id="rId11"/>
          <w:pgSz w:w="11907" w:h="16840"/>
          <w:pgMar w:top="1440" w:right="1797" w:bottom="1440" w:left="1797" w:header="567" w:footer="992" w:gutter="0"/>
          <w:pgNumType w:start="1"/>
          <w:cols w:space="425"/>
          <w:docGrid w:linePitch="312"/>
        </w:sectPr>
      </w:pPr>
    </w:p>
    <w:p w14:paraId="46A3A5F9" w14:textId="77777777" w:rsidR="00526DD9" w:rsidRDefault="00000000">
      <w:pPr>
        <w:pStyle w:val="ab"/>
        <w:adjustRightInd w:val="0"/>
        <w:snapToGrid w:val="0"/>
        <w:spacing w:line="360" w:lineRule="auto"/>
        <w:jc w:val="center"/>
        <w:outlineLvl w:val="0"/>
        <w:rPr>
          <w:rFonts w:hAnsi="宋体" w:hint="eastAsia"/>
          <w:b/>
          <w:bCs/>
          <w:sz w:val="30"/>
          <w:szCs w:val="30"/>
        </w:rPr>
      </w:pPr>
      <w:bookmarkStart w:id="12" w:name="投标文件格式"/>
      <w:r>
        <w:rPr>
          <w:rFonts w:hAnsi="宋体" w:hint="eastAsia"/>
          <w:b/>
          <w:bCs/>
          <w:sz w:val="30"/>
          <w:szCs w:val="30"/>
        </w:rPr>
        <w:lastRenderedPageBreak/>
        <w:t>第六章 附件---报价文件格式</w:t>
      </w:r>
      <w:bookmarkEnd w:id="12"/>
    </w:p>
    <w:p w14:paraId="69D1D1F4" w14:textId="77777777" w:rsidR="00526DD9" w:rsidRDefault="00526DD9">
      <w:pPr>
        <w:spacing w:line="360" w:lineRule="exact"/>
        <w:rPr>
          <w:rFonts w:ascii="宋体" w:hAnsi="宋体" w:cs="宋体" w:hint="eastAsia"/>
          <w:kern w:val="0"/>
          <w:szCs w:val="21"/>
        </w:rPr>
      </w:pPr>
    </w:p>
    <w:p w14:paraId="607FF345" w14:textId="77777777" w:rsidR="00526DD9" w:rsidRDefault="00000000">
      <w:pPr>
        <w:spacing w:line="360" w:lineRule="auto"/>
        <w:outlineLvl w:val="0"/>
        <w:rPr>
          <w:rFonts w:ascii="宋体" w:hAnsi="宋体" w:cs="宋体" w:hint="eastAsia"/>
          <w:b/>
          <w:kern w:val="0"/>
          <w:sz w:val="24"/>
        </w:rPr>
      </w:pPr>
      <w:r>
        <w:rPr>
          <w:rFonts w:ascii="宋体" w:hAnsi="宋体" w:cs="宋体" w:hint="eastAsia"/>
          <w:b/>
          <w:kern w:val="0"/>
          <w:sz w:val="24"/>
        </w:rPr>
        <w:t>附件1：开标一览表</w:t>
      </w:r>
      <w:r>
        <w:rPr>
          <w:rFonts w:ascii="宋体" w:hAnsi="宋体" w:cs="宋体" w:hint="eastAsia"/>
          <w:b/>
          <w:kern w:val="0"/>
          <w:sz w:val="24"/>
        </w:rPr>
        <w:tab/>
      </w:r>
    </w:p>
    <w:p w14:paraId="1A0CC709" w14:textId="77777777" w:rsidR="00526DD9" w:rsidRDefault="00000000">
      <w:pPr>
        <w:adjustRightInd w:val="0"/>
        <w:snapToGrid w:val="0"/>
        <w:spacing w:beforeLines="100" w:before="240" w:afterLines="100" w:after="240" w:line="360" w:lineRule="auto"/>
        <w:jc w:val="center"/>
        <w:rPr>
          <w:b/>
          <w:bCs/>
          <w:sz w:val="28"/>
          <w:szCs w:val="28"/>
        </w:rPr>
      </w:pPr>
      <w:bookmarkStart w:id="13" w:name="_Toc385925637"/>
      <w:r>
        <w:rPr>
          <w:rFonts w:hint="eastAsia"/>
          <w:b/>
          <w:bCs/>
          <w:sz w:val="28"/>
          <w:szCs w:val="28"/>
        </w:rPr>
        <w:t>开标一览表</w:t>
      </w:r>
      <w:bookmarkEnd w:id="13"/>
    </w:p>
    <w:p w14:paraId="01EEEC80" w14:textId="77777777" w:rsidR="00526DD9" w:rsidRDefault="00000000">
      <w:pPr>
        <w:spacing w:line="360" w:lineRule="auto"/>
        <w:rPr>
          <w:rFonts w:ascii="宋体" w:hAnsi="宋体" w:cs="宋体" w:hint="eastAsia"/>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2558"/>
        <w:gridCol w:w="689"/>
        <w:gridCol w:w="898"/>
        <w:gridCol w:w="1510"/>
        <w:gridCol w:w="1516"/>
      </w:tblGrid>
      <w:tr w:rsidR="00526DD9" w14:paraId="5A2DE01A" w14:textId="77777777">
        <w:trPr>
          <w:trHeight w:val="736"/>
        </w:trPr>
        <w:tc>
          <w:tcPr>
            <w:tcW w:w="793" w:type="pct"/>
            <w:vAlign w:val="center"/>
          </w:tcPr>
          <w:p w14:paraId="5E644EE7" w14:textId="77777777" w:rsidR="00526DD9" w:rsidRDefault="00000000">
            <w:pPr>
              <w:spacing w:line="360" w:lineRule="auto"/>
              <w:jc w:val="center"/>
              <w:rPr>
                <w:rFonts w:ascii="宋体" w:hAnsi="宋体" w:cs="宋体" w:hint="eastAsia"/>
                <w:kern w:val="0"/>
                <w:szCs w:val="21"/>
              </w:rPr>
            </w:pPr>
            <w:r>
              <w:rPr>
                <w:rFonts w:ascii="宋体" w:hAnsi="宋体" w:cs="宋体" w:hint="eastAsia"/>
                <w:kern w:val="0"/>
                <w:szCs w:val="21"/>
              </w:rPr>
              <w:t>名称</w:t>
            </w:r>
          </w:p>
        </w:tc>
        <w:tc>
          <w:tcPr>
            <w:tcW w:w="1499" w:type="pct"/>
            <w:vAlign w:val="center"/>
          </w:tcPr>
          <w:p w14:paraId="3EC007BD" w14:textId="77777777" w:rsidR="00526DD9" w:rsidRDefault="00000000">
            <w:pPr>
              <w:spacing w:line="360" w:lineRule="auto"/>
              <w:jc w:val="center"/>
              <w:rPr>
                <w:rFonts w:ascii="宋体" w:hAnsi="宋体" w:cs="宋体" w:hint="eastAsia"/>
                <w:kern w:val="0"/>
                <w:szCs w:val="21"/>
              </w:rPr>
            </w:pPr>
            <w:r>
              <w:rPr>
                <w:rFonts w:ascii="宋体" w:hAnsi="宋体" w:cs="宋体"/>
                <w:kern w:val="0"/>
                <w:szCs w:val="21"/>
              </w:rPr>
              <w:t>规格型号</w:t>
            </w:r>
          </w:p>
        </w:tc>
        <w:tc>
          <w:tcPr>
            <w:tcW w:w="404" w:type="pct"/>
            <w:vAlign w:val="center"/>
          </w:tcPr>
          <w:p w14:paraId="63AF9958" w14:textId="77777777" w:rsidR="00526DD9" w:rsidRDefault="00000000">
            <w:pPr>
              <w:spacing w:line="360" w:lineRule="auto"/>
              <w:jc w:val="center"/>
              <w:rPr>
                <w:rFonts w:ascii="宋体" w:hAnsi="宋体" w:cs="宋体" w:hint="eastAsia"/>
                <w:kern w:val="0"/>
                <w:szCs w:val="21"/>
              </w:rPr>
            </w:pPr>
            <w:r>
              <w:rPr>
                <w:rFonts w:ascii="宋体" w:hAnsi="宋体" w:cs="宋体" w:hint="eastAsia"/>
                <w:kern w:val="0"/>
                <w:szCs w:val="21"/>
              </w:rPr>
              <w:t>数量</w:t>
            </w:r>
          </w:p>
        </w:tc>
        <w:tc>
          <w:tcPr>
            <w:tcW w:w="527" w:type="pct"/>
            <w:vAlign w:val="center"/>
          </w:tcPr>
          <w:p w14:paraId="222B5C31" w14:textId="77777777" w:rsidR="00526DD9" w:rsidRDefault="00000000">
            <w:pPr>
              <w:spacing w:line="360" w:lineRule="auto"/>
              <w:jc w:val="center"/>
              <w:rPr>
                <w:rFonts w:ascii="宋体" w:hAnsi="宋体" w:cs="宋体" w:hint="eastAsia"/>
                <w:kern w:val="0"/>
                <w:szCs w:val="21"/>
              </w:rPr>
            </w:pPr>
            <w:r>
              <w:rPr>
                <w:rFonts w:ascii="宋体" w:hAnsi="宋体" w:cs="宋体"/>
                <w:kern w:val="0"/>
                <w:szCs w:val="21"/>
              </w:rPr>
              <w:t>单位</w:t>
            </w:r>
          </w:p>
        </w:tc>
        <w:tc>
          <w:tcPr>
            <w:tcW w:w="886" w:type="pct"/>
            <w:vAlign w:val="center"/>
          </w:tcPr>
          <w:p w14:paraId="36138D1A" w14:textId="77777777" w:rsidR="00526DD9" w:rsidRDefault="00000000">
            <w:pPr>
              <w:spacing w:line="360" w:lineRule="auto"/>
              <w:jc w:val="center"/>
              <w:rPr>
                <w:rFonts w:ascii="宋体" w:hAnsi="宋体" w:cs="宋体" w:hint="eastAsia"/>
                <w:kern w:val="0"/>
                <w:szCs w:val="21"/>
              </w:rPr>
            </w:pPr>
            <w:r>
              <w:rPr>
                <w:rFonts w:ascii="宋体" w:hAnsi="宋体" w:cs="宋体" w:hint="eastAsia"/>
                <w:kern w:val="0"/>
                <w:szCs w:val="21"/>
              </w:rPr>
              <w:t>单价（元</w:t>
            </w:r>
            <w:r>
              <w:rPr>
                <w:rFonts w:ascii="宋体" w:hAnsi="宋体" w:cs="宋体"/>
                <w:kern w:val="0"/>
                <w:szCs w:val="21"/>
              </w:rPr>
              <w:t>）</w:t>
            </w:r>
          </w:p>
        </w:tc>
        <w:tc>
          <w:tcPr>
            <w:tcW w:w="888" w:type="pct"/>
            <w:vAlign w:val="center"/>
          </w:tcPr>
          <w:p w14:paraId="7E66E705" w14:textId="77777777" w:rsidR="00526DD9" w:rsidRDefault="00000000">
            <w:pPr>
              <w:spacing w:line="360" w:lineRule="auto"/>
              <w:jc w:val="center"/>
              <w:rPr>
                <w:rFonts w:ascii="宋体" w:hAnsi="宋体" w:cs="宋体" w:hint="eastAsia"/>
                <w:kern w:val="0"/>
                <w:szCs w:val="21"/>
              </w:rPr>
            </w:pPr>
            <w:r>
              <w:rPr>
                <w:rFonts w:ascii="宋体" w:hAnsi="宋体" w:cs="宋体" w:hint="eastAsia"/>
                <w:kern w:val="0"/>
                <w:szCs w:val="21"/>
              </w:rPr>
              <w:t>总价（元</w:t>
            </w:r>
            <w:r>
              <w:rPr>
                <w:rFonts w:ascii="宋体" w:hAnsi="宋体" w:cs="宋体"/>
                <w:kern w:val="0"/>
                <w:szCs w:val="21"/>
              </w:rPr>
              <w:t>）</w:t>
            </w:r>
          </w:p>
        </w:tc>
      </w:tr>
      <w:tr w:rsidR="00526DD9" w14:paraId="4AEAE736" w14:textId="77777777">
        <w:trPr>
          <w:trHeight w:val="689"/>
        </w:trPr>
        <w:tc>
          <w:tcPr>
            <w:tcW w:w="793" w:type="pct"/>
          </w:tcPr>
          <w:p w14:paraId="68FC4DDE" w14:textId="77777777" w:rsidR="00526DD9" w:rsidRDefault="00526DD9">
            <w:pPr>
              <w:widowControl/>
              <w:jc w:val="left"/>
              <w:textAlignment w:val="top"/>
              <w:rPr>
                <w:rFonts w:ascii="宋体" w:hAnsi="宋体" w:cs="宋体" w:hint="eastAsia"/>
                <w:kern w:val="0"/>
                <w:szCs w:val="21"/>
              </w:rPr>
            </w:pPr>
          </w:p>
        </w:tc>
        <w:tc>
          <w:tcPr>
            <w:tcW w:w="1499" w:type="pct"/>
            <w:vAlign w:val="center"/>
          </w:tcPr>
          <w:p w14:paraId="057AFDEA" w14:textId="77777777" w:rsidR="00526DD9" w:rsidRDefault="00526DD9">
            <w:pPr>
              <w:spacing w:line="360" w:lineRule="auto"/>
              <w:jc w:val="center"/>
              <w:rPr>
                <w:rFonts w:ascii="宋体" w:hAnsi="宋体" w:cs="宋体" w:hint="eastAsia"/>
                <w:kern w:val="0"/>
                <w:szCs w:val="21"/>
              </w:rPr>
            </w:pPr>
          </w:p>
        </w:tc>
        <w:tc>
          <w:tcPr>
            <w:tcW w:w="404" w:type="pct"/>
            <w:vAlign w:val="center"/>
          </w:tcPr>
          <w:p w14:paraId="77C9785D" w14:textId="77777777" w:rsidR="00526DD9" w:rsidRDefault="00526DD9">
            <w:pPr>
              <w:spacing w:line="360" w:lineRule="auto"/>
              <w:jc w:val="center"/>
              <w:rPr>
                <w:rFonts w:ascii="宋体" w:hAnsi="宋体" w:cs="宋体" w:hint="eastAsia"/>
                <w:kern w:val="0"/>
                <w:szCs w:val="21"/>
              </w:rPr>
            </w:pPr>
          </w:p>
        </w:tc>
        <w:tc>
          <w:tcPr>
            <w:tcW w:w="527" w:type="pct"/>
            <w:vAlign w:val="center"/>
          </w:tcPr>
          <w:p w14:paraId="68A99E36" w14:textId="77777777" w:rsidR="00526DD9" w:rsidRDefault="00526DD9">
            <w:pPr>
              <w:spacing w:line="360" w:lineRule="auto"/>
              <w:jc w:val="center"/>
              <w:rPr>
                <w:rFonts w:ascii="宋体" w:hAnsi="宋体" w:cs="宋体" w:hint="eastAsia"/>
                <w:kern w:val="0"/>
                <w:szCs w:val="21"/>
              </w:rPr>
            </w:pPr>
          </w:p>
        </w:tc>
        <w:tc>
          <w:tcPr>
            <w:tcW w:w="886" w:type="pct"/>
            <w:vAlign w:val="center"/>
          </w:tcPr>
          <w:p w14:paraId="344FBE4A" w14:textId="77777777" w:rsidR="00526DD9" w:rsidRDefault="00526DD9">
            <w:pPr>
              <w:spacing w:line="360" w:lineRule="auto"/>
              <w:jc w:val="center"/>
              <w:rPr>
                <w:rFonts w:ascii="宋体" w:hAnsi="宋体" w:cs="宋体" w:hint="eastAsia"/>
                <w:kern w:val="0"/>
                <w:szCs w:val="21"/>
              </w:rPr>
            </w:pPr>
          </w:p>
        </w:tc>
        <w:tc>
          <w:tcPr>
            <w:tcW w:w="888" w:type="pct"/>
            <w:vAlign w:val="center"/>
          </w:tcPr>
          <w:p w14:paraId="2C818DC2" w14:textId="77777777" w:rsidR="00526DD9" w:rsidRDefault="00526DD9">
            <w:pPr>
              <w:spacing w:line="360" w:lineRule="auto"/>
              <w:jc w:val="center"/>
              <w:rPr>
                <w:rFonts w:ascii="宋体" w:hAnsi="宋体" w:cs="宋体" w:hint="eastAsia"/>
                <w:kern w:val="0"/>
                <w:szCs w:val="21"/>
              </w:rPr>
            </w:pPr>
          </w:p>
        </w:tc>
      </w:tr>
      <w:tr w:rsidR="00526DD9" w14:paraId="7D1291B4" w14:textId="77777777">
        <w:trPr>
          <w:trHeight w:val="833"/>
        </w:trPr>
        <w:tc>
          <w:tcPr>
            <w:tcW w:w="2293" w:type="pct"/>
            <w:gridSpan w:val="2"/>
            <w:vAlign w:val="center"/>
          </w:tcPr>
          <w:p w14:paraId="26FF5182" w14:textId="77777777" w:rsidR="00526DD9" w:rsidRDefault="00000000">
            <w:pPr>
              <w:spacing w:line="360" w:lineRule="auto"/>
              <w:jc w:val="left"/>
              <w:rPr>
                <w:rFonts w:ascii="宋体" w:hAnsi="宋体" w:cs="宋体" w:hint="eastAsia"/>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2706" w:type="pct"/>
            <w:gridSpan w:val="4"/>
            <w:vAlign w:val="center"/>
          </w:tcPr>
          <w:p w14:paraId="56751B64" w14:textId="77777777" w:rsidR="00526DD9" w:rsidRDefault="00000000">
            <w:pPr>
              <w:spacing w:line="360" w:lineRule="auto"/>
              <w:jc w:val="center"/>
              <w:rPr>
                <w:rFonts w:ascii="宋体" w:hAnsi="宋体" w:cs="宋体" w:hint="eastAsia"/>
                <w:kern w:val="0"/>
                <w:szCs w:val="21"/>
              </w:rPr>
            </w:pPr>
            <w:r>
              <w:rPr>
                <w:rFonts w:ascii="宋体" w:hAnsi="宋体" w:cs="宋体" w:hint="eastAsia"/>
                <w:kern w:val="0"/>
                <w:szCs w:val="21"/>
              </w:rPr>
              <w:t>（到货含安装</w:t>
            </w:r>
            <w:r>
              <w:rPr>
                <w:rFonts w:hint="eastAsia"/>
              </w:rPr>
              <w:t>含</w:t>
            </w:r>
            <w:r>
              <w:rPr>
                <w:rFonts w:ascii="宋体" w:hAnsi="宋体" w:cs="宋体" w:hint="eastAsia"/>
                <w:kern w:val="0"/>
                <w:szCs w:val="21"/>
              </w:rPr>
              <w:t>13%</w:t>
            </w:r>
            <w:r>
              <w:rPr>
                <w:rFonts w:hint="eastAsia"/>
              </w:rPr>
              <w:t>税</w:t>
            </w:r>
            <w:r>
              <w:rPr>
                <w:rFonts w:ascii="宋体" w:hAnsi="宋体" w:cs="宋体" w:hint="eastAsia"/>
                <w:kern w:val="0"/>
                <w:szCs w:val="21"/>
              </w:rPr>
              <w:t>价</w:t>
            </w:r>
            <w:r>
              <w:rPr>
                <w:rFonts w:ascii="宋体" w:hAnsi="宋体" w:cs="宋体"/>
                <w:kern w:val="0"/>
                <w:szCs w:val="21"/>
              </w:rPr>
              <w:t>）</w:t>
            </w:r>
          </w:p>
        </w:tc>
      </w:tr>
    </w:tbl>
    <w:p w14:paraId="0ED01822" w14:textId="6D6572BA" w:rsidR="00526DD9" w:rsidRDefault="00E12077">
      <w:pPr>
        <w:spacing w:line="300" w:lineRule="auto"/>
        <w:rPr>
          <w:rFonts w:ascii="宋体" w:hAnsi="宋体" w:cs="宋体" w:hint="eastAsia"/>
          <w:kern w:val="0"/>
          <w:szCs w:val="21"/>
        </w:rPr>
      </w:pPr>
      <w:r>
        <w:rPr>
          <w:rFonts w:ascii="宋体" w:hAnsi="宋体" w:cs="宋体" w:hint="eastAsia"/>
          <w:kern w:val="0"/>
          <w:szCs w:val="21"/>
        </w:rPr>
        <w:t>*</w:t>
      </w:r>
      <w:r w:rsidR="00000000">
        <w:rPr>
          <w:rFonts w:ascii="宋体" w:hAnsi="宋体" w:cs="宋体"/>
          <w:kern w:val="0"/>
          <w:szCs w:val="21"/>
        </w:rPr>
        <w:t>备注：</w:t>
      </w:r>
      <w:r>
        <w:rPr>
          <w:rFonts w:ascii="宋体" w:hAnsi="宋体" w:cs="宋体" w:hint="eastAsia"/>
          <w:kern w:val="0"/>
          <w:szCs w:val="21"/>
        </w:rPr>
        <w:t>每台设备按钢壳、衬里、外防腐、运费</w:t>
      </w:r>
      <w:r w:rsidR="00000000">
        <w:rPr>
          <w:rFonts w:ascii="宋体" w:hAnsi="宋体" w:cs="宋体"/>
          <w:kern w:val="0"/>
          <w:szCs w:val="21"/>
        </w:rPr>
        <w:t>分项报价</w:t>
      </w:r>
    </w:p>
    <w:p w14:paraId="1EDF8CDE" w14:textId="77777777" w:rsidR="00526DD9" w:rsidRDefault="00526DD9">
      <w:pPr>
        <w:spacing w:line="300" w:lineRule="auto"/>
        <w:rPr>
          <w:rFonts w:ascii="宋体" w:hAnsi="宋体" w:cs="宋体" w:hint="eastAsia"/>
          <w:kern w:val="0"/>
          <w:szCs w:val="21"/>
          <w:u w:val="single"/>
        </w:rPr>
      </w:pPr>
    </w:p>
    <w:p w14:paraId="5FFC4713" w14:textId="77777777" w:rsidR="00526DD9" w:rsidRDefault="00526DD9">
      <w:pPr>
        <w:spacing w:line="300" w:lineRule="auto"/>
        <w:rPr>
          <w:rFonts w:ascii="宋体" w:hAnsi="宋体" w:cs="宋体" w:hint="eastAsia"/>
          <w:kern w:val="0"/>
          <w:szCs w:val="21"/>
          <w:u w:val="single"/>
        </w:rPr>
      </w:pPr>
    </w:p>
    <w:p w14:paraId="0F4E1B23" w14:textId="77777777" w:rsidR="00526DD9" w:rsidRDefault="00526DD9">
      <w:pPr>
        <w:spacing w:line="300" w:lineRule="auto"/>
        <w:rPr>
          <w:rFonts w:ascii="宋体" w:hAnsi="宋体" w:cs="宋体" w:hint="eastAsia"/>
          <w:kern w:val="0"/>
          <w:szCs w:val="21"/>
          <w:u w:val="single"/>
        </w:rPr>
      </w:pPr>
    </w:p>
    <w:p w14:paraId="0E63049B" w14:textId="77777777" w:rsidR="00526DD9" w:rsidRDefault="00526DD9">
      <w:pPr>
        <w:spacing w:line="300" w:lineRule="auto"/>
        <w:rPr>
          <w:rFonts w:ascii="宋体" w:hAnsi="宋体" w:cs="宋体" w:hint="eastAsia"/>
          <w:kern w:val="0"/>
          <w:szCs w:val="21"/>
          <w:u w:val="single"/>
        </w:rPr>
      </w:pPr>
    </w:p>
    <w:p w14:paraId="0B3C5B12" w14:textId="77777777" w:rsidR="00526DD9" w:rsidRDefault="00526DD9">
      <w:pPr>
        <w:spacing w:line="300" w:lineRule="auto"/>
        <w:rPr>
          <w:rFonts w:ascii="宋体" w:hAnsi="宋体" w:cs="宋体" w:hint="eastAsia"/>
          <w:kern w:val="0"/>
          <w:szCs w:val="21"/>
          <w:u w:val="single"/>
        </w:rPr>
      </w:pPr>
    </w:p>
    <w:p w14:paraId="2CCC8DE2" w14:textId="02D6B7C7" w:rsidR="00526DD9" w:rsidRDefault="00000000">
      <w:pPr>
        <w:spacing w:line="360" w:lineRule="auto"/>
        <w:outlineLvl w:val="0"/>
        <w:rPr>
          <w:rFonts w:ascii="宋体" w:hAnsi="宋体" w:cs="宋体" w:hint="eastAsia"/>
          <w:b/>
          <w:kern w:val="0"/>
          <w:sz w:val="24"/>
        </w:rPr>
      </w:pPr>
      <w:r>
        <w:rPr>
          <w:rFonts w:ascii="宋体" w:hAnsi="宋体" w:cs="宋体" w:hint="eastAsia"/>
          <w:b/>
          <w:kern w:val="0"/>
          <w:sz w:val="24"/>
        </w:rPr>
        <w:t>附件2：投标人技术方案</w:t>
      </w:r>
    </w:p>
    <w:p w14:paraId="60F74761" w14:textId="77777777" w:rsidR="00526DD9" w:rsidRDefault="00526DD9">
      <w:pPr>
        <w:pStyle w:val="ab"/>
        <w:rPr>
          <w:rFonts w:hAnsi="宋体" w:hint="eastAsia"/>
          <w:bCs/>
          <w:szCs w:val="21"/>
        </w:rPr>
      </w:pPr>
    </w:p>
    <w:p w14:paraId="45134725" w14:textId="051E1575" w:rsidR="00526DD9" w:rsidRDefault="00000000">
      <w:pPr>
        <w:pStyle w:val="ab"/>
        <w:rPr>
          <w:rFonts w:hAnsi="宋体" w:hint="eastAsia"/>
          <w:bCs/>
          <w:szCs w:val="21"/>
        </w:rPr>
      </w:pPr>
      <w:r>
        <w:rPr>
          <w:rFonts w:hAnsi="宋体" w:hint="eastAsia"/>
          <w:bCs/>
          <w:szCs w:val="21"/>
        </w:rPr>
        <w:t>根据招标人参数及技术要求，提供选型方案及相关图纸</w:t>
      </w:r>
      <w:r w:rsidR="00E12077">
        <w:rPr>
          <w:rFonts w:hAnsi="宋体" w:hint="eastAsia"/>
          <w:bCs/>
          <w:szCs w:val="21"/>
        </w:rPr>
        <w:t>，明确各部壁厚。</w:t>
      </w:r>
    </w:p>
    <w:p w14:paraId="2DB2BC7F" w14:textId="77777777" w:rsidR="00526DD9" w:rsidRDefault="00000000">
      <w:pPr>
        <w:rPr>
          <w:rFonts w:hAnsi="宋体" w:hint="eastAsia"/>
          <w:bCs/>
          <w:szCs w:val="21"/>
        </w:rPr>
      </w:pPr>
      <w:r>
        <w:rPr>
          <w:rFonts w:hAnsi="宋体" w:hint="eastAsia"/>
          <w:bCs/>
          <w:szCs w:val="21"/>
        </w:rPr>
        <w:br w:type="page"/>
      </w:r>
    </w:p>
    <w:p w14:paraId="52608A72" w14:textId="77777777" w:rsidR="00526DD9" w:rsidRDefault="00000000">
      <w:pPr>
        <w:spacing w:line="360" w:lineRule="auto"/>
        <w:outlineLvl w:val="0"/>
        <w:rPr>
          <w:rFonts w:ascii="宋体" w:hAnsi="宋体" w:cs="宋体" w:hint="eastAsia"/>
          <w:b/>
          <w:kern w:val="0"/>
          <w:sz w:val="24"/>
        </w:rPr>
      </w:pPr>
      <w:bookmarkStart w:id="14" w:name="_Toc510008172"/>
      <w:bookmarkStart w:id="15" w:name="_Toc65745778"/>
      <w:r>
        <w:rPr>
          <w:rFonts w:ascii="宋体" w:hAnsi="宋体" w:cs="宋体" w:hint="eastAsia"/>
          <w:b/>
          <w:kern w:val="0"/>
          <w:sz w:val="24"/>
        </w:rPr>
        <w:lastRenderedPageBreak/>
        <w:t>附件3：技术偏离表</w:t>
      </w:r>
    </w:p>
    <w:p w14:paraId="0E432308" w14:textId="77777777" w:rsidR="00526DD9" w:rsidRDefault="00000000">
      <w:pPr>
        <w:adjustRightInd w:val="0"/>
        <w:snapToGrid w:val="0"/>
        <w:contextualSpacing/>
        <w:jc w:val="center"/>
        <w:rPr>
          <w:rFonts w:ascii="宋体" w:hAnsi="宋体" w:hint="eastAsia"/>
          <w:sz w:val="28"/>
          <w:szCs w:val="28"/>
        </w:rPr>
      </w:pPr>
      <w:r>
        <w:rPr>
          <w:rFonts w:ascii="宋体" w:hAnsi="宋体" w:hint="eastAsia"/>
          <w:sz w:val="28"/>
          <w:szCs w:val="28"/>
        </w:rPr>
        <w:t>技术偏离表</w:t>
      </w:r>
      <w:bookmarkEnd w:id="14"/>
      <w:bookmarkEnd w:id="15"/>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1735"/>
        <w:gridCol w:w="1975"/>
        <w:gridCol w:w="2786"/>
        <w:gridCol w:w="1282"/>
      </w:tblGrid>
      <w:tr w:rsidR="00526DD9" w14:paraId="12BBCFC1" w14:textId="77777777">
        <w:trPr>
          <w:trHeight w:hRule="exact" w:val="788"/>
        </w:trPr>
        <w:tc>
          <w:tcPr>
            <w:tcW w:w="438" w:type="pct"/>
            <w:vAlign w:val="center"/>
          </w:tcPr>
          <w:p w14:paraId="1D6F6A7F" w14:textId="77777777" w:rsidR="00526DD9" w:rsidRDefault="00000000">
            <w:pPr>
              <w:spacing w:line="360" w:lineRule="auto"/>
              <w:contextualSpacing/>
              <w:jc w:val="center"/>
              <w:rPr>
                <w:rFonts w:ascii="宋体" w:hAnsi="宋体" w:hint="eastAsia"/>
                <w:b/>
                <w:szCs w:val="21"/>
              </w:rPr>
            </w:pPr>
            <w:r>
              <w:rPr>
                <w:rFonts w:ascii="宋体" w:hAnsi="宋体"/>
                <w:b/>
                <w:szCs w:val="21"/>
              </w:rPr>
              <w:t>序号</w:t>
            </w:r>
          </w:p>
        </w:tc>
        <w:tc>
          <w:tcPr>
            <w:tcW w:w="1017" w:type="pct"/>
            <w:vAlign w:val="center"/>
          </w:tcPr>
          <w:p w14:paraId="3D2E9781" w14:textId="77777777" w:rsidR="00526DD9" w:rsidRDefault="00000000">
            <w:pPr>
              <w:spacing w:line="360" w:lineRule="auto"/>
              <w:contextualSpacing/>
              <w:jc w:val="center"/>
              <w:rPr>
                <w:rFonts w:ascii="宋体" w:hAnsi="宋体" w:hint="eastAsia"/>
                <w:b/>
                <w:szCs w:val="21"/>
              </w:rPr>
            </w:pPr>
            <w:r>
              <w:rPr>
                <w:rFonts w:ascii="宋体" w:hAnsi="宋体"/>
                <w:b/>
                <w:szCs w:val="21"/>
              </w:rPr>
              <w:t>条款</w:t>
            </w:r>
          </w:p>
        </w:tc>
        <w:tc>
          <w:tcPr>
            <w:tcW w:w="1158" w:type="pct"/>
            <w:vAlign w:val="center"/>
          </w:tcPr>
          <w:p w14:paraId="20DF313D" w14:textId="77777777" w:rsidR="00526DD9" w:rsidRDefault="00000000">
            <w:pPr>
              <w:spacing w:line="360" w:lineRule="auto"/>
              <w:contextualSpacing/>
              <w:jc w:val="center"/>
              <w:rPr>
                <w:rFonts w:ascii="宋体" w:hAnsi="宋体" w:hint="eastAsia"/>
                <w:b/>
                <w:szCs w:val="21"/>
              </w:rPr>
            </w:pPr>
            <w:r>
              <w:rPr>
                <w:rFonts w:ascii="宋体" w:hAnsi="宋体"/>
                <w:b/>
                <w:szCs w:val="21"/>
              </w:rPr>
              <w:t>招标文件要求</w:t>
            </w:r>
          </w:p>
        </w:tc>
        <w:tc>
          <w:tcPr>
            <w:tcW w:w="1633" w:type="pct"/>
            <w:vAlign w:val="center"/>
          </w:tcPr>
          <w:p w14:paraId="2432FAFA" w14:textId="77777777" w:rsidR="00526DD9" w:rsidRDefault="00000000">
            <w:pPr>
              <w:spacing w:line="360" w:lineRule="auto"/>
              <w:contextualSpacing/>
              <w:jc w:val="center"/>
              <w:rPr>
                <w:rFonts w:ascii="宋体" w:hAnsi="宋体" w:hint="eastAsia"/>
                <w:b/>
                <w:szCs w:val="21"/>
              </w:rPr>
            </w:pPr>
            <w:r>
              <w:rPr>
                <w:rFonts w:ascii="宋体" w:hAnsi="宋体"/>
                <w:b/>
                <w:szCs w:val="21"/>
              </w:rPr>
              <w:t>投标文件对应</w:t>
            </w:r>
            <w:r>
              <w:rPr>
                <w:rFonts w:ascii="宋体" w:hAnsi="宋体" w:hint="eastAsia"/>
                <w:b/>
                <w:szCs w:val="21"/>
              </w:rPr>
              <w:t>技术数据</w:t>
            </w:r>
          </w:p>
        </w:tc>
        <w:tc>
          <w:tcPr>
            <w:tcW w:w="752" w:type="pct"/>
            <w:vAlign w:val="center"/>
          </w:tcPr>
          <w:p w14:paraId="39CC7C23" w14:textId="77777777" w:rsidR="00526DD9" w:rsidRDefault="00000000">
            <w:pPr>
              <w:spacing w:line="360" w:lineRule="auto"/>
              <w:contextualSpacing/>
              <w:jc w:val="center"/>
              <w:rPr>
                <w:rFonts w:ascii="宋体" w:hAnsi="宋体" w:hint="eastAsia"/>
                <w:b/>
                <w:szCs w:val="21"/>
              </w:rPr>
            </w:pPr>
            <w:r>
              <w:rPr>
                <w:rFonts w:ascii="宋体" w:hAnsi="宋体" w:hint="eastAsia"/>
                <w:b/>
                <w:szCs w:val="21"/>
              </w:rPr>
              <w:t>偏离说明</w:t>
            </w:r>
          </w:p>
        </w:tc>
      </w:tr>
      <w:tr w:rsidR="00526DD9" w14:paraId="7D8F3490" w14:textId="77777777">
        <w:trPr>
          <w:trHeight w:hRule="exact" w:val="454"/>
        </w:trPr>
        <w:tc>
          <w:tcPr>
            <w:tcW w:w="438" w:type="pct"/>
            <w:tcBorders>
              <w:top w:val="single" w:sz="4" w:space="0" w:color="auto"/>
              <w:left w:val="single" w:sz="4" w:space="0" w:color="auto"/>
              <w:right w:val="single" w:sz="4" w:space="0" w:color="auto"/>
            </w:tcBorders>
            <w:vAlign w:val="center"/>
          </w:tcPr>
          <w:p w14:paraId="7143FFB2" w14:textId="77777777" w:rsidR="00526DD9" w:rsidRDefault="00000000">
            <w:pPr>
              <w:spacing w:line="360" w:lineRule="auto"/>
              <w:contextualSpacing/>
              <w:jc w:val="center"/>
              <w:rPr>
                <w:rFonts w:ascii="宋体" w:hAnsi="宋体" w:hint="eastAsia"/>
                <w:szCs w:val="21"/>
              </w:rPr>
            </w:pPr>
            <w:r>
              <w:rPr>
                <w:rFonts w:ascii="宋体" w:hAnsi="宋体" w:hint="eastAsia"/>
                <w:szCs w:val="21"/>
              </w:rPr>
              <w:t>1</w:t>
            </w:r>
          </w:p>
        </w:tc>
        <w:tc>
          <w:tcPr>
            <w:tcW w:w="1017" w:type="pct"/>
            <w:tcBorders>
              <w:top w:val="single" w:sz="4" w:space="0" w:color="auto"/>
              <w:left w:val="single" w:sz="4" w:space="0" w:color="auto"/>
              <w:right w:val="single" w:sz="4" w:space="0" w:color="auto"/>
            </w:tcBorders>
            <w:vAlign w:val="center"/>
          </w:tcPr>
          <w:p w14:paraId="0B7FC432"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45995FC4" w14:textId="77777777" w:rsidR="00526DD9" w:rsidRDefault="00526DD9">
            <w:pPr>
              <w:spacing w:line="360" w:lineRule="auto"/>
              <w:contextualSpacing/>
              <w:jc w:val="center"/>
              <w:rPr>
                <w:rFonts w:ascii="宋体" w:hAnsi="宋体" w:hint="eastAsia"/>
                <w:szCs w:val="21"/>
              </w:rPr>
            </w:pPr>
          </w:p>
        </w:tc>
        <w:tc>
          <w:tcPr>
            <w:tcW w:w="1633" w:type="pct"/>
            <w:tcBorders>
              <w:top w:val="single" w:sz="4" w:space="0" w:color="auto"/>
              <w:left w:val="single" w:sz="4" w:space="0" w:color="auto"/>
              <w:right w:val="single" w:sz="4" w:space="0" w:color="auto"/>
            </w:tcBorders>
            <w:vAlign w:val="center"/>
          </w:tcPr>
          <w:p w14:paraId="3A027FE1" w14:textId="77777777" w:rsidR="00526DD9" w:rsidRDefault="00526DD9">
            <w:pPr>
              <w:spacing w:line="360" w:lineRule="auto"/>
              <w:contextualSpacing/>
              <w:jc w:val="center"/>
              <w:rPr>
                <w:rFonts w:ascii="宋体" w:hAnsi="宋体" w:hint="eastAsia"/>
                <w:szCs w:val="21"/>
              </w:rPr>
            </w:pPr>
          </w:p>
        </w:tc>
        <w:tc>
          <w:tcPr>
            <w:tcW w:w="752" w:type="pct"/>
            <w:tcBorders>
              <w:top w:val="single" w:sz="4" w:space="0" w:color="auto"/>
              <w:left w:val="single" w:sz="4" w:space="0" w:color="auto"/>
              <w:right w:val="single" w:sz="4" w:space="0" w:color="auto"/>
            </w:tcBorders>
            <w:vAlign w:val="center"/>
          </w:tcPr>
          <w:p w14:paraId="5B285227" w14:textId="77777777" w:rsidR="00526DD9" w:rsidRDefault="00526DD9">
            <w:pPr>
              <w:spacing w:line="360" w:lineRule="auto"/>
              <w:contextualSpacing/>
              <w:jc w:val="center"/>
              <w:rPr>
                <w:rFonts w:ascii="宋体" w:hAnsi="宋体" w:hint="eastAsia"/>
                <w:szCs w:val="21"/>
              </w:rPr>
            </w:pPr>
          </w:p>
        </w:tc>
      </w:tr>
      <w:tr w:rsidR="00526DD9" w14:paraId="338551DA" w14:textId="77777777">
        <w:trPr>
          <w:trHeight w:hRule="exact" w:val="454"/>
        </w:trPr>
        <w:tc>
          <w:tcPr>
            <w:tcW w:w="438" w:type="pct"/>
            <w:tcBorders>
              <w:top w:val="single" w:sz="4" w:space="0" w:color="auto"/>
              <w:left w:val="single" w:sz="4" w:space="0" w:color="auto"/>
              <w:right w:val="single" w:sz="4" w:space="0" w:color="auto"/>
            </w:tcBorders>
            <w:vAlign w:val="center"/>
          </w:tcPr>
          <w:p w14:paraId="692EA177" w14:textId="77777777" w:rsidR="00526DD9" w:rsidRDefault="00000000">
            <w:pPr>
              <w:spacing w:line="360" w:lineRule="auto"/>
              <w:contextualSpacing/>
              <w:jc w:val="center"/>
              <w:rPr>
                <w:rFonts w:ascii="宋体" w:hAnsi="宋体" w:hint="eastAsia"/>
                <w:szCs w:val="21"/>
              </w:rPr>
            </w:pPr>
            <w:r>
              <w:rPr>
                <w:rFonts w:ascii="宋体" w:hAnsi="宋体" w:hint="eastAsia"/>
                <w:szCs w:val="21"/>
              </w:rPr>
              <w:t>2</w:t>
            </w:r>
          </w:p>
        </w:tc>
        <w:tc>
          <w:tcPr>
            <w:tcW w:w="1017" w:type="pct"/>
            <w:tcBorders>
              <w:top w:val="single" w:sz="4" w:space="0" w:color="auto"/>
              <w:left w:val="single" w:sz="4" w:space="0" w:color="auto"/>
              <w:right w:val="single" w:sz="4" w:space="0" w:color="auto"/>
            </w:tcBorders>
            <w:vAlign w:val="center"/>
          </w:tcPr>
          <w:p w14:paraId="75D68EA3"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2A301E22" w14:textId="77777777" w:rsidR="00526DD9" w:rsidRDefault="00526DD9">
            <w:pPr>
              <w:spacing w:line="360" w:lineRule="auto"/>
              <w:contextualSpacing/>
              <w:jc w:val="center"/>
              <w:rPr>
                <w:rFonts w:ascii="宋体" w:hAnsi="宋体" w:hint="eastAsia"/>
                <w:szCs w:val="21"/>
              </w:rPr>
            </w:pPr>
          </w:p>
        </w:tc>
        <w:tc>
          <w:tcPr>
            <w:tcW w:w="1633" w:type="pct"/>
            <w:tcBorders>
              <w:top w:val="single" w:sz="4" w:space="0" w:color="auto"/>
              <w:left w:val="single" w:sz="4" w:space="0" w:color="auto"/>
              <w:right w:val="single" w:sz="4" w:space="0" w:color="auto"/>
            </w:tcBorders>
            <w:vAlign w:val="center"/>
          </w:tcPr>
          <w:p w14:paraId="35192ECA" w14:textId="77777777" w:rsidR="00526DD9" w:rsidRDefault="00526DD9">
            <w:pPr>
              <w:spacing w:line="360" w:lineRule="auto"/>
              <w:contextualSpacing/>
              <w:jc w:val="center"/>
              <w:rPr>
                <w:rFonts w:ascii="宋体" w:hAnsi="宋体" w:hint="eastAsia"/>
                <w:szCs w:val="21"/>
              </w:rPr>
            </w:pPr>
          </w:p>
        </w:tc>
        <w:tc>
          <w:tcPr>
            <w:tcW w:w="752" w:type="pct"/>
            <w:tcBorders>
              <w:top w:val="single" w:sz="4" w:space="0" w:color="auto"/>
              <w:left w:val="single" w:sz="4" w:space="0" w:color="auto"/>
              <w:right w:val="single" w:sz="4" w:space="0" w:color="auto"/>
            </w:tcBorders>
            <w:vAlign w:val="center"/>
          </w:tcPr>
          <w:p w14:paraId="1A886B57" w14:textId="77777777" w:rsidR="00526DD9" w:rsidRDefault="00526DD9">
            <w:pPr>
              <w:spacing w:line="360" w:lineRule="auto"/>
              <w:contextualSpacing/>
              <w:jc w:val="center"/>
              <w:rPr>
                <w:rFonts w:ascii="宋体" w:hAnsi="宋体" w:hint="eastAsia"/>
                <w:szCs w:val="21"/>
              </w:rPr>
            </w:pPr>
          </w:p>
        </w:tc>
      </w:tr>
    </w:tbl>
    <w:p w14:paraId="6E88BDF2" w14:textId="77777777" w:rsidR="00526DD9" w:rsidRDefault="00526DD9">
      <w:pPr>
        <w:pStyle w:val="a7"/>
        <w:spacing w:line="360" w:lineRule="auto"/>
        <w:contextualSpacing/>
        <w:rPr>
          <w:rFonts w:hint="eastAsia"/>
          <w:b/>
          <w:szCs w:val="21"/>
        </w:rPr>
      </w:pPr>
    </w:p>
    <w:p w14:paraId="1AF115C1" w14:textId="77777777" w:rsidR="00526DD9" w:rsidRDefault="00000000">
      <w:pPr>
        <w:pStyle w:val="a7"/>
        <w:spacing w:line="360" w:lineRule="auto"/>
        <w:contextualSpacing/>
        <w:rPr>
          <w:rFonts w:hint="eastAsia"/>
          <w:b/>
          <w:szCs w:val="21"/>
        </w:rPr>
      </w:pPr>
      <w:r>
        <w:rPr>
          <w:b/>
          <w:szCs w:val="21"/>
        </w:rPr>
        <w:t>我公司承诺：我公司承诺与招标文件的</w:t>
      </w:r>
      <w:r>
        <w:rPr>
          <w:rFonts w:hint="eastAsia"/>
          <w:b/>
          <w:szCs w:val="21"/>
        </w:rPr>
        <w:t>技术</w:t>
      </w:r>
      <w:r>
        <w:rPr>
          <w:b/>
          <w:szCs w:val="21"/>
        </w:rPr>
        <w:t>条款偏离均已在上表中列出，其它条款均无</w:t>
      </w:r>
      <w:r>
        <w:rPr>
          <w:rFonts w:hint="eastAsia"/>
          <w:b/>
          <w:szCs w:val="21"/>
        </w:rPr>
        <w:t>技术</w:t>
      </w:r>
      <w:r>
        <w:rPr>
          <w:b/>
          <w:szCs w:val="21"/>
        </w:rPr>
        <w:t>上的偏离</w:t>
      </w:r>
      <w:r>
        <w:rPr>
          <w:rFonts w:hint="eastAsia"/>
          <w:b/>
          <w:szCs w:val="21"/>
        </w:rPr>
        <w:t>。</w:t>
      </w:r>
    </w:p>
    <w:p w14:paraId="29B2A33B" w14:textId="77777777" w:rsidR="00526DD9" w:rsidRDefault="00526DD9">
      <w:pPr>
        <w:pStyle w:val="a7"/>
        <w:spacing w:line="360" w:lineRule="auto"/>
        <w:contextualSpacing/>
        <w:rPr>
          <w:rFonts w:hint="eastAsia"/>
          <w:b/>
          <w:szCs w:val="21"/>
        </w:rPr>
      </w:pPr>
    </w:p>
    <w:p w14:paraId="101956F9" w14:textId="77777777" w:rsidR="00526DD9" w:rsidRDefault="00000000">
      <w:pPr>
        <w:spacing w:line="360" w:lineRule="auto"/>
        <w:rPr>
          <w:rFonts w:ascii="宋体" w:hAnsi="宋体" w:cs="宋体" w:hint="eastAsia"/>
          <w:sz w:val="24"/>
        </w:rPr>
      </w:pPr>
      <w:r>
        <w:rPr>
          <w:rFonts w:ascii="宋体" w:hAnsi="宋体" w:cs="宋体" w:hint="eastAsia"/>
          <w:sz w:val="24"/>
          <w:lang w:bidi="ar"/>
        </w:rPr>
        <w:t>投标人：</w:t>
      </w:r>
    </w:p>
    <w:p w14:paraId="778865AF" w14:textId="77777777" w:rsidR="00526DD9" w:rsidRDefault="00000000">
      <w:pPr>
        <w:spacing w:line="360" w:lineRule="auto"/>
        <w:rPr>
          <w:rFonts w:ascii="宋体" w:hAnsi="宋体" w:cs="宋体" w:hint="eastAsia"/>
          <w:sz w:val="24"/>
        </w:rPr>
      </w:pPr>
      <w:r>
        <w:rPr>
          <w:rFonts w:ascii="宋体" w:hAnsi="宋体" w:cs="宋体" w:hint="eastAsia"/>
          <w:sz w:val="24"/>
          <w:lang w:bidi="ar"/>
        </w:rPr>
        <w:t>法定代表人（签字）：</w:t>
      </w:r>
    </w:p>
    <w:p w14:paraId="73183118" w14:textId="77777777" w:rsidR="00526DD9" w:rsidRDefault="00000000">
      <w:pPr>
        <w:pStyle w:val="a7"/>
        <w:spacing w:line="360" w:lineRule="auto"/>
        <w:contextualSpacing/>
        <w:rPr>
          <w:rFonts w:hint="eastAsia"/>
          <w:b/>
          <w:sz w:val="24"/>
          <w:szCs w:val="24"/>
        </w:rPr>
      </w:pPr>
      <w:r>
        <w:rPr>
          <w:rFonts w:cs="宋体" w:hint="eastAsia"/>
          <w:sz w:val="24"/>
          <w:szCs w:val="24"/>
          <w:lang w:bidi="ar"/>
        </w:rPr>
        <w:t>日期：</w:t>
      </w:r>
    </w:p>
    <w:p w14:paraId="4AB6FC58" w14:textId="77777777" w:rsidR="00526DD9" w:rsidRDefault="00526DD9">
      <w:pPr>
        <w:pStyle w:val="ab"/>
        <w:rPr>
          <w:rFonts w:hAnsi="宋体" w:hint="eastAsia"/>
          <w:bCs/>
          <w:szCs w:val="21"/>
        </w:rPr>
      </w:pPr>
    </w:p>
    <w:p w14:paraId="126E9C2D" w14:textId="77777777" w:rsidR="00526DD9" w:rsidRDefault="00000000">
      <w:pPr>
        <w:adjustRightInd w:val="0"/>
        <w:snapToGrid w:val="0"/>
        <w:spacing w:line="360" w:lineRule="auto"/>
        <w:contextualSpacing/>
        <w:jc w:val="left"/>
        <w:outlineLvl w:val="0"/>
        <w:rPr>
          <w:rFonts w:ascii="宋体" w:hAnsi="宋体" w:hint="eastAsia"/>
          <w:b/>
          <w:sz w:val="24"/>
        </w:rPr>
      </w:pPr>
      <w:r>
        <w:rPr>
          <w:rFonts w:ascii="宋体" w:hAnsi="宋体" w:hint="eastAsia"/>
          <w:b/>
          <w:sz w:val="24"/>
        </w:rPr>
        <w:t>附件4：商务偏离表</w:t>
      </w:r>
    </w:p>
    <w:p w14:paraId="4B64B1AE" w14:textId="77777777" w:rsidR="00526DD9" w:rsidRDefault="00000000">
      <w:pPr>
        <w:adjustRightInd w:val="0"/>
        <w:snapToGrid w:val="0"/>
        <w:spacing w:line="360" w:lineRule="auto"/>
        <w:contextualSpacing/>
        <w:jc w:val="center"/>
        <w:rPr>
          <w:rFonts w:ascii="宋体" w:hAnsi="宋体" w:hint="eastAsia"/>
          <w:sz w:val="28"/>
          <w:szCs w:val="28"/>
        </w:rPr>
      </w:pPr>
      <w:r>
        <w:rPr>
          <w:rFonts w:ascii="宋体" w:hAnsi="宋体"/>
          <w:b/>
          <w:sz w:val="28"/>
          <w:szCs w:val="28"/>
        </w:rPr>
        <w:t>商 务 偏 离 表</w:t>
      </w:r>
    </w:p>
    <w:p w14:paraId="2DF8829D" w14:textId="77777777" w:rsidR="00526DD9" w:rsidRDefault="00526DD9">
      <w:pPr>
        <w:spacing w:line="360" w:lineRule="auto"/>
        <w:contextualSpacing/>
        <w:jc w:val="center"/>
        <w:rPr>
          <w:rFonts w:ascii="宋体" w:hAnsi="宋体" w:hint="eastAsia"/>
          <w:szCs w:val="21"/>
        </w:rPr>
      </w:pP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1709"/>
        <w:gridCol w:w="1976"/>
        <w:gridCol w:w="2007"/>
        <w:gridCol w:w="2063"/>
      </w:tblGrid>
      <w:tr w:rsidR="00526DD9" w14:paraId="393AAAA3" w14:textId="77777777">
        <w:trPr>
          <w:trHeight w:hRule="exact" w:val="788"/>
        </w:trPr>
        <w:tc>
          <w:tcPr>
            <w:tcW w:w="453" w:type="pct"/>
            <w:vAlign w:val="center"/>
          </w:tcPr>
          <w:p w14:paraId="758DC925" w14:textId="77777777" w:rsidR="00526DD9" w:rsidRDefault="00000000">
            <w:pPr>
              <w:spacing w:line="360" w:lineRule="auto"/>
              <w:contextualSpacing/>
              <w:jc w:val="center"/>
              <w:rPr>
                <w:rFonts w:ascii="宋体" w:hAnsi="宋体" w:hint="eastAsia"/>
                <w:b/>
                <w:szCs w:val="21"/>
              </w:rPr>
            </w:pPr>
            <w:r>
              <w:rPr>
                <w:rFonts w:ascii="宋体" w:hAnsi="宋体"/>
                <w:b/>
                <w:szCs w:val="21"/>
              </w:rPr>
              <w:t>序号</w:t>
            </w:r>
          </w:p>
        </w:tc>
        <w:tc>
          <w:tcPr>
            <w:tcW w:w="1001" w:type="pct"/>
            <w:vAlign w:val="center"/>
          </w:tcPr>
          <w:p w14:paraId="4273003B" w14:textId="77777777" w:rsidR="00526DD9" w:rsidRDefault="00000000">
            <w:pPr>
              <w:spacing w:line="360" w:lineRule="auto"/>
              <w:contextualSpacing/>
              <w:jc w:val="center"/>
              <w:rPr>
                <w:rFonts w:ascii="宋体" w:hAnsi="宋体" w:hint="eastAsia"/>
                <w:b/>
                <w:szCs w:val="21"/>
              </w:rPr>
            </w:pPr>
            <w:r>
              <w:rPr>
                <w:rFonts w:ascii="宋体" w:hAnsi="宋体"/>
                <w:b/>
                <w:szCs w:val="21"/>
              </w:rPr>
              <w:t>条款</w:t>
            </w:r>
          </w:p>
        </w:tc>
        <w:tc>
          <w:tcPr>
            <w:tcW w:w="1158" w:type="pct"/>
            <w:vAlign w:val="center"/>
          </w:tcPr>
          <w:p w14:paraId="35C50160" w14:textId="77777777" w:rsidR="00526DD9" w:rsidRDefault="00000000">
            <w:pPr>
              <w:spacing w:line="360" w:lineRule="auto"/>
              <w:contextualSpacing/>
              <w:jc w:val="center"/>
              <w:rPr>
                <w:rFonts w:ascii="宋体" w:hAnsi="宋体" w:hint="eastAsia"/>
                <w:b/>
                <w:szCs w:val="21"/>
              </w:rPr>
            </w:pPr>
            <w:r>
              <w:rPr>
                <w:rFonts w:ascii="宋体" w:hAnsi="宋体"/>
                <w:b/>
                <w:szCs w:val="21"/>
              </w:rPr>
              <w:t>招标文件要求</w:t>
            </w:r>
          </w:p>
        </w:tc>
        <w:tc>
          <w:tcPr>
            <w:tcW w:w="1176" w:type="pct"/>
            <w:vAlign w:val="center"/>
          </w:tcPr>
          <w:p w14:paraId="06B735BA" w14:textId="77777777" w:rsidR="00526DD9" w:rsidRDefault="00000000">
            <w:pPr>
              <w:spacing w:line="360" w:lineRule="auto"/>
              <w:contextualSpacing/>
              <w:jc w:val="center"/>
              <w:rPr>
                <w:rFonts w:ascii="宋体" w:hAnsi="宋体" w:hint="eastAsia"/>
                <w:b/>
                <w:szCs w:val="21"/>
              </w:rPr>
            </w:pPr>
            <w:r>
              <w:rPr>
                <w:rFonts w:ascii="宋体" w:hAnsi="宋体"/>
                <w:b/>
                <w:szCs w:val="21"/>
              </w:rPr>
              <w:t>投标文件响应</w:t>
            </w:r>
          </w:p>
        </w:tc>
        <w:tc>
          <w:tcPr>
            <w:tcW w:w="1209" w:type="pct"/>
            <w:vAlign w:val="center"/>
          </w:tcPr>
          <w:p w14:paraId="64E8A5BD" w14:textId="77777777" w:rsidR="00526DD9" w:rsidRDefault="00000000">
            <w:pPr>
              <w:spacing w:line="360" w:lineRule="auto"/>
              <w:contextualSpacing/>
              <w:jc w:val="center"/>
              <w:rPr>
                <w:rFonts w:ascii="宋体" w:hAnsi="宋体" w:hint="eastAsia"/>
                <w:b/>
                <w:szCs w:val="21"/>
              </w:rPr>
            </w:pPr>
            <w:r>
              <w:rPr>
                <w:rFonts w:ascii="宋体" w:hAnsi="宋体" w:hint="eastAsia"/>
                <w:b/>
                <w:szCs w:val="21"/>
              </w:rPr>
              <w:t>偏离说明</w:t>
            </w:r>
          </w:p>
        </w:tc>
      </w:tr>
      <w:tr w:rsidR="00526DD9" w14:paraId="040E63E2" w14:textId="77777777">
        <w:trPr>
          <w:trHeight w:hRule="exact" w:val="454"/>
        </w:trPr>
        <w:tc>
          <w:tcPr>
            <w:tcW w:w="453" w:type="pct"/>
            <w:tcBorders>
              <w:top w:val="single" w:sz="4" w:space="0" w:color="auto"/>
              <w:left w:val="single" w:sz="4" w:space="0" w:color="auto"/>
              <w:right w:val="single" w:sz="4" w:space="0" w:color="auto"/>
            </w:tcBorders>
            <w:vAlign w:val="center"/>
          </w:tcPr>
          <w:p w14:paraId="2084AE55" w14:textId="77777777" w:rsidR="00526DD9" w:rsidRDefault="00000000">
            <w:pPr>
              <w:spacing w:line="360" w:lineRule="auto"/>
              <w:contextualSpacing/>
              <w:jc w:val="center"/>
              <w:rPr>
                <w:rFonts w:ascii="宋体" w:hAnsi="宋体" w:hint="eastAsia"/>
                <w:szCs w:val="21"/>
              </w:rPr>
            </w:pPr>
            <w:r>
              <w:rPr>
                <w:rFonts w:ascii="宋体" w:hAnsi="宋体" w:hint="eastAsia"/>
                <w:szCs w:val="21"/>
              </w:rPr>
              <w:t>1</w:t>
            </w:r>
          </w:p>
        </w:tc>
        <w:tc>
          <w:tcPr>
            <w:tcW w:w="1001" w:type="pct"/>
            <w:tcBorders>
              <w:top w:val="single" w:sz="4" w:space="0" w:color="auto"/>
              <w:left w:val="single" w:sz="4" w:space="0" w:color="auto"/>
              <w:right w:val="single" w:sz="4" w:space="0" w:color="auto"/>
            </w:tcBorders>
            <w:vAlign w:val="center"/>
          </w:tcPr>
          <w:p w14:paraId="4E4D622A"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1F547032" w14:textId="77777777" w:rsidR="00526DD9" w:rsidRDefault="00526DD9">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5FDE3E03" w14:textId="77777777" w:rsidR="00526DD9" w:rsidRDefault="00526DD9">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3EF67B32" w14:textId="77777777" w:rsidR="00526DD9" w:rsidRDefault="00526DD9">
            <w:pPr>
              <w:spacing w:line="360" w:lineRule="auto"/>
              <w:contextualSpacing/>
              <w:jc w:val="center"/>
              <w:rPr>
                <w:rFonts w:ascii="宋体" w:hAnsi="宋体" w:hint="eastAsia"/>
                <w:szCs w:val="21"/>
              </w:rPr>
            </w:pPr>
          </w:p>
        </w:tc>
      </w:tr>
      <w:tr w:rsidR="00526DD9" w14:paraId="59741ED8" w14:textId="77777777">
        <w:trPr>
          <w:trHeight w:hRule="exact" w:val="454"/>
        </w:trPr>
        <w:tc>
          <w:tcPr>
            <w:tcW w:w="453" w:type="pct"/>
            <w:tcBorders>
              <w:top w:val="single" w:sz="4" w:space="0" w:color="auto"/>
              <w:left w:val="single" w:sz="4" w:space="0" w:color="auto"/>
              <w:right w:val="single" w:sz="4" w:space="0" w:color="auto"/>
            </w:tcBorders>
            <w:vAlign w:val="center"/>
          </w:tcPr>
          <w:p w14:paraId="2BDFD320" w14:textId="77777777" w:rsidR="00526DD9" w:rsidRDefault="00000000">
            <w:pPr>
              <w:spacing w:line="360" w:lineRule="auto"/>
              <w:contextualSpacing/>
              <w:jc w:val="center"/>
              <w:rPr>
                <w:rFonts w:ascii="宋体" w:hAnsi="宋体" w:hint="eastAsia"/>
                <w:szCs w:val="21"/>
              </w:rPr>
            </w:pPr>
            <w:r>
              <w:rPr>
                <w:rFonts w:ascii="宋体" w:hAnsi="宋体" w:hint="eastAsia"/>
                <w:szCs w:val="21"/>
              </w:rPr>
              <w:t>2</w:t>
            </w:r>
          </w:p>
        </w:tc>
        <w:tc>
          <w:tcPr>
            <w:tcW w:w="1001" w:type="pct"/>
            <w:tcBorders>
              <w:top w:val="single" w:sz="4" w:space="0" w:color="auto"/>
              <w:left w:val="single" w:sz="4" w:space="0" w:color="auto"/>
              <w:right w:val="single" w:sz="4" w:space="0" w:color="auto"/>
            </w:tcBorders>
            <w:vAlign w:val="center"/>
          </w:tcPr>
          <w:p w14:paraId="3374D319"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49D07572" w14:textId="77777777" w:rsidR="00526DD9" w:rsidRDefault="00526DD9">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1198FA45" w14:textId="77777777" w:rsidR="00526DD9" w:rsidRDefault="00526DD9">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08CA07A2" w14:textId="77777777" w:rsidR="00526DD9" w:rsidRDefault="00526DD9">
            <w:pPr>
              <w:spacing w:line="360" w:lineRule="auto"/>
              <w:contextualSpacing/>
              <w:jc w:val="center"/>
              <w:rPr>
                <w:rFonts w:ascii="宋体" w:hAnsi="宋体" w:hint="eastAsia"/>
                <w:szCs w:val="21"/>
              </w:rPr>
            </w:pPr>
          </w:p>
        </w:tc>
      </w:tr>
      <w:tr w:rsidR="00526DD9" w14:paraId="232132C8" w14:textId="77777777">
        <w:trPr>
          <w:trHeight w:hRule="exact" w:val="454"/>
        </w:trPr>
        <w:tc>
          <w:tcPr>
            <w:tcW w:w="453" w:type="pct"/>
            <w:tcBorders>
              <w:top w:val="single" w:sz="4" w:space="0" w:color="auto"/>
              <w:left w:val="single" w:sz="4" w:space="0" w:color="auto"/>
              <w:right w:val="single" w:sz="4" w:space="0" w:color="auto"/>
            </w:tcBorders>
            <w:vAlign w:val="center"/>
          </w:tcPr>
          <w:p w14:paraId="750C16FA" w14:textId="77777777" w:rsidR="00526DD9" w:rsidRDefault="00000000">
            <w:pPr>
              <w:spacing w:line="360" w:lineRule="auto"/>
              <w:contextualSpacing/>
              <w:jc w:val="center"/>
              <w:rPr>
                <w:rFonts w:ascii="宋体" w:hAnsi="宋体" w:hint="eastAsia"/>
                <w:szCs w:val="21"/>
              </w:rPr>
            </w:pPr>
            <w:r>
              <w:rPr>
                <w:rFonts w:ascii="宋体" w:hAnsi="宋体" w:hint="eastAsia"/>
                <w:szCs w:val="21"/>
              </w:rPr>
              <w:t>3</w:t>
            </w:r>
          </w:p>
        </w:tc>
        <w:tc>
          <w:tcPr>
            <w:tcW w:w="1001" w:type="pct"/>
            <w:tcBorders>
              <w:top w:val="single" w:sz="4" w:space="0" w:color="auto"/>
              <w:left w:val="single" w:sz="4" w:space="0" w:color="auto"/>
              <w:right w:val="single" w:sz="4" w:space="0" w:color="auto"/>
            </w:tcBorders>
            <w:vAlign w:val="center"/>
          </w:tcPr>
          <w:p w14:paraId="1F17DE19"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35891E37" w14:textId="77777777" w:rsidR="00526DD9" w:rsidRDefault="00526DD9">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67A83592" w14:textId="77777777" w:rsidR="00526DD9" w:rsidRDefault="00526DD9">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371E6903" w14:textId="77777777" w:rsidR="00526DD9" w:rsidRDefault="00526DD9">
            <w:pPr>
              <w:spacing w:line="360" w:lineRule="auto"/>
              <w:contextualSpacing/>
              <w:jc w:val="center"/>
              <w:rPr>
                <w:rFonts w:ascii="宋体" w:hAnsi="宋体" w:hint="eastAsia"/>
                <w:szCs w:val="21"/>
              </w:rPr>
            </w:pPr>
          </w:p>
        </w:tc>
      </w:tr>
      <w:tr w:rsidR="00526DD9" w14:paraId="6F2160E6" w14:textId="77777777">
        <w:trPr>
          <w:trHeight w:hRule="exact" w:val="454"/>
        </w:trPr>
        <w:tc>
          <w:tcPr>
            <w:tcW w:w="453" w:type="pct"/>
            <w:tcBorders>
              <w:top w:val="single" w:sz="4" w:space="0" w:color="auto"/>
              <w:left w:val="single" w:sz="4" w:space="0" w:color="auto"/>
              <w:right w:val="single" w:sz="4" w:space="0" w:color="auto"/>
            </w:tcBorders>
            <w:vAlign w:val="center"/>
          </w:tcPr>
          <w:p w14:paraId="014DA8E5" w14:textId="77777777" w:rsidR="00526DD9" w:rsidRDefault="00000000">
            <w:pPr>
              <w:spacing w:line="360" w:lineRule="auto"/>
              <w:contextualSpacing/>
              <w:jc w:val="center"/>
              <w:rPr>
                <w:rFonts w:ascii="宋体" w:hAnsi="宋体" w:hint="eastAsia"/>
                <w:szCs w:val="21"/>
              </w:rPr>
            </w:pPr>
            <w:r>
              <w:rPr>
                <w:rFonts w:ascii="宋体" w:hAnsi="宋体" w:hint="eastAsia"/>
                <w:szCs w:val="21"/>
              </w:rPr>
              <w:t>4</w:t>
            </w:r>
          </w:p>
        </w:tc>
        <w:tc>
          <w:tcPr>
            <w:tcW w:w="1001" w:type="pct"/>
            <w:tcBorders>
              <w:top w:val="single" w:sz="4" w:space="0" w:color="auto"/>
              <w:left w:val="single" w:sz="4" w:space="0" w:color="auto"/>
              <w:right w:val="single" w:sz="4" w:space="0" w:color="auto"/>
            </w:tcBorders>
            <w:vAlign w:val="center"/>
          </w:tcPr>
          <w:p w14:paraId="49B50705" w14:textId="77777777" w:rsidR="00526DD9" w:rsidRDefault="00526DD9">
            <w:pPr>
              <w:spacing w:line="360" w:lineRule="auto"/>
              <w:contextualSpacing/>
              <w:jc w:val="center"/>
              <w:rPr>
                <w:rFonts w:ascii="宋体" w:hAnsi="宋体" w:hint="eastAsia"/>
                <w:szCs w:val="21"/>
              </w:rPr>
            </w:pPr>
          </w:p>
        </w:tc>
        <w:tc>
          <w:tcPr>
            <w:tcW w:w="1158" w:type="pct"/>
            <w:tcBorders>
              <w:top w:val="single" w:sz="4" w:space="0" w:color="auto"/>
              <w:left w:val="single" w:sz="4" w:space="0" w:color="auto"/>
              <w:right w:val="single" w:sz="4" w:space="0" w:color="auto"/>
            </w:tcBorders>
            <w:vAlign w:val="center"/>
          </w:tcPr>
          <w:p w14:paraId="3016308D" w14:textId="77777777" w:rsidR="00526DD9" w:rsidRDefault="00526DD9">
            <w:pPr>
              <w:spacing w:line="360" w:lineRule="auto"/>
              <w:contextualSpacing/>
              <w:jc w:val="center"/>
              <w:rPr>
                <w:rFonts w:ascii="宋体" w:hAnsi="宋体" w:hint="eastAsia"/>
                <w:szCs w:val="21"/>
              </w:rPr>
            </w:pPr>
          </w:p>
        </w:tc>
        <w:tc>
          <w:tcPr>
            <w:tcW w:w="1176" w:type="pct"/>
            <w:tcBorders>
              <w:top w:val="single" w:sz="4" w:space="0" w:color="auto"/>
              <w:left w:val="single" w:sz="4" w:space="0" w:color="auto"/>
              <w:right w:val="single" w:sz="4" w:space="0" w:color="auto"/>
            </w:tcBorders>
            <w:vAlign w:val="center"/>
          </w:tcPr>
          <w:p w14:paraId="63B30BAB" w14:textId="77777777" w:rsidR="00526DD9" w:rsidRDefault="00526DD9">
            <w:pPr>
              <w:spacing w:line="360" w:lineRule="auto"/>
              <w:contextualSpacing/>
              <w:jc w:val="center"/>
              <w:rPr>
                <w:rFonts w:ascii="宋体" w:hAnsi="宋体" w:hint="eastAsia"/>
                <w:szCs w:val="21"/>
              </w:rPr>
            </w:pPr>
          </w:p>
        </w:tc>
        <w:tc>
          <w:tcPr>
            <w:tcW w:w="1209" w:type="pct"/>
            <w:tcBorders>
              <w:top w:val="single" w:sz="4" w:space="0" w:color="auto"/>
              <w:left w:val="single" w:sz="4" w:space="0" w:color="auto"/>
              <w:right w:val="single" w:sz="4" w:space="0" w:color="auto"/>
            </w:tcBorders>
            <w:vAlign w:val="center"/>
          </w:tcPr>
          <w:p w14:paraId="745FC927" w14:textId="77777777" w:rsidR="00526DD9" w:rsidRDefault="00526DD9">
            <w:pPr>
              <w:spacing w:line="360" w:lineRule="auto"/>
              <w:contextualSpacing/>
              <w:jc w:val="center"/>
              <w:rPr>
                <w:rFonts w:ascii="宋体" w:hAnsi="宋体" w:hint="eastAsia"/>
                <w:szCs w:val="21"/>
              </w:rPr>
            </w:pPr>
          </w:p>
        </w:tc>
      </w:tr>
    </w:tbl>
    <w:p w14:paraId="582FA5F3" w14:textId="77777777" w:rsidR="00526DD9" w:rsidRDefault="00526DD9">
      <w:pPr>
        <w:spacing w:line="360" w:lineRule="auto"/>
        <w:contextualSpacing/>
        <w:rPr>
          <w:rFonts w:ascii="宋体" w:hAnsi="宋体" w:hint="eastAsia"/>
          <w:szCs w:val="21"/>
        </w:rPr>
      </w:pPr>
    </w:p>
    <w:p w14:paraId="0A95D795" w14:textId="77777777" w:rsidR="00526DD9" w:rsidRDefault="00000000">
      <w:pPr>
        <w:spacing w:line="360" w:lineRule="auto"/>
        <w:contextualSpacing/>
        <w:rPr>
          <w:rFonts w:ascii="宋体" w:hAnsi="宋体" w:hint="eastAsia"/>
          <w:szCs w:val="21"/>
        </w:rPr>
      </w:pPr>
      <w:r>
        <w:rPr>
          <w:rFonts w:ascii="宋体" w:hAnsi="宋体"/>
          <w:b/>
          <w:szCs w:val="21"/>
        </w:rPr>
        <w:t>我公司承诺：我公司商务承诺与招标文件的商务条款、合同条款偏离均已在上表中列出，除上表中已列出外，其它条款均无商务上的偏离。</w:t>
      </w:r>
    </w:p>
    <w:p w14:paraId="6E58D5E2" w14:textId="77777777" w:rsidR="00526DD9" w:rsidRDefault="00526DD9">
      <w:pPr>
        <w:spacing w:line="360" w:lineRule="auto"/>
        <w:contextualSpacing/>
        <w:rPr>
          <w:rFonts w:ascii="宋体" w:hAnsi="宋体" w:hint="eastAsia"/>
          <w:szCs w:val="21"/>
        </w:rPr>
      </w:pPr>
    </w:p>
    <w:p w14:paraId="39AF2D03" w14:textId="77777777" w:rsidR="00526DD9" w:rsidRDefault="00526DD9">
      <w:pPr>
        <w:spacing w:line="360" w:lineRule="auto"/>
        <w:contextualSpacing/>
        <w:rPr>
          <w:rFonts w:ascii="宋体" w:hAnsi="宋体" w:hint="eastAsia"/>
          <w:szCs w:val="21"/>
        </w:rPr>
      </w:pPr>
    </w:p>
    <w:p w14:paraId="5A8A0A7D" w14:textId="77777777" w:rsidR="00526DD9" w:rsidRDefault="00000000">
      <w:pPr>
        <w:spacing w:line="360" w:lineRule="auto"/>
        <w:rPr>
          <w:rFonts w:ascii="宋体" w:hAnsi="宋体" w:cs="宋体" w:hint="eastAsia"/>
          <w:sz w:val="24"/>
        </w:rPr>
      </w:pPr>
      <w:r>
        <w:rPr>
          <w:rFonts w:ascii="宋体" w:hAnsi="宋体" w:cs="宋体" w:hint="eastAsia"/>
          <w:sz w:val="24"/>
          <w:lang w:bidi="ar"/>
        </w:rPr>
        <w:t>投标人：</w:t>
      </w:r>
    </w:p>
    <w:p w14:paraId="6D61FFC1" w14:textId="77777777" w:rsidR="00526DD9" w:rsidRDefault="00000000">
      <w:pPr>
        <w:spacing w:line="360" w:lineRule="auto"/>
        <w:rPr>
          <w:rFonts w:ascii="宋体" w:hAnsi="宋体" w:cs="宋体" w:hint="eastAsia"/>
          <w:sz w:val="24"/>
        </w:rPr>
      </w:pPr>
      <w:r>
        <w:rPr>
          <w:rFonts w:ascii="宋体" w:hAnsi="宋体" w:cs="宋体" w:hint="eastAsia"/>
          <w:sz w:val="24"/>
          <w:lang w:bidi="ar"/>
        </w:rPr>
        <w:t>法定代表人（签字）：</w:t>
      </w:r>
    </w:p>
    <w:p w14:paraId="2617A78E" w14:textId="77777777" w:rsidR="00526DD9" w:rsidRDefault="00000000">
      <w:pPr>
        <w:spacing w:line="360" w:lineRule="auto"/>
        <w:rPr>
          <w:rFonts w:ascii="宋体" w:hAnsi="宋体" w:hint="eastAsia"/>
          <w:sz w:val="24"/>
        </w:rPr>
      </w:pPr>
      <w:r>
        <w:rPr>
          <w:rFonts w:ascii="宋体" w:hAnsi="宋体" w:cs="宋体" w:hint="eastAsia"/>
          <w:sz w:val="24"/>
          <w:lang w:bidi="ar"/>
        </w:rPr>
        <w:t>日期：</w:t>
      </w:r>
    </w:p>
    <w:p w14:paraId="0B6A4EE9" w14:textId="77777777" w:rsidR="00526DD9" w:rsidRDefault="00526DD9">
      <w:pPr>
        <w:pStyle w:val="ab"/>
        <w:rPr>
          <w:rFonts w:hAnsi="宋体" w:hint="eastAsia"/>
          <w:bCs/>
          <w:szCs w:val="21"/>
        </w:rPr>
      </w:pPr>
    </w:p>
    <w:sectPr w:rsidR="00526DD9">
      <w:headerReference w:type="default" r:id="rId12"/>
      <w:footerReference w:type="default" r:id="rId13"/>
      <w:headerReference w:type="first" r:id="rId14"/>
      <w:footerReference w:type="first" r:id="rId15"/>
      <w:pgSz w:w="11907" w:h="16840"/>
      <w:pgMar w:top="1440" w:right="1797" w:bottom="1440" w:left="1797"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AD3C9" w14:textId="77777777" w:rsidR="00985851" w:rsidRDefault="00985851">
      <w:r>
        <w:separator/>
      </w:r>
    </w:p>
  </w:endnote>
  <w:endnote w:type="continuationSeparator" w:id="0">
    <w:p w14:paraId="1CF123EE" w14:textId="77777777" w:rsidR="00985851" w:rsidRDefault="00985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variable"/>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80E0000" w:usb2="00000010" w:usb3="00000000" w:csb0="00040000" w:csb1="00000000"/>
  </w:font>
  <w:font w:name="新宋体">
    <w:panose1 w:val="02010609030101010101"/>
    <w:charset w:val="86"/>
    <w:family w:val="modern"/>
    <w:pitch w:val="fixed"/>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92FC1" w14:textId="77777777" w:rsidR="00526DD9" w:rsidRDefault="00000000">
    <w:pPr>
      <w:pStyle w:val="af0"/>
      <w:ind w:right="360"/>
    </w:pPr>
    <w:r>
      <w:rPr>
        <w:rFonts w:ascii="宋体" w:hAnsi="宋体" w:hint="eastAsia"/>
        <w:sz w:val="21"/>
      </w:rPr>
      <w:t xml:space="preserve">衬PE设备                                                    </w:t>
    </w:r>
    <w:r>
      <w:rPr>
        <w:rFonts w:ascii="宋体" w:hAnsi="宋体" w:hint="eastAsia"/>
        <w:kern w:val="0"/>
        <w:sz w:val="21"/>
        <w:szCs w:val="21"/>
      </w:rPr>
      <w:t xml:space="preserve">第 </w:t>
    </w:r>
    <w:r>
      <w:rPr>
        <w:rFonts w:ascii="宋体" w:hAnsi="宋体"/>
        <w:kern w:val="0"/>
        <w:sz w:val="21"/>
        <w:szCs w:val="21"/>
      </w:rPr>
      <w:fldChar w:fldCharType="begin"/>
    </w:r>
    <w:r>
      <w:rPr>
        <w:rFonts w:ascii="宋体" w:hAnsi="宋体"/>
        <w:kern w:val="0"/>
        <w:sz w:val="21"/>
        <w:szCs w:val="21"/>
      </w:rPr>
      <w:instrText xml:space="preserve"> PAGE </w:instrText>
    </w:r>
    <w:r>
      <w:rPr>
        <w:rFonts w:ascii="宋体" w:hAnsi="宋体"/>
        <w:kern w:val="0"/>
        <w:sz w:val="21"/>
        <w:szCs w:val="21"/>
      </w:rPr>
      <w:fldChar w:fldCharType="separate"/>
    </w:r>
    <w:r>
      <w:rPr>
        <w:rFonts w:ascii="宋体" w:hAnsi="宋体"/>
        <w:kern w:val="0"/>
        <w:sz w:val="21"/>
        <w:szCs w:val="21"/>
      </w:rPr>
      <w:t>18</w:t>
    </w:r>
    <w:r>
      <w:rPr>
        <w:rFonts w:ascii="宋体" w:hAnsi="宋体"/>
        <w:kern w:val="0"/>
        <w:sz w:val="21"/>
        <w:szCs w:val="21"/>
      </w:rPr>
      <w:fldChar w:fldCharType="end"/>
    </w:r>
    <w:r>
      <w:rPr>
        <w:rFonts w:ascii="宋体" w:hAnsi="宋体" w:hint="eastAsia"/>
        <w:kern w:val="0"/>
        <w:sz w:val="21"/>
        <w:szCs w:val="21"/>
      </w:rPr>
      <w:t xml:space="preserve"> 页 共 8 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10D09" w14:textId="77777777" w:rsidR="00526DD9" w:rsidRDefault="00000000">
    <w:pPr>
      <w:pStyle w:val="af0"/>
      <w:ind w:right="360"/>
    </w:pPr>
    <w:r>
      <w:rPr>
        <w:rFonts w:ascii="宋体" w:hAnsi="宋体" w:hint="eastAsia"/>
        <w:sz w:val="21"/>
      </w:rPr>
      <w:t xml:space="preserve">衬PE设备                                                    </w:t>
    </w:r>
    <w:r>
      <w:rPr>
        <w:rFonts w:ascii="宋体" w:hAnsi="宋体" w:hint="eastAsia"/>
        <w:kern w:val="0"/>
        <w:sz w:val="21"/>
        <w:szCs w:val="21"/>
      </w:rPr>
      <w:t xml:space="preserve">第 </w:t>
    </w:r>
    <w:r>
      <w:rPr>
        <w:rFonts w:ascii="宋体" w:hAnsi="宋体"/>
        <w:kern w:val="0"/>
        <w:sz w:val="21"/>
        <w:szCs w:val="21"/>
      </w:rPr>
      <w:fldChar w:fldCharType="begin"/>
    </w:r>
    <w:r>
      <w:rPr>
        <w:rFonts w:ascii="宋体" w:hAnsi="宋体"/>
        <w:kern w:val="0"/>
        <w:sz w:val="21"/>
        <w:szCs w:val="21"/>
      </w:rPr>
      <w:instrText xml:space="preserve"> PAGE </w:instrText>
    </w:r>
    <w:r>
      <w:rPr>
        <w:rFonts w:ascii="宋体" w:hAnsi="宋体"/>
        <w:kern w:val="0"/>
        <w:sz w:val="21"/>
        <w:szCs w:val="21"/>
      </w:rPr>
      <w:fldChar w:fldCharType="separate"/>
    </w:r>
    <w:r>
      <w:rPr>
        <w:rFonts w:ascii="宋体" w:hAnsi="宋体"/>
        <w:kern w:val="0"/>
        <w:sz w:val="21"/>
        <w:szCs w:val="21"/>
      </w:rPr>
      <w:t>18</w:t>
    </w:r>
    <w:r>
      <w:rPr>
        <w:rFonts w:ascii="宋体" w:hAnsi="宋体"/>
        <w:kern w:val="0"/>
        <w:sz w:val="21"/>
        <w:szCs w:val="21"/>
      </w:rPr>
      <w:fldChar w:fldCharType="end"/>
    </w:r>
    <w:r>
      <w:rPr>
        <w:rFonts w:ascii="宋体" w:hAnsi="宋体" w:hint="eastAsia"/>
        <w:kern w:val="0"/>
        <w:sz w:val="21"/>
        <w:szCs w:val="21"/>
      </w:rPr>
      <w:t xml:space="preserve"> 页 共 8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853AB" w14:textId="77777777" w:rsidR="00526DD9" w:rsidRDefault="00000000">
    <w:pPr>
      <w:pStyle w:val="af0"/>
      <w:tabs>
        <w:tab w:val="clear" w:pos="4153"/>
        <w:tab w:val="clear" w:pos="8306"/>
        <w:tab w:val="left" w:pos="1620"/>
      </w:tabs>
    </w:pPr>
    <w:r>
      <w:rPr>
        <w:rFonts w:ascii="宋体" w:hAnsi="宋体" w:hint="eastAsia"/>
        <w:sz w:val="21"/>
      </w:rPr>
      <w:t xml:space="preserve">衬PE设备                                                       </w:t>
    </w:r>
    <w:r>
      <w:rPr>
        <w:rFonts w:ascii="宋体" w:hAnsi="宋体" w:hint="eastAsia"/>
        <w:kern w:val="0"/>
        <w:sz w:val="21"/>
        <w:szCs w:val="21"/>
      </w:rPr>
      <w:t xml:space="preserve">第 </w:t>
    </w:r>
    <w:r>
      <w:rPr>
        <w:rFonts w:ascii="宋体" w:hAnsi="宋体"/>
        <w:kern w:val="0"/>
        <w:sz w:val="21"/>
        <w:szCs w:val="21"/>
      </w:rPr>
      <w:fldChar w:fldCharType="begin"/>
    </w:r>
    <w:r>
      <w:rPr>
        <w:rFonts w:ascii="宋体" w:hAnsi="宋体"/>
        <w:kern w:val="0"/>
        <w:sz w:val="21"/>
        <w:szCs w:val="21"/>
      </w:rPr>
      <w:instrText xml:space="preserve"> PAGE </w:instrText>
    </w:r>
    <w:r>
      <w:rPr>
        <w:rFonts w:ascii="宋体" w:hAnsi="宋体"/>
        <w:kern w:val="0"/>
        <w:sz w:val="21"/>
        <w:szCs w:val="21"/>
      </w:rPr>
      <w:fldChar w:fldCharType="separate"/>
    </w:r>
    <w:r>
      <w:rPr>
        <w:rFonts w:ascii="宋体" w:hAnsi="宋体"/>
        <w:kern w:val="0"/>
        <w:sz w:val="21"/>
        <w:szCs w:val="21"/>
      </w:rPr>
      <w:t>18</w:t>
    </w:r>
    <w:r>
      <w:rPr>
        <w:rFonts w:ascii="宋体" w:hAnsi="宋体"/>
        <w:kern w:val="0"/>
        <w:sz w:val="21"/>
        <w:szCs w:val="21"/>
      </w:rPr>
      <w:fldChar w:fldCharType="end"/>
    </w:r>
    <w:r>
      <w:rPr>
        <w:rFonts w:ascii="宋体" w:hAnsi="宋体" w:hint="eastAsia"/>
        <w:kern w:val="0"/>
        <w:sz w:val="21"/>
        <w:szCs w:val="21"/>
      </w:rPr>
      <w:t xml:space="preserve"> 页 共 8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D4268" w14:textId="77777777" w:rsidR="00526DD9" w:rsidRDefault="00000000">
    <w:pPr>
      <w:pStyle w:val="af0"/>
      <w:jc w:val="center"/>
      <w:rPr>
        <w:b/>
      </w:rPr>
    </w:pPr>
    <w:r>
      <w:rPr>
        <w:rFonts w:hint="eastAsia"/>
        <w:b/>
      </w:rPr>
      <w:t>5-</w:t>
    </w:r>
    <w:r>
      <w:rPr>
        <w:rStyle w:val="af8"/>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0CF67" w14:textId="77777777" w:rsidR="00985851" w:rsidRDefault="00985851">
      <w:r>
        <w:separator/>
      </w:r>
    </w:p>
  </w:footnote>
  <w:footnote w:type="continuationSeparator" w:id="0">
    <w:p w14:paraId="7D011ACA" w14:textId="77777777" w:rsidR="00985851" w:rsidRDefault="00985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BFF7" w14:textId="77777777" w:rsidR="00526DD9" w:rsidRDefault="00526DD9">
    <w:pPr>
      <w:pStyle w:val="af2"/>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4E4D3" w14:textId="77777777" w:rsidR="00526DD9" w:rsidRDefault="00000000">
    <w:pPr>
      <w:pStyle w:val="af2"/>
      <w:jc w:val="left"/>
      <w:rPr>
        <w:sz w:val="24"/>
        <w:szCs w:val="24"/>
      </w:rPr>
    </w:pPr>
    <w:r>
      <w:rPr>
        <w:rFonts w:ascii="宋体" w:hAnsi="宋体" w:cs="宋体" w:hint="eastAsia"/>
        <w:sz w:val="24"/>
        <w:szCs w:val="24"/>
      </w:rPr>
      <w:t>巨化集团有限公司物资装备分公司                               询价文件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E3958" w14:textId="77777777" w:rsidR="00526DD9" w:rsidRDefault="00000000">
    <w:pPr>
      <w:pStyle w:val="af2"/>
      <w:rPr>
        <w:rFonts w:ascii="宋体" w:hAnsi="宋体" w:cs="宋体" w:hint="eastAsia"/>
        <w:kern w:val="0"/>
        <w:sz w:val="24"/>
      </w:rPr>
    </w:pPr>
    <w:r>
      <w:rPr>
        <w:rFonts w:ascii="宋体" w:hAnsi="宋体" w:cs="宋体" w:hint="eastAsia"/>
        <w:sz w:val="24"/>
        <w:szCs w:val="24"/>
      </w:rPr>
      <w:t>巨化集团有限公司物资装备分公司                               询价文件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08E96" w14:textId="77777777" w:rsidR="00526DD9" w:rsidRDefault="00000000">
    <w:pPr>
      <w:pStyle w:val="af2"/>
      <w:pBdr>
        <w:bottom w:val="single" w:sz="6" w:space="0" w:color="auto"/>
      </w:pBdr>
      <w:rPr>
        <w:b/>
      </w:rPr>
    </w:pPr>
    <w:r>
      <w:rPr>
        <w:b/>
      </w:rPr>
      <w:t xml:space="preserve">ZITET              </w:t>
    </w:r>
    <w:r>
      <w:rPr>
        <w:rFonts w:ascii="仿宋_GB2312" w:hAnsi="宋体" w:hint="eastAsia"/>
        <w:b/>
      </w:rPr>
      <w:t xml:space="preserve"> </w:t>
    </w:r>
    <w:r>
      <w:rPr>
        <w:rFonts w:ascii="仿宋_GB2312" w:hAnsi="宋体" w:hint="eastAsia"/>
        <w:b/>
      </w:rPr>
      <w:t>商务条款</w:t>
    </w:r>
    <w:r>
      <w:rPr>
        <w:b/>
      </w:rPr>
      <w:t xml:space="preserve">         IFB No. : 0625-11108016-3 </w:t>
    </w:r>
  </w:p>
  <w:p w14:paraId="360D62D8" w14:textId="77777777" w:rsidR="00526DD9" w:rsidRDefault="00526DD9">
    <w:pPr>
      <w:pStyle w:val="af2"/>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534D86"/>
    <w:multiLevelType w:val="singleLevel"/>
    <w:tmpl w:val="1B534D86"/>
    <w:lvl w:ilvl="0">
      <w:start w:val="1"/>
      <w:numFmt w:val="chineseCounting"/>
      <w:suff w:val="nothing"/>
      <w:lvlText w:val="%1、"/>
      <w:lvlJc w:val="left"/>
      <w:pPr>
        <w:ind w:left="0" w:firstLine="0"/>
      </w:pPr>
    </w:lvl>
  </w:abstractNum>
  <w:num w:numId="1" w16cid:durableId="213602359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1CC"/>
    <w:rsid w:val="00031933"/>
    <w:rsid w:val="000321F7"/>
    <w:rsid w:val="00032F0E"/>
    <w:rsid w:val="00033035"/>
    <w:rsid w:val="00033A8A"/>
    <w:rsid w:val="00036E8E"/>
    <w:rsid w:val="00037D2E"/>
    <w:rsid w:val="00040079"/>
    <w:rsid w:val="00040304"/>
    <w:rsid w:val="00042165"/>
    <w:rsid w:val="000429B7"/>
    <w:rsid w:val="00042C8D"/>
    <w:rsid w:val="00043A28"/>
    <w:rsid w:val="00043E0E"/>
    <w:rsid w:val="0004442F"/>
    <w:rsid w:val="000454F1"/>
    <w:rsid w:val="0004564B"/>
    <w:rsid w:val="000457FE"/>
    <w:rsid w:val="000464F4"/>
    <w:rsid w:val="00046FA7"/>
    <w:rsid w:val="0005003A"/>
    <w:rsid w:val="00050746"/>
    <w:rsid w:val="0005081D"/>
    <w:rsid w:val="00052B33"/>
    <w:rsid w:val="00052B6B"/>
    <w:rsid w:val="000532B5"/>
    <w:rsid w:val="00053709"/>
    <w:rsid w:val="00054495"/>
    <w:rsid w:val="00054572"/>
    <w:rsid w:val="00056D5C"/>
    <w:rsid w:val="00057EA5"/>
    <w:rsid w:val="00062CC4"/>
    <w:rsid w:val="00062D71"/>
    <w:rsid w:val="00063C6A"/>
    <w:rsid w:val="000643EC"/>
    <w:rsid w:val="00065FC5"/>
    <w:rsid w:val="00067B37"/>
    <w:rsid w:val="000704A3"/>
    <w:rsid w:val="0007156D"/>
    <w:rsid w:val="000744C2"/>
    <w:rsid w:val="00074D49"/>
    <w:rsid w:val="00074E21"/>
    <w:rsid w:val="000753E8"/>
    <w:rsid w:val="000773C2"/>
    <w:rsid w:val="00080FDA"/>
    <w:rsid w:val="00083913"/>
    <w:rsid w:val="00084EC4"/>
    <w:rsid w:val="000851CB"/>
    <w:rsid w:val="00085D03"/>
    <w:rsid w:val="00086647"/>
    <w:rsid w:val="00086CF0"/>
    <w:rsid w:val="000878D5"/>
    <w:rsid w:val="0009044B"/>
    <w:rsid w:val="00090B7F"/>
    <w:rsid w:val="00090D8E"/>
    <w:rsid w:val="00091C62"/>
    <w:rsid w:val="000923C8"/>
    <w:rsid w:val="00093303"/>
    <w:rsid w:val="00093E15"/>
    <w:rsid w:val="00094768"/>
    <w:rsid w:val="00096844"/>
    <w:rsid w:val="000A05BF"/>
    <w:rsid w:val="000A106D"/>
    <w:rsid w:val="000A39D4"/>
    <w:rsid w:val="000A3E2E"/>
    <w:rsid w:val="000A48F4"/>
    <w:rsid w:val="000A490E"/>
    <w:rsid w:val="000A5A32"/>
    <w:rsid w:val="000A5A4F"/>
    <w:rsid w:val="000A7753"/>
    <w:rsid w:val="000A7881"/>
    <w:rsid w:val="000B0BEB"/>
    <w:rsid w:val="000B297A"/>
    <w:rsid w:val="000B2BB9"/>
    <w:rsid w:val="000B569C"/>
    <w:rsid w:val="000B6647"/>
    <w:rsid w:val="000B7288"/>
    <w:rsid w:val="000C03CC"/>
    <w:rsid w:val="000C3317"/>
    <w:rsid w:val="000C4F9F"/>
    <w:rsid w:val="000C5B0A"/>
    <w:rsid w:val="000C650D"/>
    <w:rsid w:val="000C6AB8"/>
    <w:rsid w:val="000C7C04"/>
    <w:rsid w:val="000D03AB"/>
    <w:rsid w:val="000D373D"/>
    <w:rsid w:val="000D584B"/>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4C57"/>
    <w:rsid w:val="00100039"/>
    <w:rsid w:val="0010039A"/>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4F25"/>
    <w:rsid w:val="00115762"/>
    <w:rsid w:val="00117E22"/>
    <w:rsid w:val="001215CE"/>
    <w:rsid w:val="001219C4"/>
    <w:rsid w:val="00121BDF"/>
    <w:rsid w:val="00122E6C"/>
    <w:rsid w:val="00123B75"/>
    <w:rsid w:val="00123D3B"/>
    <w:rsid w:val="001248DC"/>
    <w:rsid w:val="001254D1"/>
    <w:rsid w:val="0012686B"/>
    <w:rsid w:val="00127EEB"/>
    <w:rsid w:val="00132E95"/>
    <w:rsid w:val="0013489F"/>
    <w:rsid w:val="00136ED5"/>
    <w:rsid w:val="00140B3A"/>
    <w:rsid w:val="00141CE0"/>
    <w:rsid w:val="001428A5"/>
    <w:rsid w:val="0014643E"/>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2AD9"/>
    <w:rsid w:val="001730AB"/>
    <w:rsid w:val="00173602"/>
    <w:rsid w:val="00174061"/>
    <w:rsid w:val="00176104"/>
    <w:rsid w:val="00176E94"/>
    <w:rsid w:val="001770AC"/>
    <w:rsid w:val="001770C8"/>
    <w:rsid w:val="00177C49"/>
    <w:rsid w:val="00180BCA"/>
    <w:rsid w:val="00180F83"/>
    <w:rsid w:val="00181C4C"/>
    <w:rsid w:val="00182B74"/>
    <w:rsid w:val="00184D80"/>
    <w:rsid w:val="00184F2E"/>
    <w:rsid w:val="001850C0"/>
    <w:rsid w:val="0018544E"/>
    <w:rsid w:val="001855E3"/>
    <w:rsid w:val="00185CAA"/>
    <w:rsid w:val="001866E5"/>
    <w:rsid w:val="00186A36"/>
    <w:rsid w:val="00186E0D"/>
    <w:rsid w:val="00187A4F"/>
    <w:rsid w:val="00191E64"/>
    <w:rsid w:val="00192CCE"/>
    <w:rsid w:val="00192CFD"/>
    <w:rsid w:val="00193172"/>
    <w:rsid w:val="00193648"/>
    <w:rsid w:val="00194C17"/>
    <w:rsid w:val="00194E95"/>
    <w:rsid w:val="001966AC"/>
    <w:rsid w:val="001A220E"/>
    <w:rsid w:val="001A2FD1"/>
    <w:rsid w:val="001A4645"/>
    <w:rsid w:val="001A5930"/>
    <w:rsid w:val="001A5F81"/>
    <w:rsid w:val="001B0BB6"/>
    <w:rsid w:val="001B0D0D"/>
    <w:rsid w:val="001B1008"/>
    <w:rsid w:val="001B159E"/>
    <w:rsid w:val="001B29DA"/>
    <w:rsid w:val="001B2EE3"/>
    <w:rsid w:val="001B5C47"/>
    <w:rsid w:val="001B6E94"/>
    <w:rsid w:val="001B6F51"/>
    <w:rsid w:val="001B7B30"/>
    <w:rsid w:val="001B7CE5"/>
    <w:rsid w:val="001C0670"/>
    <w:rsid w:val="001C1212"/>
    <w:rsid w:val="001C31F3"/>
    <w:rsid w:val="001C5CF1"/>
    <w:rsid w:val="001C6861"/>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136C"/>
    <w:rsid w:val="001E1EE0"/>
    <w:rsid w:val="001E32F1"/>
    <w:rsid w:val="001E34EE"/>
    <w:rsid w:val="001E3911"/>
    <w:rsid w:val="001E3CB7"/>
    <w:rsid w:val="001E56A8"/>
    <w:rsid w:val="001E78E7"/>
    <w:rsid w:val="001F0944"/>
    <w:rsid w:val="001F0FA5"/>
    <w:rsid w:val="001F4DCB"/>
    <w:rsid w:val="001F4F60"/>
    <w:rsid w:val="001F61FE"/>
    <w:rsid w:val="002062CB"/>
    <w:rsid w:val="00210CA8"/>
    <w:rsid w:val="00211852"/>
    <w:rsid w:val="0021204D"/>
    <w:rsid w:val="00212E63"/>
    <w:rsid w:val="002130CC"/>
    <w:rsid w:val="00214ED4"/>
    <w:rsid w:val="00216B23"/>
    <w:rsid w:val="00216F04"/>
    <w:rsid w:val="00217549"/>
    <w:rsid w:val="00217B35"/>
    <w:rsid w:val="00217F20"/>
    <w:rsid w:val="00221787"/>
    <w:rsid w:val="00222160"/>
    <w:rsid w:val="00224580"/>
    <w:rsid w:val="002258A9"/>
    <w:rsid w:val="00227302"/>
    <w:rsid w:val="00230099"/>
    <w:rsid w:val="00230EFF"/>
    <w:rsid w:val="002336AA"/>
    <w:rsid w:val="002344E1"/>
    <w:rsid w:val="0023482F"/>
    <w:rsid w:val="0023489C"/>
    <w:rsid w:val="00234D54"/>
    <w:rsid w:val="00241176"/>
    <w:rsid w:val="00242F72"/>
    <w:rsid w:val="0024311E"/>
    <w:rsid w:val="00244032"/>
    <w:rsid w:val="00244E4F"/>
    <w:rsid w:val="00245EBD"/>
    <w:rsid w:val="002460B3"/>
    <w:rsid w:val="002469A8"/>
    <w:rsid w:val="00246A6F"/>
    <w:rsid w:val="00246D8A"/>
    <w:rsid w:val="002473FB"/>
    <w:rsid w:val="00250F66"/>
    <w:rsid w:val="00251AFA"/>
    <w:rsid w:val="002527D0"/>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12B1"/>
    <w:rsid w:val="002730B7"/>
    <w:rsid w:val="00274BC7"/>
    <w:rsid w:val="00275E5B"/>
    <w:rsid w:val="00277677"/>
    <w:rsid w:val="00277B75"/>
    <w:rsid w:val="0028048E"/>
    <w:rsid w:val="0028077E"/>
    <w:rsid w:val="00280EFC"/>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1745"/>
    <w:rsid w:val="00294261"/>
    <w:rsid w:val="002953A6"/>
    <w:rsid w:val="002953F0"/>
    <w:rsid w:val="00295603"/>
    <w:rsid w:val="002969FC"/>
    <w:rsid w:val="002A1AA8"/>
    <w:rsid w:val="002A222A"/>
    <w:rsid w:val="002A2ADA"/>
    <w:rsid w:val="002A365B"/>
    <w:rsid w:val="002A4044"/>
    <w:rsid w:val="002A4773"/>
    <w:rsid w:val="002A485D"/>
    <w:rsid w:val="002A528C"/>
    <w:rsid w:val="002A61D1"/>
    <w:rsid w:val="002A73C3"/>
    <w:rsid w:val="002A7AB7"/>
    <w:rsid w:val="002B19A2"/>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D2B"/>
    <w:rsid w:val="002D2F59"/>
    <w:rsid w:val="002D34D4"/>
    <w:rsid w:val="002D38AE"/>
    <w:rsid w:val="002D4837"/>
    <w:rsid w:val="002D58DB"/>
    <w:rsid w:val="002D7297"/>
    <w:rsid w:val="002E0D61"/>
    <w:rsid w:val="002E15E1"/>
    <w:rsid w:val="002E19B3"/>
    <w:rsid w:val="002E1CCF"/>
    <w:rsid w:val="002E402B"/>
    <w:rsid w:val="002E4658"/>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BA4"/>
    <w:rsid w:val="0030623C"/>
    <w:rsid w:val="00306C64"/>
    <w:rsid w:val="0030717F"/>
    <w:rsid w:val="00312320"/>
    <w:rsid w:val="003128BE"/>
    <w:rsid w:val="00312FEA"/>
    <w:rsid w:val="0031458B"/>
    <w:rsid w:val="00316DF1"/>
    <w:rsid w:val="00321277"/>
    <w:rsid w:val="00321704"/>
    <w:rsid w:val="003219AB"/>
    <w:rsid w:val="00321D7C"/>
    <w:rsid w:val="00324D1E"/>
    <w:rsid w:val="00325A99"/>
    <w:rsid w:val="0032728F"/>
    <w:rsid w:val="00330AE6"/>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777"/>
    <w:rsid w:val="00362803"/>
    <w:rsid w:val="00362B49"/>
    <w:rsid w:val="00363805"/>
    <w:rsid w:val="00364206"/>
    <w:rsid w:val="003671F5"/>
    <w:rsid w:val="0037073A"/>
    <w:rsid w:val="00374B59"/>
    <w:rsid w:val="00375008"/>
    <w:rsid w:val="00376F32"/>
    <w:rsid w:val="003779E3"/>
    <w:rsid w:val="00380281"/>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17E7"/>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1212"/>
    <w:rsid w:val="003C25A2"/>
    <w:rsid w:val="003C39DE"/>
    <w:rsid w:val="003C4072"/>
    <w:rsid w:val="003C4CCB"/>
    <w:rsid w:val="003C5E79"/>
    <w:rsid w:val="003C7154"/>
    <w:rsid w:val="003C7469"/>
    <w:rsid w:val="003C7CF6"/>
    <w:rsid w:val="003D35EA"/>
    <w:rsid w:val="003D3D58"/>
    <w:rsid w:val="003D4AF3"/>
    <w:rsid w:val="003D5BE2"/>
    <w:rsid w:val="003D5D2A"/>
    <w:rsid w:val="003D6CBB"/>
    <w:rsid w:val="003D778A"/>
    <w:rsid w:val="003D7C24"/>
    <w:rsid w:val="003E249B"/>
    <w:rsid w:val="003E3FD3"/>
    <w:rsid w:val="003E4678"/>
    <w:rsid w:val="003E5064"/>
    <w:rsid w:val="003E5326"/>
    <w:rsid w:val="003E75E7"/>
    <w:rsid w:val="003F0BD9"/>
    <w:rsid w:val="003F0EA2"/>
    <w:rsid w:val="003F10BB"/>
    <w:rsid w:val="003F1146"/>
    <w:rsid w:val="003F115B"/>
    <w:rsid w:val="003F180B"/>
    <w:rsid w:val="003F1956"/>
    <w:rsid w:val="003F258D"/>
    <w:rsid w:val="003F2E76"/>
    <w:rsid w:val="003F33CF"/>
    <w:rsid w:val="003F42C2"/>
    <w:rsid w:val="003F5380"/>
    <w:rsid w:val="003F6436"/>
    <w:rsid w:val="003F6E33"/>
    <w:rsid w:val="003F6EC3"/>
    <w:rsid w:val="003F7C2F"/>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D01"/>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0A13"/>
    <w:rsid w:val="00441029"/>
    <w:rsid w:val="0044127A"/>
    <w:rsid w:val="0044266A"/>
    <w:rsid w:val="00443105"/>
    <w:rsid w:val="00443388"/>
    <w:rsid w:val="00443B63"/>
    <w:rsid w:val="00444ACC"/>
    <w:rsid w:val="00445589"/>
    <w:rsid w:val="00446805"/>
    <w:rsid w:val="00451213"/>
    <w:rsid w:val="004521D0"/>
    <w:rsid w:val="00452D0B"/>
    <w:rsid w:val="00453023"/>
    <w:rsid w:val="00453609"/>
    <w:rsid w:val="0045407E"/>
    <w:rsid w:val="00454797"/>
    <w:rsid w:val="00454AA1"/>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8515C"/>
    <w:rsid w:val="00491024"/>
    <w:rsid w:val="0049215C"/>
    <w:rsid w:val="004922D6"/>
    <w:rsid w:val="00492EA7"/>
    <w:rsid w:val="004935E2"/>
    <w:rsid w:val="0049365B"/>
    <w:rsid w:val="00493BF5"/>
    <w:rsid w:val="004948B9"/>
    <w:rsid w:val="00494F9D"/>
    <w:rsid w:val="0049585E"/>
    <w:rsid w:val="00495882"/>
    <w:rsid w:val="00496AA0"/>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1DCA"/>
    <w:rsid w:val="004C2423"/>
    <w:rsid w:val="004C2DB7"/>
    <w:rsid w:val="004C39B0"/>
    <w:rsid w:val="004C5AD0"/>
    <w:rsid w:val="004C69AE"/>
    <w:rsid w:val="004C77BA"/>
    <w:rsid w:val="004C79FA"/>
    <w:rsid w:val="004D06AE"/>
    <w:rsid w:val="004D2319"/>
    <w:rsid w:val="004D322F"/>
    <w:rsid w:val="004D48C4"/>
    <w:rsid w:val="004D50A0"/>
    <w:rsid w:val="004D5F5F"/>
    <w:rsid w:val="004D6369"/>
    <w:rsid w:val="004D7E19"/>
    <w:rsid w:val="004E1F6A"/>
    <w:rsid w:val="004E287C"/>
    <w:rsid w:val="004E2DF9"/>
    <w:rsid w:val="004E5565"/>
    <w:rsid w:val="004E72FE"/>
    <w:rsid w:val="004F05BD"/>
    <w:rsid w:val="004F0FCA"/>
    <w:rsid w:val="004F2F5B"/>
    <w:rsid w:val="004F3EFE"/>
    <w:rsid w:val="004F4687"/>
    <w:rsid w:val="004F5D35"/>
    <w:rsid w:val="004F7713"/>
    <w:rsid w:val="004F7C8C"/>
    <w:rsid w:val="0050092A"/>
    <w:rsid w:val="00500C42"/>
    <w:rsid w:val="00500D04"/>
    <w:rsid w:val="005022DD"/>
    <w:rsid w:val="0050274D"/>
    <w:rsid w:val="00503032"/>
    <w:rsid w:val="005056BF"/>
    <w:rsid w:val="005062AD"/>
    <w:rsid w:val="005100B9"/>
    <w:rsid w:val="0051093B"/>
    <w:rsid w:val="00510F5D"/>
    <w:rsid w:val="00511A80"/>
    <w:rsid w:val="00513CFF"/>
    <w:rsid w:val="00514A9D"/>
    <w:rsid w:val="00514B96"/>
    <w:rsid w:val="00514FEA"/>
    <w:rsid w:val="00515619"/>
    <w:rsid w:val="00515B50"/>
    <w:rsid w:val="00520588"/>
    <w:rsid w:val="0052264E"/>
    <w:rsid w:val="00522BDB"/>
    <w:rsid w:val="00522C57"/>
    <w:rsid w:val="005236EA"/>
    <w:rsid w:val="00523ED7"/>
    <w:rsid w:val="0052568F"/>
    <w:rsid w:val="00525C8E"/>
    <w:rsid w:val="00526837"/>
    <w:rsid w:val="00526DD9"/>
    <w:rsid w:val="005274A7"/>
    <w:rsid w:val="005308F8"/>
    <w:rsid w:val="005321EC"/>
    <w:rsid w:val="005324EB"/>
    <w:rsid w:val="00533A33"/>
    <w:rsid w:val="00534968"/>
    <w:rsid w:val="005350AA"/>
    <w:rsid w:val="00536D65"/>
    <w:rsid w:val="00536E0F"/>
    <w:rsid w:val="00537634"/>
    <w:rsid w:val="00540729"/>
    <w:rsid w:val="00541594"/>
    <w:rsid w:val="00541901"/>
    <w:rsid w:val="0054312B"/>
    <w:rsid w:val="00545D59"/>
    <w:rsid w:val="0054783D"/>
    <w:rsid w:val="00547B3B"/>
    <w:rsid w:val="00550B59"/>
    <w:rsid w:val="00551F43"/>
    <w:rsid w:val="005524EB"/>
    <w:rsid w:val="00554A3B"/>
    <w:rsid w:val="00554D7A"/>
    <w:rsid w:val="00555714"/>
    <w:rsid w:val="00555D57"/>
    <w:rsid w:val="00560190"/>
    <w:rsid w:val="005621C1"/>
    <w:rsid w:val="0056243C"/>
    <w:rsid w:val="005642AC"/>
    <w:rsid w:val="00564C0B"/>
    <w:rsid w:val="00565D6C"/>
    <w:rsid w:val="00567249"/>
    <w:rsid w:val="005675E1"/>
    <w:rsid w:val="005701C1"/>
    <w:rsid w:val="005716B5"/>
    <w:rsid w:val="005772C2"/>
    <w:rsid w:val="0058010B"/>
    <w:rsid w:val="00580B90"/>
    <w:rsid w:val="005814D7"/>
    <w:rsid w:val="0058286F"/>
    <w:rsid w:val="00583C08"/>
    <w:rsid w:val="00584373"/>
    <w:rsid w:val="00584461"/>
    <w:rsid w:val="00584BB5"/>
    <w:rsid w:val="00584E3D"/>
    <w:rsid w:val="005855B5"/>
    <w:rsid w:val="0058583C"/>
    <w:rsid w:val="005861E9"/>
    <w:rsid w:val="005874E0"/>
    <w:rsid w:val="0059133E"/>
    <w:rsid w:val="0059295E"/>
    <w:rsid w:val="005932F8"/>
    <w:rsid w:val="005960B9"/>
    <w:rsid w:val="00596BE8"/>
    <w:rsid w:val="005971F3"/>
    <w:rsid w:val="0059788F"/>
    <w:rsid w:val="00597959"/>
    <w:rsid w:val="005A0854"/>
    <w:rsid w:val="005A147B"/>
    <w:rsid w:val="005A3547"/>
    <w:rsid w:val="005A47B9"/>
    <w:rsid w:val="005A54E6"/>
    <w:rsid w:val="005A6F25"/>
    <w:rsid w:val="005B02B6"/>
    <w:rsid w:val="005B176B"/>
    <w:rsid w:val="005B23A8"/>
    <w:rsid w:val="005B2DFE"/>
    <w:rsid w:val="005B3DC8"/>
    <w:rsid w:val="005B4C9C"/>
    <w:rsid w:val="005B5313"/>
    <w:rsid w:val="005B5A94"/>
    <w:rsid w:val="005B778E"/>
    <w:rsid w:val="005B7D10"/>
    <w:rsid w:val="005C14B8"/>
    <w:rsid w:val="005C16EB"/>
    <w:rsid w:val="005C1E60"/>
    <w:rsid w:val="005C29EC"/>
    <w:rsid w:val="005C2EAB"/>
    <w:rsid w:val="005C37F8"/>
    <w:rsid w:val="005C3B66"/>
    <w:rsid w:val="005C4750"/>
    <w:rsid w:val="005C630B"/>
    <w:rsid w:val="005C7BDA"/>
    <w:rsid w:val="005C7D54"/>
    <w:rsid w:val="005D0558"/>
    <w:rsid w:val="005D0C4A"/>
    <w:rsid w:val="005D15CD"/>
    <w:rsid w:val="005D1725"/>
    <w:rsid w:val="005D1F99"/>
    <w:rsid w:val="005D251F"/>
    <w:rsid w:val="005D46EE"/>
    <w:rsid w:val="005D6ADF"/>
    <w:rsid w:val="005D778D"/>
    <w:rsid w:val="005E1B28"/>
    <w:rsid w:val="005E1D55"/>
    <w:rsid w:val="005E1ED4"/>
    <w:rsid w:val="005E26B3"/>
    <w:rsid w:val="005E3141"/>
    <w:rsid w:val="005E397B"/>
    <w:rsid w:val="005E49E8"/>
    <w:rsid w:val="005E4E49"/>
    <w:rsid w:val="005E5746"/>
    <w:rsid w:val="005E7CBE"/>
    <w:rsid w:val="005F0AAE"/>
    <w:rsid w:val="005F1C5E"/>
    <w:rsid w:val="005F2435"/>
    <w:rsid w:val="005F3460"/>
    <w:rsid w:val="005F49A6"/>
    <w:rsid w:val="005F4DA7"/>
    <w:rsid w:val="005F563E"/>
    <w:rsid w:val="005F5640"/>
    <w:rsid w:val="005F5758"/>
    <w:rsid w:val="005F590E"/>
    <w:rsid w:val="005F5D82"/>
    <w:rsid w:val="005F6B6C"/>
    <w:rsid w:val="005F7855"/>
    <w:rsid w:val="006002B6"/>
    <w:rsid w:val="006004B0"/>
    <w:rsid w:val="00600913"/>
    <w:rsid w:val="00600976"/>
    <w:rsid w:val="00600B8B"/>
    <w:rsid w:val="00600C4E"/>
    <w:rsid w:val="00601ABC"/>
    <w:rsid w:val="00601AEC"/>
    <w:rsid w:val="0060250E"/>
    <w:rsid w:val="00605833"/>
    <w:rsid w:val="00606195"/>
    <w:rsid w:val="0060669D"/>
    <w:rsid w:val="00606C42"/>
    <w:rsid w:val="00606DBD"/>
    <w:rsid w:val="006105A5"/>
    <w:rsid w:val="00610D9D"/>
    <w:rsid w:val="006113E9"/>
    <w:rsid w:val="00611609"/>
    <w:rsid w:val="00611693"/>
    <w:rsid w:val="006144B8"/>
    <w:rsid w:val="00614FE0"/>
    <w:rsid w:val="006155C7"/>
    <w:rsid w:val="0061598A"/>
    <w:rsid w:val="00615F57"/>
    <w:rsid w:val="00617215"/>
    <w:rsid w:val="00620D7E"/>
    <w:rsid w:val="00621F4F"/>
    <w:rsid w:val="00622E8D"/>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408D0"/>
    <w:rsid w:val="00641075"/>
    <w:rsid w:val="00641E2B"/>
    <w:rsid w:val="00642FE5"/>
    <w:rsid w:val="0064311D"/>
    <w:rsid w:val="006445A0"/>
    <w:rsid w:val="0064490E"/>
    <w:rsid w:val="0064549C"/>
    <w:rsid w:val="0064614F"/>
    <w:rsid w:val="00646549"/>
    <w:rsid w:val="00647FEB"/>
    <w:rsid w:val="00651BE9"/>
    <w:rsid w:val="00652E7E"/>
    <w:rsid w:val="0065588E"/>
    <w:rsid w:val="00655CC4"/>
    <w:rsid w:val="0065682A"/>
    <w:rsid w:val="00657BA7"/>
    <w:rsid w:val="00661073"/>
    <w:rsid w:val="006625D3"/>
    <w:rsid w:val="006625F9"/>
    <w:rsid w:val="00663573"/>
    <w:rsid w:val="00663A82"/>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613"/>
    <w:rsid w:val="006A5C6A"/>
    <w:rsid w:val="006A7027"/>
    <w:rsid w:val="006A70A0"/>
    <w:rsid w:val="006A76AE"/>
    <w:rsid w:val="006B0181"/>
    <w:rsid w:val="006B09DB"/>
    <w:rsid w:val="006B0B79"/>
    <w:rsid w:val="006B12FF"/>
    <w:rsid w:val="006B2035"/>
    <w:rsid w:val="006B2A00"/>
    <w:rsid w:val="006B2A06"/>
    <w:rsid w:val="006B3412"/>
    <w:rsid w:val="006B3DE4"/>
    <w:rsid w:val="006B45AF"/>
    <w:rsid w:val="006B559D"/>
    <w:rsid w:val="006B5835"/>
    <w:rsid w:val="006B5D46"/>
    <w:rsid w:val="006B63E5"/>
    <w:rsid w:val="006B6C8E"/>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0A8E"/>
    <w:rsid w:val="006F136D"/>
    <w:rsid w:val="006F1AF1"/>
    <w:rsid w:val="006F247E"/>
    <w:rsid w:val="006F257F"/>
    <w:rsid w:val="006F2B93"/>
    <w:rsid w:val="006F31A8"/>
    <w:rsid w:val="006F34A5"/>
    <w:rsid w:val="006F3671"/>
    <w:rsid w:val="006F4141"/>
    <w:rsid w:val="006F4350"/>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3BC9"/>
    <w:rsid w:val="00724358"/>
    <w:rsid w:val="00724A8B"/>
    <w:rsid w:val="00724F6D"/>
    <w:rsid w:val="007258D3"/>
    <w:rsid w:val="00726733"/>
    <w:rsid w:val="00730716"/>
    <w:rsid w:val="00731C1B"/>
    <w:rsid w:val="007323A0"/>
    <w:rsid w:val="0073385E"/>
    <w:rsid w:val="00734D0A"/>
    <w:rsid w:val="007363B3"/>
    <w:rsid w:val="00737851"/>
    <w:rsid w:val="00737E21"/>
    <w:rsid w:val="007401B1"/>
    <w:rsid w:val="00743DE8"/>
    <w:rsid w:val="00745ED1"/>
    <w:rsid w:val="007476D4"/>
    <w:rsid w:val="00747ADC"/>
    <w:rsid w:val="00747B7C"/>
    <w:rsid w:val="00750620"/>
    <w:rsid w:val="0075113A"/>
    <w:rsid w:val="00751448"/>
    <w:rsid w:val="00751915"/>
    <w:rsid w:val="00751D50"/>
    <w:rsid w:val="007534CD"/>
    <w:rsid w:val="00754C87"/>
    <w:rsid w:val="00755400"/>
    <w:rsid w:val="00755A95"/>
    <w:rsid w:val="0075654E"/>
    <w:rsid w:val="00761501"/>
    <w:rsid w:val="00761ECE"/>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2FBC"/>
    <w:rsid w:val="007A326D"/>
    <w:rsid w:val="007A3445"/>
    <w:rsid w:val="007A3B12"/>
    <w:rsid w:val="007A49C1"/>
    <w:rsid w:val="007A4DDF"/>
    <w:rsid w:val="007A58B0"/>
    <w:rsid w:val="007A5E8E"/>
    <w:rsid w:val="007A6559"/>
    <w:rsid w:val="007B365D"/>
    <w:rsid w:val="007B47D0"/>
    <w:rsid w:val="007C0C13"/>
    <w:rsid w:val="007C0DAD"/>
    <w:rsid w:val="007C0F61"/>
    <w:rsid w:val="007C1D9D"/>
    <w:rsid w:val="007C4D3B"/>
    <w:rsid w:val="007C5D1F"/>
    <w:rsid w:val="007C7617"/>
    <w:rsid w:val="007D1FC9"/>
    <w:rsid w:val="007D5C1B"/>
    <w:rsid w:val="007D76CC"/>
    <w:rsid w:val="007E019D"/>
    <w:rsid w:val="007E08D0"/>
    <w:rsid w:val="007E197C"/>
    <w:rsid w:val="007E5B66"/>
    <w:rsid w:val="007E72ED"/>
    <w:rsid w:val="007E7A1E"/>
    <w:rsid w:val="007F0198"/>
    <w:rsid w:val="007F1577"/>
    <w:rsid w:val="007F1927"/>
    <w:rsid w:val="007F2D6B"/>
    <w:rsid w:val="007F45EE"/>
    <w:rsid w:val="007F54C0"/>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210E"/>
    <w:rsid w:val="00813050"/>
    <w:rsid w:val="008131DF"/>
    <w:rsid w:val="00813246"/>
    <w:rsid w:val="008147F4"/>
    <w:rsid w:val="008156DC"/>
    <w:rsid w:val="00820A7A"/>
    <w:rsid w:val="008219A3"/>
    <w:rsid w:val="00822803"/>
    <w:rsid w:val="008241FE"/>
    <w:rsid w:val="008245F9"/>
    <w:rsid w:val="0082537F"/>
    <w:rsid w:val="00825C1D"/>
    <w:rsid w:val="00826714"/>
    <w:rsid w:val="00826945"/>
    <w:rsid w:val="0082711B"/>
    <w:rsid w:val="008302B7"/>
    <w:rsid w:val="00831312"/>
    <w:rsid w:val="0083175C"/>
    <w:rsid w:val="00831830"/>
    <w:rsid w:val="00833655"/>
    <w:rsid w:val="00834031"/>
    <w:rsid w:val="008343EA"/>
    <w:rsid w:val="00835119"/>
    <w:rsid w:val="00835812"/>
    <w:rsid w:val="00835ADB"/>
    <w:rsid w:val="008378C6"/>
    <w:rsid w:val="0083791C"/>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27DB"/>
    <w:rsid w:val="00864131"/>
    <w:rsid w:val="0086485B"/>
    <w:rsid w:val="00864C20"/>
    <w:rsid w:val="0086709A"/>
    <w:rsid w:val="00871F8A"/>
    <w:rsid w:val="00875773"/>
    <w:rsid w:val="00876B4D"/>
    <w:rsid w:val="0088174E"/>
    <w:rsid w:val="00882354"/>
    <w:rsid w:val="00882668"/>
    <w:rsid w:val="00887393"/>
    <w:rsid w:val="0088760F"/>
    <w:rsid w:val="00887EA6"/>
    <w:rsid w:val="008948D1"/>
    <w:rsid w:val="00895A6C"/>
    <w:rsid w:val="0089644D"/>
    <w:rsid w:val="00896611"/>
    <w:rsid w:val="00896842"/>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B7CBC"/>
    <w:rsid w:val="008C0C80"/>
    <w:rsid w:val="008C21C7"/>
    <w:rsid w:val="008C4834"/>
    <w:rsid w:val="008C60F2"/>
    <w:rsid w:val="008C65D5"/>
    <w:rsid w:val="008C75F8"/>
    <w:rsid w:val="008D0015"/>
    <w:rsid w:val="008D05C4"/>
    <w:rsid w:val="008D060E"/>
    <w:rsid w:val="008D1CF5"/>
    <w:rsid w:val="008D2BE0"/>
    <w:rsid w:val="008D385B"/>
    <w:rsid w:val="008D4127"/>
    <w:rsid w:val="008D41D9"/>
    <w:rsid w:val="008D77F6"/>
    <w:rsid w:val="008E19F1"/>
    <w:rsid w:val="008E23BB"/>
    <w:rsid w:val="008E25EF"/>
    <w:rsid w:val="008E2A4F"/>
    <w:rsid w:val="008E596A"/>
    <w:rsid w:val="008F0D3C"/>
    <w:rsid w:val="008F2A1A"/>
    <w:rsid w:val="008F3F82"/>
    <w:rsid w:val="008F3F9A"/>
    <w:rsid w:val="008F60D4"/>
    <w:rsid w:val="009017E1"/>
    <w:rsid w:val="00902080"/>
    <w:rsid w:val="00902833"/>
    <w:rsid w:val="009036BF"/>
    <w:rsid w:val="0090460E"/>
    <w:rsid w:val="009062A2"/>
    <w:rsid w:val="00906321"/>
    <w:rsid w:val="0090792C"/>
    <w:rsid w:val="00910353"/>
    <w:rsid w:val="009119E2"/>
    <w:rsid w:val="00912CB8"/>
    <w:rsid w:val="009132D5"/>
    <w:rsid w:val="00913C4C"/>
    <w:rsid w:val="00914948"/>
    <w:rsid w:val="00915496"/>
    <w:rsid w:val="0091603B"/>
    <w:rsid w:val="009165B1"/>
    <w:rsid w:val="00916666"/>
    <w:rsid w:val="0091714D"/>
    <w:rsid w:val="00917859"/>
    <w:rsid w:val="0092024C"/>
    <w:rsid w:val="00920FE7"/>
    <w:rsid w:val="00921154"/>
    <w:rsid w:val="00921426"/>
    <w:rsid w:val="009221BC"/>
    <w:rsid w:val="00923FFA"/>
    <w:rsid w:val="0092447C"/>
    <w:rsid w:val="00925174"/>
    <w:rsid w:val="00925F6F"/>
    <w:rsid w:val="009279E9"/>
    <w:rsid w:val="00927AEE"/>
    <w:rsid w:val="0093383F"/>
    <w:rsid w:val="00933DDD"/>
    <w:rsid w:val="009365EA"/>
    <w:rsid w:val="009372D5"/>
    <w:rsid w:val="00937E59"/>
    <w:rsid w:val="00941541"/>
    <w:rsid w:val="0094242A"/>
    <w:rsid w:val="009448A1"/>
    <w:rsid w:val="00946A2E"/>
    <w:rsid w:val="00947924"/>
    <w:rsid w:val="0095006A"/>
    <w:rsid w:val="00950086"/>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489"/>
    <w:rsid w:val="009677AA"/>
    <w:rsid w:val="00970D7A"/>
    <w:rsid w:val="00972581"/>
    <w:rsid w:val="00972ED3"/>
    <w:rsid w:val="009760DE"/>
    <w:rsid w:val="0097645A"/>
    <w:rsid w:val="0097757F"/>
    <w:rsid w:val="00980445"/>
    <w:rsid w:val="00980DBF"/>
    <w:rsid w:val="009814EE"/>
    <w:rsid w:val="00985851"/>
    <w:rsid w:val="0098754E"/>
    <w:rsid w:val="009879CE"/>
    <w:rsid w:val="0099046D"/>
    <w:rsid w:val="00991533"/>
    <w:rsid w:val="0099195C"/>
    <w:rsid w:val="0099214C"/>
    <w:rsid w:val="00992500"/>
    <w:rsid w:val="00992FA8"/>
    <w:rsid w:val="00993F04"/>
    <w:rsid w:val="00995857"/>
    <w:rsid w:val="00995E96"/>
    <w:rsid w:val="00996D67"/>
    <w:rsid w:val="00996FB1"/>
    <w:rsid w:val="009A00E9"/>
    <w:rsid w:val="009A2CA5"/>
    <w:rsid w:val="009A3207"/>
    <w:rsid w:val="009A5447"/>
    <w:rsid w:val="009A61DD"/>
    <w:rsid w:val="009A65F8"/>
    <w:rsid w:val="009A6663"/>
    <w:rsid w:val="009B1708"/>
    <w:rsid w:val="009B1F3F"/>
    <w:rsid w:val="009B341D"/>
    <w:rsid w:val="009B570E"/>
    <w:rsid w:val="009C0857"/>
    <w:rsid w:val="009C09F4"/>
    <w:rsid w:val="009C20E8"/>
    <w:rsid w:val="009C4CCE"/>
    <w:rsid w:val="009C5621"/>
    <w:rsid w:val="009C5D93"/>
    <w:rsid w:val="009C5DCF"/>
    <w:rsid w:val="009C6246"/>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9D"/>
    <w:rsid w:val="009F19C7"/>
    <w:rsid w:val="009F1EA0"/>
    <w:rsid w:val="009F2468"/>
    <w:rsid w:val="009F3E54"/>
    <w:rsid w:val="009F5F2A"/>
    <w:rsid w:val="009F6D7C"/>
    <w:rsid w:val="009F7326"/>
    <w:rsid w:val="009F7AD7"/>
    <w:rsid w:val="00A014F0"/>
    <w:rsid w:val="00A02007"/>
    <w:rsid w:val="00A024C5"/>
    <w:rsid w:val="00A02995"/>
    <w:rsid w:val="00A06849"/>
    <w:rsid w:val="00A07ABA"/>
    <w:rsid w:val="00A1054B"/>
    <w:rsid w:val="00A10A0F"/>
    <w:rsid w:val="00A112E2"/>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4FB9"/>
    <w:rsid w:val="00A37DF6"/>
    <w:rsid w:val="00A40750"/>
    <w:rsid w:val="00A413FD"/>
    <w:rsid w:val="00A42B2F"/>
    <w:rsid w:val="00A433F1"/>
    <w:rsid w:val="00A4440F"/>
    <w:rsid w:val="00A4468A"/>
    <w:rsid w:val="00A44A86"/>
    <w:rsid w:val="00A472B1"/>
    <w:rsid w:val="00A5012C"/>
    <w:rsid w:val="00A555A1"/>
    <w:rsid w:val="00A576F1"/>
    <w:rsid w:val="00A62189"/>
    <w:rsid w:val="00A630AD"/>
    <w:rsid w:val="00A64ABF"/>
    <w:rsid w:val="00A6646F"/>
    <w:rsid w:val="00A70039"/>
    <w:rsid w:val="00A701EE"/>
    <w:rsid w:val="00A70A8F"/>
    <w:rsid w:val="00A72065"/>
    <w:rsid w:val="00A73731"/>
    <w:rsid w:val="00A74B57"/>
    <w:rsid w:val="00A75407"/>
    <w:rsid w:val="00A75F38"/>
    <w:rsid w:val="00A7667D"/>
    <w:rsid w:val="00A766C4"/>
    <w:rsid w:val="00A767FA"/>
    <w:rsid w:val="00A7715B"/>
    <w:rsid w:val="00A77C66"/>
    <w:rsid w:val="00A845A2"/>
    <w:rsid w:val="00A86832"/>
    <w:rsid w:val="00A86E8A"/>
    <w:rsid w:val="00A87750"/>
    <w:rsid w:val="00A912F5"/>
    <w:rsid w:val="00A91C0D"/>
    <w:rsid w:val="00A93C6C"/>
    <w:rsid w:val="00A95815"/>
    <w:rsid w:val="00A965B4"/>
    <w:rsid w:val="00AA02F7"/>
    <w:rsid w:val="00AA0435"/>
    <w:rsid w:val="00AA0DD9"/>
    <w:rsid w:val="00AA1E6B"/>
    <w:rsid w:val="00AA27B1"/>
    <w:rsid w:val="00AA36C2"/>
    <w:rsid w:val="00AA6995"/>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066"/>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1A5F"/>
    <w:rsid w:val="00B240B1"/>
    <w:rsid w:val="00B24921"/>
    <w:rsid w:val="00B24D86"/>
    <w:rsid w:val="00B25BD2"/>
    <w:rsid w:val="00B26B5D"/>
    <w:rsid w:val="00B36A3B"/>
    <w:rsid w:val="00B36C3F"/>
    <w:rsid w:val="00B37777"/>
    <w:rsid w:val="00B37E82"/>
    <w:rsid w:val="00B37F68"/>
    <w:rsid w:val="00B4089C"/>
    <w:rsid w:val="00B4095F"/>
    <w:rsid w:val="00B40EC7"/>
    <w:rsid w:val="00B432F6"/>
    <w:rsid w:val="00B4442E"/>
    <w:rsid w:val="00B4498D"/>
    <w:rsid w:val="00B45A04"/>
    <w:rsid w:val="00B46123"/>
    <w:rsid w:val="00B47228"/>
    <w:rsid w:val="00B4774E"/>
    <w:rsid w:val="00B5283C"/>
    <w:rsid w:val="00B53389"/>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F2"/>
    <w:rsid w:val="00B905A5"/>
    <w:rsid w:val="00B906CF"/>
    <w:rsid w:val="00B90ADD"/>
    <w:rsid w:val="00B918D9"/>
    <w:rsid w:val="00B930C9"/>
    <w:rsid w:val="00B933EF"/>
    <w:rsid w:val="00B9353B"/>
    <w:rsid w:val="00B93C53"/>
    <w:rsid w:val="00B93F29"/>
    <w:rsid w:val="00B9759B"/>
    <w:rsid w:val="00B976E3"/>
    <w:rsid w:val="00B97B32"/>
    <w:rsid w:val="00BA08B0"/>
    <w:rsid w:val="00BA0D41"/>
    <w:rsid w:val="00BA1413"/>
    <w:rsid w:val="00BA2461"/>
    <w:rsid w:val="00BA4912"/>
    <w:rsid w:val="00BA69FE"/>
    <w:rsid w:val="00BB17C0"/>
    <w:rsid w:val="00BB2677"/>
    <w:rsid w:val="00BB2E7C"/>
    <w:rsid w:val="00BB4170"/>
    <w:rsid w:val="00BB49D2"/>
    <w:rsid w:val="00BB4CFA"/>
    <w:rsid w:val="00BB709E"/>
    <w:rsid w:val="00BB74F4"/>
    <w:rsid w:val="00BC036C"/>
    <w:rsid w:val="00BC1629"/>
    <w:rsid w:val="00BC36C9"/>
    <w:rsid w:val="00BC3DF7"/>
    <w:rsid w:val="00BC4282"/>
    <w:rsid w:val="00BC5150"/>
    <w:rsid w:val="00BC51E5"/>
    <w:rsid w:val="00BC5279"/>
    <w:rsid w:val="00BC756E"/>
    <w:rsid w:val="00BD2558"/>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1E24"/>
    <w:rsid w:val="00C13350"/>
    <w:rsid w:val="00C14201"/>
    <w:rsid w:val="00C148D9"/>
    <w:rsid w:val="00C20E21"/>
    <w:rsid w:val="00C23017"/>
    <w:rsid w:val="00C2307A"/>
    <w:rsid w:val="00C2344C"/>
    <w:rsid w:val="00C23786"/>
    <w:rsid w:val="00C2632B"/>
    <w:rsid w:val="00C270CC"/>
    <w:rsid w:val="00C300AE"/>
    <w:rsid w:val="00C3242E"/>
    <w:rsid w:val="00C325FB"/>
    <w:rsid w:val="00C3289E"/>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7A7E"/>
    <w:rsid w:val="00C8027E"/>
    <w:rsid w:val="00C802F7"/>
    <w:rsid w:val="00C803DA"/>
    <w:rsid w:val="00C80535"/>
    <w:rsid w:val="00C80E04"/>
    <w:rsid w:val="00C833EE"/>
    <w:rsid w:val="00C83D7D"/>
    <w:rsid w:val="00C83DA9"/>
    <w:rsid w:val="00C85372"/>
    <w:rsid w:val="00C85A0A"/>
    <w:rsid w:val="00C87FC7"/>
    <w:rsid w:val="00C90AC6"/>
    <w:rsid w:val="00C90E13"/>
    <w:rsid w:val="00C91BE2"/>
    <w:rsid w:val="00C923CB"/>
    <w:rsid w:val="00C92790"/>
    <w:rsid w:val="00C92E39"/>
    <w:rsid w:val="00C96888"/>
    <w:rsid w:val="00CA05F6"/>
    <w:rsid w:val="00CA0C35"/>
    <w:rsid w:val="00CA1C11"/>
    <w:rsid w:val="00CA2747"/>
    <w:rsid w:val="00CA3407"/>
    <w:rsid w:val="00CA3665"/>
    <w:rsid w:val="00CA5549"/>
    <w:rsid w:val="00CA5877"/>
    <w:rsid w:val="00CA74F4"/>
    <w:rsid w:val="00CB16CB"/>
    <w:rsid w:val="00CB2653"/>
    <w:rsid w:val="00CB3444"/>
    <w:rsid w:val="00CB35E4"/>
    <w:rsid w:val="00CB49A1"/>
    <w:rsid w:val="00CB5D70"/>
    <w:rsid w:val="00CB667F"/>
    <w:rsid w:val="00CB777B"/>
    <w:rsid w:val="00CC0143"/>
    <w:rsid w:val="00CC3044"/>
    <w:rsid w:val="00CC3683"/>
    <w:rsid w:val="00CC3ED1"/>
    <w:rsid w:val="00CC4C72"/>
    <w:rsid w:val="00CC6FC6"/>
    <w:rsid w:val="00CC7531"/>
    <w:rsid w:val="00CC7744"/>
    <w:rsid w:val="00CD0616"/>
    <w:rsid w:val="00CD1D1C"/>
    <w:rsid w:val="00CD2509"/>
    <w:rsid w:val="00CD2ED7"/>
    <w:rsid w:val="00CD40FE"/>
    <w:rsid w:val="00CD4418"/>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3BAA"/>
    <w:rsid w:val="00D040D3"/>
    <w:rsid w:val="00D04106"/>
    <w:rsid w:val="00D044F4"/>
    <w:rsid w:val="00D04D01"/>
    <w:rsid w:val="00D050B4"/>
    <w:rsid w:val="00D133F4"/>
    <w:rsid w:val="00D14886"/>
    <w:rsid w:val="00D1550D"/>
    <w:rsid w:val="00D156C1"/>
    <w:rsid w:val="00D1623F"/>
    <w:rsid w:val="00D20611"/>
    <w:rsid w:val="00D206D3"/>
    <w:rsid w:val="00D20AB2"/>
    <w:rsid w:val="00D21831"/>
    <w:rsid w:val="00D218B6"/>
    <w:rsid w:val="00D21D62"/>
    <w:rsid w:val="00D228CF"/>
    <w:rsid w:val="00D2294E"/>
    <w:rsid w:val="00D22A4E"/>
    <w:rsid w:val="00D23C3C"/>
    <w:rsid w:val="00D23CD1"/>
    <w:rsid w:val="00D248EA"/>
    <w:rsid w:val="00D24B00"/>
    <w:rsid w:val="00D25FFF"/>
    <w:rsid w:val="00D266A3"/>
    <w:rsid w:val="00D2757C"/>
    <w:rsid w:val="00D27CB5"/>
    <w:rsid w:val="00D30F80"/>
    <w:rsid w:val="00D31947"/>
    <w:rsid w:val="00D31FF5"/>
    <w:rsid w:val="00D3208F"/>
    <w:rsid w:val="00D3369C"/>
    <w:rsid w:val="00D340C1"/>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0A2"/>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63B1"/>
    <w:rsid w:val="00D6658A"/>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269"/>
    <w:rsid w:val="00DB0E2B"/>
    <w:rsid w:val="00DB158A"/>
    <w:rsid w:val="00DB3100"/>
    <w:rsid w:val="00DB47D2"/>
    <w:rsid w:val="00DB527C"/>
    <w:rsid w:val="00DB6600"/>
    <w:rsid w:val="00DB6F7A"/>
    <w:rsid w:val="00DB7CB3"/>
    <w:rsid w:val="00DC0869"/>
    <w:rsid w:val="00DC1621"/>
    <w:rsid w:val="00DC1CE0"/>
    <w:rsid w:val="00DC2E0B"/>
    <w:rsid w:val="00DC375A"/>
    <w:rsid w:val="00DC3935"/>
    <w:rsid w:val="00DC3E51"/>
    <w:rsid w:val="00DC6F9A"/>
    <w:rsid w:val="00DD002C"/>
    <w:rsid w:val="00DD06A4"/>
    <w:rsid w:val="00DD1D05"/>
    <w:rsid w:val="00DD20FC"/>
    <w:rsid w:val="00DD30C7"/>
    <w:rsid w:val="00DD3AA9"/>
    <w:rsid w:val="00DD4EB0"/>
    <w:rsid w:val="00DD6D5B"/>
    <w:rsid w:val="00DD6EF6"/>
    <w:rsid w:val="00DD7147"/>
    <w:rsid w:val="00DD71DC"/>
    <w:rsid w:val="00DD7CD0"/>
    <w:rsid w:val="00DE1235"/>
    <w:rsid w:val="00DE533B"/>
    <w:rsid w:val="00DE613B"/>
    <w:rsid w:val="00DE74A8"/>
    <w:rsid w:val="00DF1613"/>
    <w:rsid w:val="00DF1F8D"/>
    <w:rsid w:val="00DF200D"/>
    <w:rsid w:val="00DF2CFC"/>
    <w:rsid w:val="00DF34C3"/>
    <w:rsid w:val="00DF4B86"/>
    <w:rsid w:val="00DF5F9B"/>
    <w:rsid w:val="00E0069F"/>
    <w:rsid w:val="00E01293"/>
    <w:rsid w:val="00E04387"/>
    <w:rsid w:val="00E04733"/>
    <w:rsid w:val="00E04F20"/>
    <w:rsid w:val="00E04F69"/>
    <w:rsid w:val="00E0729A"/>
    <w:rsid w:val="00E072A4"/>
    <w:rsid w:val="00E07937"/>
    <w:rsid w:val="00E1076B"/>
    <w:rsid w:val="00E10CCB"/>
    <w:rsid w:val="00E11AEF"/>
    <w:rsid w:val="00E11F09"/>
    <w:rsid w:val="00E12077"/>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37D8E"/>
    <w:rsid w:val="00E408DA"/>
    <w:rsid w:val="00E40A84"/>
    <w:rsid w:val="00E41A86"/>
    <w:rsid w:val="00E4265F"/>
    <w:rsid w:val="00E43FC7"/>
    <w:rsid w:val="00E44232"/>
    <w:rsid w:val="00E44A56"/>
    <w:rsid w:val="00E4517D"/>
    <w:rsid w:val="00E45A7B"/>
    <w:rsid w:val="00E45ADB"/>
    <w:rsid w:val="00E45CF8"/>
    <w:rsid w:val="00E471A6"/>
    <w:rsid w:val="00E4771F"/>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136"/>
    <w:rsid w:val="00E75363"/>
    <w:rsid w:val="00E76C13"/>
    <w:rsid w:val="00E773AC"/>
    <w:rsid w:val="00E7777D"/>
    <w:rsid w:val="00E779B3"/>
    <w:rsid w:val="00E81133"/>
    <w:rsid w:val="00E84218"/>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859"/>
    <w:rsid w:val="00ED1BCB"/>
    <w:rsid w:val="00ED2B2F"/>
    <w:rsid w:val="00ED53DB"/>
    <w:rsid w:val="00ED5A9F"/>
    <w:rsid w:val="00ED72C5"/>
    <w:rsid w:val="00ED747A"/>
    <w:rsid w:val="00EE02D3"/>
    <w:rsid w:val="00EE04F7"/>
    <w:rsid w:val="00EE2D4E"/>
    <w:rsid w:val="00EE3105"/>
    <w:rsid w:val="00EE6CC8"/>
    <w:rsid w:val="00EE6E51"/>
    <w:rsid w:val="00EE72F6"/>
    <w:rsid w:val="00EF0EDE"/>
    <w:rsid w:val="00EF2BBB"/>
    <w:rsid w:val="00EF2DF8"/>
    <w:rsid w:val="00EF3517"/>
    <w:rsid w:val="00EF3757"/>
    <w:rsid w:val="00EF4189"/>
    <w:rsid w:val="00EF4680"/>
    <w:rsid w:val="00EF580C"/>
    <w:rsid w:val="00EF69DF"/>
    <w:rsid w:val="00F0157B"/>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6CBF"/>
    <w:rsid w:val="00F47DB6"/>
    <w:rsid w:val="00F53622"/>
    <w:rsid w:val="00F53F1D"/>
    <w:rsid w:val="00F54FAA"/>
    <w:rsid w:val="00F54FB6"/>
    <w:rsid w:val="00F55309"/>
    <w:rsid w:val="00F611BB"/>
    <w:rsid w:val="00F62436"/>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804C5"/>
    <w:rsid w:val="00F8304B"/>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1AA7"/>
    <w:rsid w:val="00FC712A"/>
    <w:rsid w:val="00FC777C"/>
    <w:rsid w:val="00FD196F"/>
    <w:rsid w:val="00FD2161"/>
    <w:rsid w:val="00FD22E7"/>
    <w:rsid w:val="00FD26B9"/>
    <w:rsid w:val="00FD37C7"/>
    <w:rsid w:val="00FD4336"/>
    <w:rsid w:val="00FD46FF"/>
    <w:rsid w:val="00FD5945"/>
    <w:rsid w:val="00FD69DE"/>
    <w:rsid w:val="00FD6DAD"/>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AC0"/>
    <w:rsid w:val="00FE7C04"/>
    <w:rsid w:val="00FF00CE"/>
    <w:rsid w:val="00FF0460"/>
    <w:rsid w:val="00FF1D17"/>
    <w:rsid w:val="00FF1EB1"/>
    <w:rsid w:val="00FF2134"/>
    <w:rsid w:val="00FF2875"/>
    <w:rsid w:val="00FF49B2"/>
    <w:rsid w:val="00FF68BB"/>
    <w:rsid w:val="00FF7ED2"/>
    <w:rsid w:val="022729CE"/>
    <w:rsid w:val="088756F6"/>
    <w:rsid w:val="160A6426"/>
    <w:rsid w:val="16AF63AA"/>
    <w:rsid w:val="20195B22"/>
    <w:rsid w:val="21E207BB"/>
    <w:rsid w:val="24860FF1"/>
    <w:rsid w:val="28B20862"/>
    <w:rsid w:val="2E2B08E4"/>
    <w:rsid w:val="30B50983"/>
    <w:rsid w:val="37DC544F"/>
    <w:rsid w:val="38402264"/>
    <w:rsid w:val="386C3059"/>
    <w:rsid w:val="38DD4F29"/>
    <w:rsid w:val="3D9C1A52"/>
    <w:rsid w:val="3E195B86"/>
    <w:rsid w:val="3F8C31B1"/>
    <w:rsid w:val="3FB40EEB"/>
    <w:rsid w:val="423D6274"/>
    <w:rsid w:val="4BAD77B9"/>
    <w:rsid w:val="4CC27294"/>
    <w:rsid w:val="4E8000B9"/>
    <w:rsid w:val="5A0667C2"/>
    <w:rsid w:val="5E6477F1"/>
    <w:rsid w:val="5F1576F7"/>
    <w:rsid w:val="61807611"/>
    <w:rsid w:val="61F20541"/>
    <w:rsid w:val="62BD6762"/>
    <w:rsid w:val="6D2C1362"/>
    <w:rsid w:val="753272FD"/>
    <w:rsid w:val="77897E50"/>
    <w:rsid w:val="7CD111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C331F"/>
  <w15:docId w15:val="{EDA8598B-41C7-4E5F-BDD3-9CB4A54D4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spacing w:before="360" w:after="120" w:line="360" w:lineRule="auto"/>
      <w:ind w:left="-5"/>
      <w:jc w:val="center"/>
      <w:outlineLvl w:val="1"/>
    </w:pPr>
    <w:rPr>
      <w:rFonts w:eastAsia="黑体"/>
      <w:b/>
      <w:sz w:val="32"/>
      <w:szCs w:val="20"/>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List 3"/>
    <w:basedOn w:val="a"/>
    <w:qFormat/>
    <w:pPr>
      <w:adjustRightInd w:val="0"/>
      <w:spacing w:line="312" w:lineRule="atLeast"/>
      <w:ind w:left="1260" w:hanging="420"/>
      <w:textAlignment w:val="baseline"/>
    </w:pPr>
    <w:rPr>
      <w:rFonts w:ascii="Arial" w:hAnsi="Arial"/>
      <w:kern w:val="0"/>
      <w:sz w:val="28"/>
      <w:szCs w:val="20"/>
    </w:rPr>
  </w:style>
  <w:style w:type="paragraph" w:styleId="TOC7">
    <w:name w:val="toc 7"/>
    <w:basedOn w:val="a"/>
    <w:next w:val="a"/>
    <w:uiPriority w:val="39"/>
    <w:unhideWhenUsed/>
    <w:qFormat/>
    <w:pPr>
      <w:ind w:leftChars="1200" w:left="2520"/>
    </w:pPr>
    <w:rPr>
      <w:rFonts w:ascii="Calibri" w:hAnsi="Calibri"/>
      <w:szCs w:val="22"/>
    </w:rPr>
  </w:style>
  <w:style w:type="paragraph" w:styleId="a3">
    <w:name w:val="Normal Indent"/>
    <w:basedOn w:val="a"/>
    <w:link w:val="a4"/>
    <w:qFormat/>
    <w:pPr>
      <w:ind w:firstLine="420"/>
    </w:pPr>
    <w:rPr>
      <w:rFonts w:eastAsia="仿宋_GB2312"/>
      <w:sz w:val="32"/>
      <w:szCs w:val="20"/>
    </w:rPr>
  </w:style>
  <w:style w:type="paragraph" w:styleId="a5">
    <w:name w:val="caption"/>
    <w:basedOn w:val="a"/>
    <w:next w:val="a"/>
    <w:qFormat/>
    <w:pPr>
      <w:spacing w:before="152" w:after="160"/>
    </w:pPr>
    <w:rPr>
      <w:rFonts w:ascii="Arial" w:eastAsia="黑体" w:hAnsi="Arial" w:cs="Arial"/>
      <w:sz w:val="20"/>
      <w:szCs w:val="20"/>
    </w:rPr>
  </w:style>
  <w:style w:type="paragraph" w:styleId="a6">
    <w:name w:val="toa heading"/>
    <w:basedOn w:val="a"/>
    <w:next w:val="a"/>
    <w:semiHidden/>
    <w:qFormat/>
    <w:pPr>
      <w:spacing w:before="120"/>
    </w:pPr>
    <w:rPr>
      <w:rFonts w:ascii="Arial" w:hAnsi="Arial" w:cs="Arial"/>
      <w:sz w:val="24"/>
    </w:rPr>
  </w:style>
  <w:style w:type="paragraph" w:styleId="a7">
    <w:name w:val="Body Text"/>
    <w:basedOn w:val="a"/>
    <w:link w:val="a8"/>
    <w:qFormat/>
    <w:pPr>
      <w:tabs>
        <w:tab w:val="left" w:pos="574"/>
      </w:tabs>
      <w:spacing w:line="288" w:lineRule="auto"/>
    </w:pPr>
    <w:rPr>
      <w:rFonts w:ascii="宋体" w:hAnsi="宋体"/>
      <w:szCs w:val="20"/>
    </w:rPr>
  </w:style>
  <w:style w:type="paragraph" w:styleId="a9">
    <w:name w:val="Body Text Indent"/>
    <w:basedOn w:val="a"/>
    <w:link w:val="aa"/>
    <w:qFormat/>
    <w:pPr>
      <w:spacing w:after="120"/>
      <w:ind w:leftChars="200" w:left="420"/>
    </w:pPr>
    <w:rPr>
      <w:rFonts w:eastAsia="仿宋_GB2312"/>
      <w:sz w:val="32"/>
      <w:szCs w:val="20"/>
    </w:rPr>
  </w:style>
  <w:style w:type="paragraph" w:styleId="TOC5">
    <w:name w:val="toc 5"/>
    <w:basedOn w:val="a"/>
    <w:next w:val="a"/>
    <w:uiPriority w:val="39"/>
    <w:unhideWhenUsed/>
    <w:qFormat/>
    <w:pPr>
      <w:ind w:leftChars="800" w:left="1680"/>
    </w:pPr>
    <w:rPr>
      <w:rFonts w:ascii="Calibri" w:hAnsi="Calibri"/>
      <w:szCs w:val="22"/>
    </w:rPr>
  </w:style>
  <w:style w:type="paragraph" w:styleId="TOC3">
    <w:name w:val="toc 3"/>
    <w:basedOn w:val="a"/>
    <w:next w:val="a"/>
    <w:uiPriority w:val="39"/>
    <w:unhideWhenUsed/>
    <w:qFormat/>
    <w:pPr>
      <w:ind w:leftChars="400" w:left="840"/>
    </w:pPr>
    <w:rPr>
      <w:rFonts w:ascii="Calibri" w:hAnsi="Calibri"/>
      <w:szCs w:val="22"/>
    </w:rPr>
  </w:style>
  <w:style w:type="paragraph" w:styleId="ab">
    <w:name w:val="Plain Text"/>
    <w:basedOn w:val="a"/>
    <w:link w:val="ac"/>
    <w:qFormat/>
    <w:rPr>
      <w:rFonts w:ascii="宋体" w:hAnsi="Courier New"/>
      <w:szCs w:val="20"/>
    </w:rPr>
  </w:style>
  <w:style w:type="paragraph" w:styleId="TOC8">
    <w:name w:val="toc 8"/>
    <w:basedOn w:val="a"/>
    <w:next w:val="a"/>
    <w:uiPriority w:val="39"/>
    <w:unhideWhenUsed/>
    <w:qFormat/>
    <w:pPr>
      <w:ind w:leftChars="1400" w:left="2940"/>
    </w:pPr>
    <w:rPr>
      <w:rFonts w:ascii="Calibri" w:hAnsi="Calibri"/>
      <w:szCs w:val="22"/>
    </w:rPr>
  </w:style>
  <w:style w:type="paragraph" w:styleId="ad">
    <w:name w:val="Date"/>
    <w:basedOn w:val="a"/>
    <w:next w:val="a"/>
    <w:qFormat/>
    <w:rPr>
      <w:rFonts w:eastAsia="仿宋_GB2312"/>
      <w:sz w:val="28"/>
      <w:szCs w:val="20"/>
    </w:rPr>
  </w:style>
  <w:style w:type="paragraph" w:styleId="ae">
    <w:name w:val="Balloon Text"/>
    <w:basedOn w:val="a"/>
    <w:link w:val="af"/>
    <w:qFormat/>
    <w:rPr>
      <w:sz w:val="18"/>
      <w:szCs w:val="18"/>
    </w:rPr>
  </w:style>
  <w:style w:type="paragraph" w:styleId="af0">
    <w:name w:val="footer"/>
    <w:basedOn w:val="a"/>
    <w:link w:val="af1"/>
    <w:uiPriority w:val="99"/>
    <w:qFormat/>
    <w:pPr>
      <w:tabs>
        <w:tab w:val="center" w:pos="4153"/>
        <w:tab w:val="right" w:pos="8306"/>
      </w:tabs>
      <w:snapToGrid w:val="0"/>
      <w:jc w:val="left"/>
    </w:pPr>
    <w:rPr>
      <w:sz w:val="18"/>
      <w:szCs w:val="18"/>
    </w:rPr>
  </w:style>
  <w:style w:type="paragraph" w:styleId="af2">
    <w:name w:val="header"/>
    <w:basedOn w:val="a"/>
    <w:link w:val="af3"/>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4">
    <w:name w:val="toc 4"/>
    <w:basedOn w:val="a"/>
    <w:next w:val="a"/>
    <w:uiPriority w:val="39"/>
    <w:unhideWhenUsed/>
    <w:qFormat/>
    <w:pPr>
      <w:ind w:leftChars="600" w:left="1260"/>
    </w:pPr>
    <w:rPr>
      <w:rFonts w:ascii="Calibri" w:hAnsi="Calibri"/>
      <w:szCs w:val="22"/>
    </w:rPr>
  </w:style>
  <w:style w:type="paragraph" w:styleId="TOC6">
    <w:name w:val="toc 6"/>
    <w:basedOn w:val="a"/>
    <w:next w:val="a"/>
    <w:uiPriority w:val="39"/>
    <w:unhideWhenUsed/>
    <w:qFormat/>
    <w:pPr>
      <w:ind w:leftChars="1000" w:left="2100"/>
    </w:pPr>
    <w:rPr>
      <w:rFonts w:ascii="Calibri" w:hAnsi="Calibri"/>
      <w:szCs w:val="22"/>
    </w:rPr>
  </w:style>
  <w:style w:type="paragraph" w:styleId="32">
    <w:name w:val="Body Text Indent 3"/>
    <w:basedOn w:val="a"/>
    <w:link w:val="33"/>
    <w:qFormat/>
    <w:pPr>
      <w:spacing w:after="120"/>
      <w:ind w:leftChars="200" w:left="420"/>
    </w:pPr>
    <w:rPr>
      <w:sz w:val="16"/>
      <w:szCs w:val="16"/>
    </w:rPr>
  </w:style>
  <w:style w:type="paragraph" w:styleId="TOC2">
    <w:name w:val="toc 2"/>
    <w:basedOn w:val="a"/>
    <w:next w:val="a"/>
    <w:uiPriority w:val="39"/>
    <w:qFormat/>
    <w:pPr>
      <w:tabs>
        <w:tab w:val="left" w:pos="1260"/>
        <w:tab w:val="right" w:leader="dot" w:pos="8303"/>
      </w:tabs>
      <w:ind w:leftChars="200" w:left="420"/>
    </w:pPr>
  </w:style>
  <w:style w:type="paragraph" w:styleId="TOC9">
    <w:name w:val="toc 9"/>
    <w:basedOn w:val="a"/>
    <w:next w:val="a"/>
    <w:uiPriority w:val="39"/>
    <w:unhideWhenUsed/>
    <w:qFormat/>
    <w:pPr>
      <w:ind w:leftChars="1600" w:left="3360"/>
    </w:pPr>
    <w:rPr>
      <w:rFonts w:ascii="Calibri" w:hAnsi="Calibri"/>
      <w:szCs w:val="22"/>
    </w:rPr>
  </w:style>
  <w:style w:type="paragraph" w:styleId="af4">
    <w:name w:val="Normal (Web)"/>
    <w:basedOn w:val="a"/>
    <w:uiPriority w:val="99"/>
    <w:qFormat/>
    <w:pPr>
      <w:widowControl/>
      <w:spacing w:before="100" w:beforeAutospacing="1" w:after="100" w:afterAutospacing="1"/>
      <w:jc w:val="left"/>
    </w:pPr>
    <w:rPr>
      <w:kern w:val="0"/>
      <w:sz w:val="24"/>
    </w:rPr>
  </w:style>
  <w:style w:type="paragraph" w:styleId="af5">
    <w:name w:val="Title"/>
    <w:basedOn w:val="a"/>
    <w:link w:val="af6"/>
    <w:qFormat/>
    <w:pPr>
      <w:spacing w:before="240" w:after="60"/>
      <w:jc w:val="center"/>
      <w:outlineLvl w:val="0"/>
    </w:pPr>
    <w:rPr>
      <w:rFonts w:ascii="Arial" w:hAnsi="Arial" w:cs="Arial"/>
      <w:b/>
      <w:bCs/>
      <w:sz w:val="32"/>
      <w:szCs w:val="32"/>
    </w:rPr>
  </w:style>
  <w:style w:type="table" w:styleId="af7">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page number"/>
    <w:basedOn w:val="a0"/>
    <w:qFormat/>
  </w:style>
  <w:style w:type="character" w:styleId="af9">
    <w:name w:val="FollowedHyperlink"/>
    <w:basedOn w:val="a0"/>
    <w:qFormat/>
    <w:rPr>
      <w:color w:val="800080"/>
      <w:u w:val="single"/>
    </w:rPr>
  </w:style>
  <w:style w:type="character" w:styleId="afa">
    <w:name w:val="Emphasis"/>
    <w:basedOn w:val="a0"/>
    <w:uiPriority w:val="20"/>
    <w:qFormat/>
    <w:rPr>
      <w:i/>
      <w:iCs/>
    </w:rPr>
  </w:style>
  <w:style w:type="character" w:styleId="afb">
    <w:name w:val="Hyperlink"/>
    <w:basedOn w:val="a0"/>
    <w:uiPriority w:val="99"/>
    <w:qFormat/>
  </w:style>
  <w:style w:type="character" w:customStyle="1" w:styleId="10">
    <w:name w:val="标题 1 字符"/>
    <w:link w:val="1"/>
    <w:qFormat/>
    <w:rPr>
      <w:rFonts w:eastAsia="宋体"/>
      <w:b/>
      <w:bCs/>
      <w:kern w:val="44"/>
      <w:sz w:val="44"/>
      <w:szCs w:val="44"/>
      <w:lang w:val="en-US" w:eastAsia="zh-CN" w:bidi="ar-SA"/>
    </w:rPr>
  </w:style>
  <w:style w:type="character" w:customStyle="1" w:styleId="af1">
    <w:name w:val="页脚 字符"/>
    <w:basedOn w:val="a0"/>
    <w:link w:val="af0"/>
    <w:uiPriority w:val="99"/>
    <w:qFormat/>
    <w:rPr>
      <w:kern w:val="2"/>
      <w:sz w:val="18"/>
      <w:szCs w:val="18"/>
    </w:rPr>
  </w:style>
  <w:style w:type="character" w:customStyle="1" w:styleId="a8">
    <w:name w:val="正文文本 字符"/>
    <w:basedOn w:val="a0"/>
    <w:link w:val="a7"/>
    <w:qFormat/>
    <w:rPr>
      <w:rFonts w:ascii="宋体" w:hAnsi="宋体"/>
      <w:kern w:val="2"/>
      <w:sz w:val="21"/>
    </w:rPr>
  </w:style>
  <w:style w:type="character" w:customStyle="1" w:styleId="aa">
    <w:name w:val="正文文本缩进 字符"/>
    <w:basedOn w:val="a0"/>
    <w:link w:val="a9"/>
    <w:qFormat/>
    <w:rPr>
      <w:rFonts w:eastAsia="仿宋_GB2312"/>
      <w:kern w:val="2"/>
      <w:sz w:val="32"/>
    </w:rPr>
  </w:style>
  <w:style w:type="character" w:customStyle="1" w:styleId="a4">
    <w:name w:val="正文缩进 字符"/>
    <w:basedOn w:val="a0"/>
    <w:link w:val="a3"/>
    <w:qFormat/>
    <w:locked/>
    <w:rPr>
      <w:rFonts w:eastAsia="仿宋_GB2312"/>
      <w:kern w:val="2"/>
      <w:sz w:val="32"/>
      <w:lang w:val="en-US" w:eastAsia="zh-CN" w:bidi="ar-SA"/>
    </w:rPr>
  </w:style>
  <w:style w:type="paragraph" w:customStyle="1" w:styleId="TOC10">
    <w:name w:val="TOC 标题1"/>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af">
    <w:name w:val="批注框文本 字符"/>
    <w:basedOn w:val="a0"/>
    <w:link w:val="ae"/>
    <w:qFormat/>
    <w:rPr>
      <w:kern w:val="2"/>
      <w:sz w:val="18"/>
      <w:szCs w:val="18"/>
    </w:rPr>
  </w:style>
  <w:style w:type="paragraph" w:customStyle="1" w:styleId="ParaCharCharCharChar">
    <w:name w:val="默认段落字体 Para Char Char Char Char"/>
    <w:basedOn w:val="a"/>
    <w:qFormat/>
  </w:style>
  <w:style w:type="paragraph" w:styleId="afc">
    <w:name w:val="List Paragraph"/>
    <w:basedOn w:val="a"/>
    <w:qFormat/>
    <w:pPr>
      <w:ind w:firstLineChars="200" w:firstLine="420"/>
    </w:pPr>
    <w:rPr>
      <w:rFonts w:ascii="Calibri" w:hAnsi="Calibri"/>
      <w:szCs w:val="22"/>
    </w:rPr>
  </w:style>
  <w:style w:type="character" w:customStyle="1" w:styleId="858D7CFB-ED40-4347-BF05-701D383B685F">
    <w:name w:val="正文内容{858D7CFB-ED40-4347-BF05-701D383B685F}"/>
    <w:link w:val="afd"/>
    <w:qFormat/>
    <w:rPr>
      <w:sz w:val="24"/>
    </w:rPr>
  </w:style>
  <w:style w:type="paragraph" w:customStyle="1" w:styleId="afd">
    <w:name w:val="正文内容"/>
    <w:basedOn w:val="a"/>
    <w:link w:val="858D7CFB-ED40-4347-BF05-701D383B685F"/>
    <w:qFormat/>
    <w:rPr>
      <w:kern w:val="0"/>
      <w:sz w:val="24"/>
      <w:szCs w:val="20"/>
    </w:rPr>
  </w:style>
  <w:style w:type="paragraph" w:customStyle="1" w:styleId="afe">
    <w:name w:val="小标题"/>
    <w:basedOn w:val="a"/>
    <w:qFormat/>
    <w:pPr>
      <w:outlineLvl w:val="2"/>
    </w:pPr>
    <w:rPr>
      <w:b/>
      <w:sz w:val="24"/>
      <w:szCs w:val="20"/>
    </w:rPr>
  </w:style>
  <w:style w:type="character" w:customStyle="1" w:styleId="ac">
    <w:name w:val="纯文本 字符"/>
    <w:basedOn w:val="a0"/>
    <w:link w:val="ab"/>
    <w:qFormat/>
    <w:rPr>
      <w:rFonts w:ascii="宋体" w:hAnsi="Courier New"/>
      <w:kern w:val="2"/>
      <w:sz w:val="21"/>
    </w:rPr>
  </w:style>
  <w:style w:type="character" w:customStyle="1" w:styleId="33">
    <w:name w:val="正文文本缩进 3 字符"/>
    <w:basedOn w:val="a0"/>
    <w:link w:val="32"/>
    <w:qFormat/>
    <w:rPr>
      <w:kern w:val="2"/>
      <w:sz w:val="16"/>
      <w:szCs w:val="16"/>
    </w:rPr>
  </w:style>
  <w:style w:type="character" w:customStyle="1" w:styleId="20">
    <w:name w:val="标题 2 字符"/>
    <w:link w:val="2"/>
    <w:qFormat/>
    <w:rPr>
      <w:rFonts w:ascii="Arial" w:eastAsia="黑体" w:hAnsi="Arial"/>
      <w:b/>
      <w:kern w:val="2"/>
      <w:sz w:val="32"/>
    </w:rPr>
  </w:style>
  <w:style w:type="paragraph" w:customStyle="1" w:styleId="21">
    <w:name w:val="纯文本2"/>
    <w:basedOn w:val="a"/>
    <w:qFormat/>
    <w:pPr>
      <w:widowControl/>
      <w:jc w:val="left"/>
    </w:pPr>
    <w:rPr>
      <w:rFonts w:ascii="宋体" w:hAnsi="Courier New"/>
      <w:szCs w:val="20"/>
    </w:rPr>
  </w:style>
  <w:style w:type="character" w:customStyle="1" w:styleId="af3">
    <w:name w:val="页眉 字符"/>
    <w:basedOn w:val="a0"/>
    <w:link w:val="af2"/>
    <w:uiPriority w:val="99"/>
    <w:qFormat/>
    <w:rPr>
      <w:kern w:val="2"/>
      <w:sz w:val="18"/>
      <w:szCs w:val="18"/>
    </w:rPr>
  </w:style>
  <w:style w:type="paragraph" w:customStyle="1" w:styleId="aff">
    <w:name w:val="样式"/>
    <w:qFormat/>
    <w:pPr>
      <w:widowControl w:val="0"/>
      <w:adjustRightInd w:val="0"/>
      <w:spacing w:line="360" w:lineRule="auto"/>
      <w:ind w:firstLine="482"/>
      <w:jc w:val="both"/>
    </w:pPr>
    <w:rPr>
      <w:sz w:val="24"/>
    </w:rPr>
  </w:style>
  <w:style w:type="character" w:customStyle="1" w:styleId="Char1">
    <w:name w:val="纯文本 Char1"/>
    <w:qFormat/>
    <w:rPr>
      <w:rFonts w:ascii="宋体" w:hAnsi="Courier New"/>
      <w:kern w:val="2"/>
      <w:sz w:val="21"/>
    </w:rPr>
  </w:style>
  <w:style w:type="table" w:customStyle="1" w:styleId="11">
    <w:name w:val="网格型1"/>
    <w:basedOn w:val="a1"/>
    <w:uiPriority w:val="59"/>
    <w:qFormat/>
    <w:rPr>
      <w:rFonts w:asciiTheme="minorHAnsi" w:eastAsiaTheme="minorEastAsia" w:hAnsiTheme="minorHAnsi" w:cstheme="minorBidi"/>
      <w:kern w:val="2"/>
      <w:sz w:val="21"/>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f6">
    <w:name w:val="标题 字符"/>
    <w:link w:val="af5"/>
    <w:qFormat/>
    <w:locked/>
    <w:rPr>
      <w:rFonts w:ascii="Arial" w:hAnsi="Arial" w:cs="Arial"/>
      <w:b/>
      <w:bCs/>
      <w:kern w:val="2"/>
      <w:sz w:val="32"/>
      <w:szCs w:val="32"/>
    </w:rPr>
  </w:style>
  <w:style w:type="character" w:customStyle="1" w:styleId="30">
    <w:name w:val="标题 3 字符"/>
    <w:basedOn w:val="a0"/>
    <w:link w:val="3"/>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8291C6-16C7-49FA-BE61-D0658F249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15</Pages>
  <Words>3950</Words>
  <Characters>4582</Characters>
  <Application>Microsoft Office Word</Application>
  <DocSecurity>0</DocSecurity>
  <Lines>458</Lines>
  <Paragraphs>370</Paragraphs>
  <ScaleCrop>false</ScaleCrop>
  <Company>wz</Company>
  <LinksUpToDate>false</LinksUpToDate>
  <CharactersWithSpaces>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伟 宋</cp:lastModifiedBy>
  <cp:revision>17</cp:revision>
  <cp:lastPrinted>2018-08-21T07:11:00Z</cp:lastPrinted>
  <dcterms:created xsi:type="dcterms:W3CDTF">2024-12-27T09:45:00Z</dcterms:created>
  <dcterms:modified xsi:type="dcterms:W3CDTF">2025-10-01T07:28:00Z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F3B00BA145A041E3B5B6432F0052E176_13</vt:lpwstr>
  </property>
  <property fmtid="{D5CDD505-2E9C-101B-9397-08002B2CF9AE}" pid="4" name="KSOTemplateDocerSaveRecord">
    <vt:lpwstr>eyJoZGlkIjoiMzEwNTM5NzYwMDRjMzkwZTVkZjY2ODkwMGIxNGU0OTUiLCJ1c2VySWQiOiI0NzUxNTcxNTgifQ==</vt:lpwstr>
  </property>
</Properties>
</file>